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73" w:rsidRPr="00865673" w:rsidRDefault="00865673" w:rsidP="00865673">
      <w:pPr>
        <w:autoSpaceDE w:val="0"/>
        <w:autoSpaceDN w:val="0"/>
        <w:adjustRightInd w:val="0"/>
        <w:ind w:left="-567"/>
        <w:jc w:val="center"/>
        <w:rPr>
          <w:b/>
          <w:bCs/>
          <w:color w:val="810000"/>
          <w:sz w:val="36"/>
          <w:szCs w:val="36"/>
          <w:lang w:eastAsia="en-US"/>
        </w:rPr>
      </w:pPr>
      <w:r w:rsidRPr="00865673">
        <w:rPr>
          <w:b/>
          <w:bCs/>
          <w:color w:val="810000"/>
          <w:sz w:val="36"/>
          <w:szCs w:val="36"/>
          <w:lang w:eastAsia="en-US"/>
        </w:rPr>
        <w:t>ИТОГОВЫЙ ОТЧЕТ</w:t>
      </w:r>
    </w:p>
    <w:p w:rsidR="00865673" w:rsidRDefault="00865673" w:rsidP="00865673">
      <w:pPr>
        <w:autoSpaceDE w:val="0"/>
        <w:autoSpaceDN w:val="0"/>
        <w:adjustRightInd w:val="0"/>
        <w:ind w:left="-567"/>
        <w:jc w:val="center"/>
        <w:rPr>
          <w:b/>
          <w:bCs/>
          <w:color w:val="810000"/>
          <w:sz w:val="36"/>
          <w:szCs w:val="36"/>
          <w:lang w:eastAsia="en-US"/>
        </w:rPr>
      </w:pPr>
      <w:r w:rsidRPr="00865673">
        <w:rPr>
          <w:b/>
          <w:bCs/>
          <w:color w:val="810000"/>
          <w:sz w:val="36"/>
          <w:szCs w:val="36"/>
          <w:lang w:eastAsia="en-US"/>
        </w:rPr>
        <w:t xml:space="preserve">по результатам </w:t>
      </w:r>
      <w:proofErr w:type="gramStart"/>
      <w:r w:rsidRPr="00865673">
        <w:rPr>
          <w:b/>
          <w:bCs/>
          <w:color w:val="810000"/>
          <w:sz w:val="36"/>
          <w:szCs w:val="36"/>
          <w:lang w:eastAsia="en-US"/>
        </w:rPr>
        <w:t>оказания независимой оценки качества оказания услуг</w:t>
      </w:r>
      <w:proofErr w:type="gramEnd"/>
      <w:r w:rsidRPr="00865673">
        <w:rPr>
          <w:b/>
          <w:bCs/>
          <w:color w:val="810000"/>
          <w:sz w:val="36"/>
          <w:szCs w:val="36"/>
          <w:lang w:eastAsia="en-US"/>
        </w:rPr>
        <w:t xml:space="preserve"> учреждениями культуры </w:t>
      </w:r>
    </w:p>
    <w:p w:rsidR="00865673" w:rsidRPr="00865673" w:rsidRDefault="00865673" w:rsidP="00865673">
      <w:pPr>
        <w:autoSpaceDE w:val="0"/>
        <w:autoSpaceDN w:val="0"/>
        <w:adjustRightInd w:val="0"/>
        <w:ind w:left="-567"/>
        <w:jc w:val="center"/>
        <w:rPr>
          <w:b/>
          <w:bCs/>
          <w:color w:val="810000"/>
          <w:sz w:val="36"/>
          <w:szCs w:val="36"/>
          <w:lang w:eastAsia="en-US"/>
        </w:rPr>
      </w:pPr>
      <w:r w:rsidRPr="00865673">
        <w:rPr>
          <w:b/>
          <w:bCs/>
          <w:color w:val="810000"/>
          <w:sz w:val="36"/>
          <w:szCs w:val="36"/>
          <w:lang w:eastAsia="en-US"/>
        </w:rPr>
        <w:t>Республики Бурятия</w:t>
      </w:r>
    </w:p>
    <w:p w:rsidR="00775003" w:rsidRPr="00C65231" w:rsidRDefault="00775003" w:rsidP="00775003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C65231">
        <w:rPr>
          <w:b/>
          <w:sz w:val="28"/>
          <w:szCs w:val="28"/>
          <w:lang w:eastAsia="ru-RU"/>
        </w:rPr>
        <w:t>Таблица 1. Оценка учреждения на официальном сайте/</w:t>
      </w:r>
    </w:p>
    <w:p w:rsidR="00775003" w:rsidRPr="00C65231" w:rsidRDefault="00775003" w:rsidP="00775003">
      <w:pPr>
        <w:ind w:firstLine="709"/>
        <w:jc w:val="center"/>
        <w:rPr>
          <w:lang w:eastAsia="ru-RU"/>
        </w:rPr>
      </w:pPr>
      <w:r w:rsidRPr="00C65231">
        <w:rPr>
          <w:b/>
          <w:sz w:val="28"/>
          <w:szCs w:val="28"/>
          <w:lang w:eastAsia="ru-RU"/>
        </w:rPr>
        <w:t xml:space="preserve">Бланк </w:t>
      </w:r>
      <w:proofErr w:type="spellStart"/>
      <w:r w:rsidRPr="00C65231">
        <w:rPr>
          <w:b/>
          <w:sz w:val="28"/>
          <w:szCs w:val="28"/>
          <w:lang w:eastAsia="ru-RU"/>
        </w:rPr>
        <w:t>контент-анализа</w:t>
      </w:r>
      <w:proofErr w:type="spellEnd"/>
      <w:r w:rsidRPr="00C65231">
        <w:rPr>
          <w:b/>
          <w:sz w:val="28"/>
          <w:szCs w:val="28"/>
          <w:lang w:eastAsia="ru-RU"/>
        </w:rPr>
        <w:t xml:space="preserve"> сайта АУ «Центр по культуре, библиотечному обслуживанию и спорту</w:t>
      </w:r>
    </w:p>
    <w:tbl>
      <w:tblPr>
        <w:tblW w:w="1105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3261"/>
        <w:gridCol w:w="567"/>
        <w:gridCol w:w="3969"/>
        <w:gridCol w:w="1275"/>
        <w:gridCol w:w="1275"/>
      </w:tblGrid>
      <w:tr w:rsidR="00775003" w:rsidRPr="00C65231" w:rsidTr="008773AD">
        <w:trPr>
          <w:cantSplit/>
          <w:trHeight w:val="20"/>
          <w:tblHeader/>
        </w:trPr>
        <w:tc>
          <w:tcPr>
            <w:tcW w:w="3969" w:type="dxa"/>
            <w:gridSpan w:val="2"/>
            <w:noWrap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Наименование показателя, характеризующего общие критерии качества оказания услуг организациями культуры в соответствии с приказом № 2542 (</w:t>
            </w:r>
            <w:r w:rsidRPr="00C65231">
              <w:rPr>
                <w:i/>
                <w:color w:val="000000"/>
                <w:sz w:val="20"/>
                <w:szCs w:val="20"/>
                <w:lang w:val="en-US" w:eastAsia="ru-RU"/>
              </w:rPr>
              <w:t>s</w:t>
            </w:r>
            <w:r w:rsidRPr="00C65231"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 xml:space="preserve">Наименование информационного объекта </w:t>
            </w:r>
            <w:r w:rsidRPr="00C65231">
              <w:rPr>
                <w:color w:val="000000"/>
                <w:sz w:val="20"/>
                <w:szCs w:val="20"/>
                <w:lang w:val="en-US" w:eastAsia="ru-RU"/>
              </w:rPr>
              <w:t>(</w:t>
            </w:r>
            <w:r w:rsidRPr="00C65231">
              <w:rPr>
                <w:i/>
                <w:color w:val="000000"/>
                <w:sz w:val="20"/>
                <w:szCs w:val="20"/>
                <w:lang w:val="en-US" w:eastAsia="ru-RU"/>
              </w:rPr>
              <w:t>k</w:t>
            </w:r>
            <w:r w:rsidRPr="00C65231">
              <w:rPr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Уровень поисковой доступности</w:t>
            </w:r>
            <w:proofErr w:type="gramStart"/>
            <w:r w:rsidRPr="00C65231">
              <w:rPr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5C4FA7" w:rsidRPr="00C65231">
              <w:rPr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C65231">
              <w:rPr>
                <w:color w:val="000000"/>
                <w:sz w:val="20"/>
                <w:szCs w:val="20"/>
                <w:lang w:eastAsia="ru-RU"/>
              </w:rPr>
              <w:instrText xml:space="preserve"> QUOTE </w:instrText>
            </w: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209550" cy="154305"/>
                  <wp:effectExtent l="19050" t="0" r="0" b="0"/>
                  <wp:docPr id="1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5231">
              <w:rPr>
                <w:color w:val="000000"/>
                <w:sz w:val="20"/>
                <w:szCs w:val="20"/>
                <w:lang w:eastAsia="ru-RU"/>
              </w:rPr>
              <w:instrText xml:space="preserve"> </w:instrText>
            </w:r>
            <w:r w:rsidR="005C4FA7" w:rsidRPr="00C65231">
              <w:rPr>
                <w:color w:val="000000"/>
                <w:sz w:val="20"/>
                <w:szCs w:val="20"/>
                <w:lang w:eastAsia="ru-RU"/>
              </w:rPr>
              <w:fldChar w:fldCharType="separate"/>
            </w: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209550" cy="154305"/>
                  <wp:effectExtent l="19050" t="0" r="0" b="0"/>
                  <wp:docPr id="2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C4FA7" w:rsidRPr="00C65231">
              <w:rPr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C65231">
              <w:rPr>
                <w:i/>
                <w:color w:val="000000"/>
                <w:sz w:val="20"/>
                <w:szCs w:val="20"/>
                <w:lang w:eastAsia="ru-RU"/>
              </w:rPr>
              <w:t>,)</w:t>
            </w:r>
            <w:r w:rsidRPr="00C65231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  <w:r w:rsidRPr="00C65231">
              <w:rPr>
                <w:color w:val="000000"/>
                <w:sz w:val="20"/>
                <w:szCs w:val="20"/>
                <w:lang w:eastAsia="ru-RU"/>
              </w:rPr>
              <w:t xml:space="preserve">в баллах 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Комментарии, замечания</w:t>
            </w:r>
          </w:p>
        </w:tc>
      </w:tr>
      <w:tr w:rsidR="00775003" w:rsidRPr="00C65231" w:rsidTr="008773AD">
        <w:trPr>
          <w:cantSplit/>
          <w:trHeight w:val="20"/>
        </w:trPr>
        <w:tc>
          <w:tcPr>
            <w:tcW w:w="708" w:type="dxa"/>
            <w:vMerge w:val="restart"/>
            <w:noWrap/>
          </w:tcPr>
          <w:p w:rsidR="00775003" w:rsidRPr="00C65231" w:rsidRDefault="00775003" w:rsidP="008773AD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1.1.</w:t>
            </w:r>
            <w:r w:rsidRPr="00C65231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65231">
              <w:rPr>
                <w:color w:val="000000"/>
                <w:sz w:val="20"/>
                <w:szCs w:val="20"/>
                <w:lang w:eastAsia="ru-RU"/>
              </w:rPr>
              <w:t>(</w:t>
            </w:r>
            <w:r w:rsidRPr="00C65231">
              <w:rPr>
                <w:i/>
                <w:color w:val="000000"/>
                <w:sz w:val="20"/>
                <w:szCs w:val="20"/>
                <w:lang w:val="en-US" w:eastAsia="ru-RU"/>
              </w:rPr>
              <w:t>s</w:t>
            </w:r>
            <w:r w:rsidRPr="00C65231">
              <w:rPr>
                <w:i/>
                <w:color w:val="000000"/>
                <w:sz w:val="20"/>
                <w:szCs w:val="20"/>
                <w:vertAlign w:val="subscript"/>
                <w:lang w:val="en-US" w:eastAsia="ru-RU"/>
              </w:rPr>
              <w:t>1</w:t>
            </w:r>
            <w:r w:rsidRPr="00C65231">
              <w:rPr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61" w:type="dxa"/>
            <w:vMerge w:val="restart"/>
          </w:tcPr>
          <w:p w:rsidR="00775003" w:rsidRPr="00C65231" w:rsidRDefault="00775003" w:rsidP="008773AD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65231">
              <w:rPr>
                <w:color w:val="000000"/>
                <w:sz w:val="20"/>
                <w:szCs w:val="20"/>
                <w:lang w:eastAsia="ru-RU"/>
              </w:rPr>
              <w:t xml:space="preserve">Наличие общей информации об организации культуры на официальном сайте организации культуры в сети «Интернет» в соответствии с приказом Минкультуры России от 20.02.2015 №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 </w:t>
            </w:r>
            <w:proofErr w:type="gramEnd"/>
          </w:p>
        </w:tc>
        <w:tc>
          <w:tcPr>
            <w:tcW w:w="567" w:type="dxa"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Полное наименование организации культуры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75003" w:rsidRPr="00C65231" w:rsidTr="008773AD">
        <w:trPr>
          <w:cantSplit/>
          <w:trHeight w:val="20"/>
        </w:trPr>
        <w:tc>
          <w:tcPr>
            <w:tcW w:w="708" w:type="dxa"/>
            <w:vMerge/>
            <w:noWrap/>
          </w:tcPr>
          <w:p w:rsidR="00775003" w:rsidRPr="00C65231" w:rsidRDefault="00775003" w:rsidP="008773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:rsidR="00775003" w:rsidRPr="00C65231" w:rsidRDefault="00775003" w:rsidP="008773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Сокращенное наименование организации культуры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75003" w:rsidRPr="00C65231" w:rsidTr="008773AD">
        <w:trPr>
          <w:cantSplit/>
          <w:trHeight w:val="20"/>
        </w:trPr>
        <w:tc>
          <w:tcPr>
            <w:tcW w:w="708" w:type="dxa"/>
            <w:vMerge/>
            <w:noWrap/>
          </w:tcPr>
          <w:p w:rsidR="00775003" w:rsidRPr="00C65231" w:rsidRDefault="00775003" w:rsidP="008773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:rsidR="00775003" w:rsidRPr="00C65231" w:rsidRDefault="00775003" w:rsidP="008773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iCs/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iCs/>
                <w:color w:val="000000"/>
                <w:sz w:val="20"/>
                <w:szCs w:val="20"/>
                <w:lang w:eastAsia="ru-RU"/>
              </w:rPr>
              <w:t>Почтовый адрес организации культуры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75003" w:rsidRPr="00C65231" w:rsidTr="008773AD">
        <w:trPr>
          <w:cantSplit/>
          <w:trHeight w:val="20"/>
        </w:trPr>
        <w:tc>
          <w:tcPr>
            <w:tcW w:w="708" w:type="dxa"/>
            <w:vMerge/>
            <w:noWrap/>
          </w:tcPr>
          <w:p w:rsidR="00775003" w:rsidRPr="00C65231" w:rsidRDefault="00775003" w:rsidP="008773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:rsidR="00775003" w:rsidRPr="00C65231" w:rsidRDefault="00775003" w:rsidP="008773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9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iCs/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iCs/>
                <w:color w:val="000000"/>
                <w:sz w:val="20"/>
                <w:szCs w:val="20"/>
                <w:lang w:eastAsia="ru-RU"/>
              </w:rPr>
              <w:t>Схема размещения организации культуры, схема проезда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 xml:space="preserve">          0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75003" w:rsidRPr="00C65231" w:rsidTr="008773AD">
        <w:trPr>
          <w:cantSplit/>
          <w:trHeight w:val="20"/>
        </w:trPr>
        <w:tc>
          <w:tcPr>
            <w:tcW w:w="708" w:type="dxa"/>
            <w:vMerge/>
            <w:noWrap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:rsidR="00775003" w:rsidRPr="00C65231" w:rsidRDefault="00775003" w:rsidP="008773AD">
            <w:pPr>
              <w:suppressAutoHyphens w:val="0"/>
              <w:jc w:val="center"/>
              <w:rPr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69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Дата создания организации культуры, сведения об учредителе (учредителях)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iCs/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75003" w:rsidRPr="00C65231" w:rsidTr="008773AD">
        <w:trPr>
          <w:cantSplit/>
          <w:trHeight w:val="20"/>
        </w:trPr>
        <w:tc>
          <w:tcPr>
            <w:tcW w:w="708" w:type="dxa"/>
            <w:vMerge/>
            <w:noWrap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:rsidR="00775003" w:rsidRPr="00C65231" w:rsidRDefault="00775003" w:rsidP="008773AD">
            <w:pPr>
              <w:suppressAutoHyphens w:val="0"/>
              <w:jc w:val="center"/>
              <w:rPr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69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75003" w:rsidRPr="00C65231" w:rsidTr="008773AD">
        <w:trPr>
          <w:cantSplit/>
          <w:trHeight w:val="20"/>
        </w:trPr>
        <w:tc>
          <w:tcPr>
            <w:tcW w:w="708" w:type="dxa"/>
            <w:vMerge/>
            <w:noWrap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:rsidR="00775003" w:rsidRPr="00C65231" w:rsidRDefault="00775003" w:rsidP="008773AD">
            <w:pPr>
              <w:suppressAutoHyphens w:val="0"/>
              <w:jc w:val="center"/>
              <w:rPr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69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Режим, график работы организации культуры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75003" w:rsidRPr="00C65231" w:rsidTr="008773AD">
        <w:trPr>
          <w:cantSplit/>
          <w:trHeight w:val="20"/>
        </w:trPr>
        <w:tc>
          <w:tcPr>
            <w:tcW w:w="708" w:type="dxa"/>
            <w:vMerge/>
            <w:noWrap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69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Контактные телефоны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75003" w:rsidRPr="00C65231" w:rsidTr="008773AD">
        <w:trPr>
          <w:cantSplit/>
          <w:trHeight w:val="20"/>
        </w:trPr>
        <w:tc>
          <w:tcPr>
            <w:tcW w:w="708" w:type="dxa"/>
            <w:vMerge/>
            <w:noWrap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69" w:type="dxa"/>
            <w:vAlign w:val="center"/>
          </w:tcPr>
          <w:p w:rsidR="00775003" w:rsidRPr="00C65231" w:rsidRDefault="00775003" w:rsidP="008773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75003" w:rsidRPr="00C65231" w:rsidTr="008773AD">
        <w:trPr>
          <w:cantSplit/>
          <w:trHeight w:val="20"/>
        </w:trPr>
        <w:tc>
          <w:tcPr>
            <w:tcW w:w="708" w:type="dxa"/>
            <w:vMerge/>
            <w:noWrap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261" w:type="dxa"/>
            <w:vMerge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69" w:type="dxa"/>
            <w:vAlign w:val="center"/>
          </w:tcPr>
          <w:p w:rsidR="00775003" w:rsidRPr="00C65231" w:rsidRDefault="00775003" w:rsidP="008773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75003" w:rsidRPr="00C65231" w:rsidTr="008773AD">
        <w:trPr>
          <w:cantSplit/>
          <w:trHeight w:val="20"/>
        </w:trPr>
        <w:tc>
          <w:tcPr>
            <w:tcW w:w="708" w:type="dxa"/>
            <w:vMerge w:val="restart"/>
            <w:noWrap/>
          </w:tcPr>
          <w:p w:rsidR="00775003" w:rsidRPr="00C65231" w:rsidRDefault="00775003" w:rsidP="008773AD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1.2</w:t>
            </w:r>
            <w:r w:rsidRPr="00C65231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65231">
              <w:rPr>
                <w:color w:val="000000"/>
                <w:sz w:val="20"/>
                <w:szCs w:val="20"/>
                <w:lang w:eastAsia="ru-RU"/>
              </w:rPr>
              <w:t>(</w:t>
            </w:r>
            <w:r w:rsidRPr="00C65231">
              <w:rPr>
                <w:i/>
                <w:color w:val="000000"/>
                <w:sz w:val="20"/>
                <w:szCs w:val="20"/>
                <w:lang w:val="en-US" w:eastAsia="ru-RU"/>
              </w:rPr>
              <w:t>s</w:t>
            </w:r>
            <w:r w:rsidRPr="00C65231">
              <w:rPr>
                <w:i/>
                <w:color w:val="000000"/>
                <w:sz w:val="20"/>
                <w:szCs w:val="20"/>
                <w:vertAlign w:val="subscript"/>
                <w:lang w:val="en-US" w:eastAsia="ru-RU"/>
              </w:rPr>
              <w:t>2</w:t>
            </w:r>
            <w:r w:rsidRPr="00C65231">
              <w:rPr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61" w:type="dxa"/>
            <w:vMerge w:val="restart"/>
          </w:tcPr>
          <w:p w:rsidR="00775003" w:rsidRPr="00C65231" w:rsidRDefault="00775003" w:rsidP="008773AD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65231">
              <w:rPr>
                <w:color w:val="000000"/>
                <w:sz w:val="20"/>
                <w:szCs w:val="20"/>
                <w:lang w:eastAsia="ru-RU"/>
              </w:rPr>
              <w:t xml:space="preserve">Наличие информации о деятельности организации культуры на официальном сайте организации культуры в сети «Интернет» в соответствии с приказом Минкультуры России от 20.02.2015 №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 </w:t>
            </w:r>
            <w:proofErr w:type="gramEnd"/>
          </w:p>
        </w:tc>
        <w:tc>
          <w:tcPr>
            <w:tcW w:w="567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Сведения о видах предоставляемых услуг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75003" w:rsidRPr="00C65231" w:rsidTr="008773AD">
        <w:trPr>
          <w:cantSplit/>
          <w:trHeight w:val="20"/>
        </w:trPr>
        <w:tc>
          <w:tcPr>
            <w:tcW w:w="708" w:type="dxa"/>
            <w:vMerge/>
            <w:noWrap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75003" w:rsidRPr="00C65231" w:rsidTr="008773AD">
        <w:trPr>
          <w:cantSplit/>
          <w:trHeight w:val="20"/>
        </w:trPr>
        <w:tc>
          <w:tcPr>
            <w:tcW w:w="708" w:type="dxa"/>
            <w:vMerge/>
            <w:noWrap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9" w:type="dxa"/>
          </w:tcPr>
          <w:p w:rsidR="00775003" w:rsidRPr="00C65231" w:rsidRDefault="00775003" w:rsidP="008773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Перечень оказываемых платных услуг, цены (тарифы) на услуги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75003" w:rsidRPr="00C65231" w:rsidTr="008773AD">
        <w:trPr>
          <w:cantSplit/>
          <w:trHeight w:val="20"/>
        </w:trPr>
        <w:tc>
          <w:tcPr>
            <w:tcW w:w="708" w:type="dxa"/>
            <w:vMerge/>
            <w:noWrap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9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75003" w:rsidRPr="00C65231" w:rsidTr="008773AD">
        <w:trPr>
          <w:cantSplit/>
          <w:trHeight w:val="20"/>
        </w:trPr>
        <w:tc>
          <w:tcPr>
            <w:tcW w:w="708" w:type="dxa"/>
            <w:vMerge/>
            <w:noWrap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69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Информация о материально-техническом обеспечении предоставления услуг организацией культуры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75003" w:rsidRPr="00C65231" w:rsidTr="008773AD">
        <w:trPr>
          <w:cantSplit/>
          <w:trHeight w:val="20"/>
        </w:trPr>
        <w:tc>
          <w:tcPr>
            <w:tcW w:w="708" w:type="dxa"/>
            <w:vMerge/>
            <w:noWrap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69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75003" w:rsidRPr="00C65231" w:rsidTr="008773AD">
        <w:trPr>
          <w:cantSplit/>
          <w:trHeight w:val="20"/>
        </w:trPr>
        <w:tc>
          <w:tcPr>
            <w:tcW w:w="708" w:type="dxa"/>
            <w:vMerge/>
            <w:noWrap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69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Информация о планируемых мероприятиях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75003" w:rsidRPr="00C65231" w:rsidTr="008773AD">
        <w:trPr>
          <w:cantSplit/>
          <w:trHeight w:val="20"/>
        </w:trPr>
        <w:tc>
          <w:tcPr>
            <w:tcW w:w="708" w:type="dxa"/>
            <w:vMerge/>
            <w:noWrap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:rsidR="00775003" w:rsidRPr="00C65231" w:rsidRDefault="00775003" w:rsidP="008773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69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75003" w:rsidRPr="00C65231" w:rsidTr="008773AD">
        <w:trPr>
          <w:cantSplit/>
          <w:trHeight w:val="20"/>
        </w:trPr>
        <w:tc>
          <w:tcPr>
            <w:tcW w:w="708" w:type="dxa"/>
            <w:vMerge/>
            <w:noWrap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:rsidR="00775003" w:rsidRPr="00C65231" w:rsidRDefault="00775003" w:rsidP="008773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69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75003" w:rsidRPr="00C65231" w:rsidTr="008773AD">
        <w:trPr>
          <w:cantSplit/>
          <w:trHeight w:val="20"/>
        </w:trPr>
        <w:tc>
          <w:tcPr>
            <w:tcW w:w="708" w:type="dxa"/>
            <w:vMerge/>
            <w:noWrap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:rsidR="00775003" w:rsidRPr="00C65231" w:rsidRDefault="00775003" w:rsidP="008773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69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План по улучшению качества работы организации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523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75003" w:rsidRPr="00C65231" w:rsidRDefault="00775003" w:rsidP="00775003"/>
    <w:p w:rsidR="00775003" w:rsidRPr="00C65231" w:rsidRDefault="00775003" w:rsidP="00775003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C65231">
        <w:rPr>
          <w:b/>
          <w:color w:val="000000"/>
          <w:sz w:val="28"/>
          <w:szCs w:val="28"/>
          <w:shd w:val="clear" w:color="auto" w:fill="FFFFFF"/>
        </w:rPr>
        <w:t xml:space="preserve">Раздел 2. </w:t>
      </w:r>
      <w:r w:rsidRPr="00C65231">
        <w:rPr>
          <w:b/>
          <w:color w:val="000000"/>
          <w:sz w:val="28"/>
          <w:szCs w:val="28"/>
          <w:shd w:val="clear" w:color="auto" w:fill="FFFFFF"/>
          <w:lang w:val="en-US"/>
        </w:rPr>
        <w:t>C</w:t>
      </w:r>
      <w:r w:rsidRPr="00C65231">
        <w:rPr>
          <w:b/>
          <w:color w:val="000000"/>
          <w:sz w:val="28"/>
          <w:szCs w:val="28"/>
          <w:shd w:val="clear" w:color="auto" w:fill="FFFFFF"/>
        </w:rPr>
        <w:t>бор данных и оценка удовлетворенности получателей услуг Учреждения методом анкетного опроса</w:t>
      </w:r>
    </w:p>
    <w:p w:rsidR="00775003" w:rsidRPr="00C65231" w:rsidRDefault="00775003" w:rsidP="0077500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C65231">
        <w:rPr>
          <w:color w:val="000000"/>
          <w:sz w:val="28"/>
          <w:szCs w:val="28"/>
          <w:shd w:val="clear" w:color="auto" w:fill="FFFFFF"/>
        </w:rPr>
        <w:t xml:space="preserve">Изучение уровня удовлетворенности посетителей качеством оказания услуг в </w:t>
      </w:r>
      <w:r w:rsidRPr="00C65231">
        <w:rPr>
          <w:sz w:val="28"/>
          <w:szCs w:val="28"/>
          <w:lang w:eastAsia="ru-RU"/>
        </w:rPr>
        <w:t xml:space="preserve">АУ «Центр по культуре, библиотечному обслуживанию и спорту» </w:t>
      </w:r>
      <w:r w:rsidRPr="00C65231">
        <w:rPr>
          <w:color w:val="000000"/>
          <w:sz w:val="28"/>
          <w:szCs w:val="28"/>
          <w:shd w:val="clear" w:color="auto" w:fill="FFFFFF"/>
        </w:rPr>
        <w:t>методом анкетного опроса позволило выявить следующие тенденции:</w:t>
      </w:r>
    </w:p>
    <w:p w:rsidR="00775003" w:rsidRPr="00C65231" w:rsidRDefault="00775003" w:rsidP="00775003">
      <w:pPr>
        <w:numPr>
          <w:ilvl w:val="0"/>
          <w:numId w:val="1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65231">
        <w:rPr>
          <w:color w:val="000000"/>
          <w:sz w:val="28"/>
          <w:szCs w:val="28"/>
          <w:shd w:val="clear" w:color="auto" w:fill="FFFFFF"/>
        </w:rPr>
        <w:t>Больше половины  респондентов, принявших участие в опросе, оценивают доступность и актуальность информации о деятельности организации культуры, размещенной на территории организации скорее на уровне выше среднего.</w:t>
      </w:r>
    </w:p>
    <w:p w:rsidR="00775003" w:rsidRPr="00C65231" w:rsidRDefault="00775003" w:rsidP="00775003">
      <w:pPr>
        <w:numPr>
          <w:ilvl w:val="0"/>
          <w:numId w:val="1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65231">
        <w:rPr>
          <w:color w:val="000000"/>
          <w:sz w:val="28"/>
          <w:szCs w:val="28"/>
          <w:shd w:val="clear" w:color="auto" w:fill="FFFFFF"/>
        </w:rPr>
        <w:t>Посетители учреждения, участвующие в опросе,  выше всего оценивают доброжелательность и вежливость персонала, а так же считают персонал организации компетентным.</w:t>
      </w:r>
    </w:p>
    <w:p w:rsidR="00775003" w:rsidRPr="00C65231" w:rsidRDefault="00775003" w:rsidP="00775003">
      <w:pPr>
        <w:numPr>
          <w:ilvl w:val="0"/>
          <w:numId w:val="1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65231">
        <w:rPr>
          <w:color w:val="000000"/>
          <w:sz w:val="28"/>
          <w:szCs w:val="28"/>
          <w:shd w:val="clear" w:color="auto" w:fill="FFFFFF"/>
        </w:rPr>
        <w:t xml:space="preserve">Комфортность условий пребывания и удовлетворенность качеством оказываемых услуг </w:t>
      </w:r>
      <w:proofErr w:type="gramStart"/>
      <w:r w:rsidRPr="00C65231">
        <w:rPr>
          <w:color w:val="000000"/>
          <w:sz w:val="28"/>
          <w:szCs w:val="28"/>
          <w:shd w:val="clear" w:color="auto" w:fill="FFFFFF"/>
        </w:rPr>
        <w:t>учреждением</w:t>
      </w:r>
      <w:proofErr w:type="gramEnd"/>
      <w:r w:rsidRPr="00C65231">
        <w:rPr>
          <w:color w:val="000000"/>
          <w:sz w:val="28"/>
          <w:szCs w:val="28"/>
          <w:shd w:val="clear" w:color="auto" w:fill="FFFFFF"/>
        </w:rPr>
        <w:t xml:space="preserve"> по мнению большей части опрошенных находится на уровне выше среднего.</w:t>
      </w:r>
    </w:p>
    <w:p w:rsidR="00775003" w:rsidRPr="00C65231" w:rsidRDefault="00775003" w:rsidP="00775003">
      <w:pPr>
        <w:numPr>
          <w:ilvl w:val="0"/>
          <w:numId w:val="1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65231">
        <w:rPr>
          <w:color w:val="000000"/>
          <w:sz w:val="28"/>
          <w:szCs w:val="28"/>
          <w:shd w:val="clear" w:color="auto" w:fill="FFFFFF"/>
        </w:rPr>
        <w:t xml:space="preserve">Примерно на среднем уровне оценивают респонденты дополнительные услуги, доступность их получения в учреждении культуры, а так же </w:t>
      </w:r>
      <w:r w:rsidRPr="00C65231">
        <w:rPr>
          <w:sz w:val="28"/>
          <w:szCs w:val="28"/>
          <w:lang w:eastAsia="ru-RU"/>
        </w:rPr>
        <w:t xml:space="preserve">удовлетворенность качеством и полнотой информации о деятельности организации культуры, размещенной на официальном сайте организации культуры в сети «интернет» и удовлетворенность </w:t>
      </w:r>
      <w:r w:rsidRPr="00C65231">
        <w:rPr>
          <w:color w:val="000000"/>
          <w:sz w:val="28"/>
          <w:szCs w:val="28"/>
          <w:shd w:val="clear" w:color="auto" w:fill="FFFFFF"/>
        </w:rPr>
        <w:t xml:space="preserve">качеством и содержанием полиграфических материалов организации культуры. </w:t>
      </w:r>
    </w:p>
    <w:p w:rsidR="00775003" w:rsidRPr="00C65231" w:rsidRDefault="00775003" w:rsidP="00775003">
      <w:pPr>
        <w:numPr>
          <w:ilvl w:val="0"/>
          <w:numId w:val="1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65231">
        <w:rPr>
          <w:color w:val="000000"/>
          <w:sz w:val="28"/>
          <w:szCs w:val="28"/>
          <w:shd w:val="clear" w:color="auto" w:fill="FFFFFF"/>
        </w:rPr>
        <w:t>По оценке респондентов материально-техническое обеспечение организации культуры, удобство пользования электронными сервисами, предоставляемыми организацией культуры (в том числе с помощью мобильных устройств) находится на  среднем уровне.</w:t>
      </w:r>
    </w:p>
    <w:p w:rsidR="00775003" w:rsidRPr="00C65231" w:rsidRDefault="00775003" w:rsidP="00775003">
      <w:pPr>
        <w:numPr>
          <w:ilvl w:val="0"/>
          <w:numId w:val="1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65231">
        <w:rPr>
          <w:color w:val="000000"/>
          <w:sz w:val="28"/>
          <w:szCs w:val="28"/>
          <w:shd w:val="clear" w:color="auto" w:fill="FFFFFF"/>
        </w:rPr>
        <w:t xml:space="preserve">Крайне низкие оценки поставили опрошенные по доступности услуг для инвалидов. </w:t>
      </w:r>
    </w:p>
    <w:p w:rsidR="00775003" w:rsidRPr="00C65231" w:rsidRDefault="00775003" w:rsidP="00775003">
      <w:pPr>
        <w:numPr>
          <w:ilvl w:val="0"/>
          <w:numId w:val="1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65231">
        <w:rPr>
          <w:color w:val="000000"/>
          <w:sz w:val="28"/>
          <w:szCs w:val="28"/>
          <w:shd w:val="clear" w:color="auto" w:fill="FFFFFF"/>
        </w:rPr>
        <w:t xml:space="preserve">Нареканий к соблюдению режима работы организацией культуры, соблюдению установленных (заявленных) сроков предоставления услуг организацией культуры, </w:t>
      </w:r>
      <w:r w:rsidRPr="00C65231">
        <w:rPr>
          <w:sz w:val="28"/>
          <w:szCs w:val="28"/>
          <w:lang w:eastAsia="ru-RU"/>
        </w:rPr>
        <w:t xml:space="preserve">удобству графика работы </w:t>
      </w:r>
      <w:r w:rsidRPr="00C65231">
        <w:rPr>
          <w:color w:val="000000"/>
          <w:sz w:val="28"/>
          <w:szCs w:val="28"/>
          <w:shd w:val="clear" w:color="auto" w:fill="FFFFFF"/>
        </w:rPr>
        <w:t>у респондентов не возникает.</w:t>
      </w:r>
    </w:p>
    <w:p w:rsidR="00775003" w:rsidRPr="00C65231" w:rsidRDefault="00775003" w:rsidP="00775003">
      <w:pPr>
        <w:numPr>
          <w:ilvl w:val="0"/>
          <w:numId w:val="1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65231">
        <w:rPr>
          <w:color w:val="000000"/>
          <w:sz w:val="28"/>
          <w:szCs w:val="28"/>
          <w:shd w:val="clear" w:color="auto" w:fill="FFFFFF"/>
        </w:rPr>
        <w:lastRenderedPageBreak/>
        <w:t>Результаты проведения независимой оценки показали, что опрошенные удовлетворены качеством оказания услуг в учреждении.</w:t>
      </w:r>
    </w:p>
    <w:p w:rsidR="00775003" w:rsidRPr="00C65231" w:rsidRDefault="00775003" w:rsidP="00775003">
      <w:pPr>
        <w:numPr>
          <w:ilvl w:val="0"/>
          <w:numId w:val="1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65231">
        <w:rPr>
          <w:color w:val="000000"/>
          <w:sz w:val="28"/>
          <w:szCs w:val="28"/>
          <w:shd w:val="clear" w:color="auto" w:fill="FFFFFF"/>
        </w:rPr>
        <w:t>Среди рекомендаций для повышения качества работы данного учреждения культуры можно выделить:</w:t>
      </w:r>
    </w:p>
    <w:p w:rsidR="00775003" w:rsidRPr="00C65231" w:rsidRDefault="00775003" w:rsidP="00775003">
      <w:pPr>
        <w:numPr>
          <w:ilvl w:val="0"/>
          <w:numId w:val="2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C65231">
        <w:rPr>
          <w:color w:val="000000"/>
          <w:sz w:val="28"/>
          <w:szCs w:val="28"/>
          <w:shd w:val="clear" w:color="auto" w:fill="FFFFFF"/>
        </w:rPr>
        <w:t xml:space="preserve">Повысить доступность услуг учреждения для инвалидов в части обеспечения возможности для инвалидов посадки в транспортное средство и высадки из него перед входом в организацию культуры, улучшить </w:t>
      </w:r>
      <w:r w:rsidRPr="00C65231">
        <w:rPr>
          <w:sz w:val="28"/>
          <w:szCs w:val="28"/>
          <w:lang w:eastAsia="en-US"/>
        </w:rPr>
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</w:t>
      </w:r>
      <w:proofErr w:type="gramEnd"/>
      <w:r w:rsidRPr="00C65231">
        <w:rPr>
          <w:sz w:val="28"/>
          <w:szCs w:val="28"/>
          <w:lang w:eastAsia="en-US"/>
        </w:rPr>
        <w:t xml:space="preserve"> шрифтом Брайля и на контрастном фоне). </w:t>
      </w:r>
    </w:p>
    <w:p w:rsidR="00775003" w:rsidRPr="00C65231" w:rsidRDefault="00775003" w:rsidP="00775003">
      <w:pPr>
        <w:numPr>
          <w:ilvl w:val="0"/>
          <w:numId w:val="2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65231">
        <w:rPr>
          <w:sz w:val="28"/>
          <w:szCs w:val="28"/>
          <w:lang w:eastAsia="en-US"/>
        </w:rPr>
        <w:t>Так же рекомендуется  улучшить оснащение организации специальными устройствами для доступа инвалидов (оборудование входных зон, раздвижные двери, приспособленные перила, доступных санитарно-гигиенических помещений, звуковые устройства для инвалидов по зрению и т.п.)</w:t>
      </w:r>
      <w:r w:rsidRPr="00C65231">
        <w:rPr>
          <w:sz w:val="18"/>
          <w:szCs w:val="18"/>
          <w:lang w:eastAsia="en-US"/>
        </w:rPr>
        <w:t xml:space="preserve">. </w:t>
      </w:r>
    </w:p>
    <w:p w:rsidR="00775003" w:rsidRPr="00C65231" w:rsidRDefault="00775003" w:rsidP="00775003">
      <w:pPr>
        <w:numPr>
          <w:ilvl w:val="0"/>
          <w:numId w:val="2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65231">
        <w:rPr>
          <w:color w:val="000000"/>
          <w:sz w:val="28"/>
          <w:szCs w:val="28"/>
          <w:shd w:val="clear" w:color="auto" w:fill="FFFFFF"/>
        </w:rPr>
        <w:t>Повысить уровень удобства пользования электронными сервисами, предоставляемыми организацией культуры (в том числе с помощью мобильных устройств);</w:t>
      </w:r>
    </w:p>
    <w:p w:rsidR="00775003" w:rsidRPr="00C65231" w:rsidRDefault="00775003" w:rsidP="00775003">
      <w:pPr>
        <w:numPr>
          <w:ilvl w:val="0"/>
          <w:numId w:val="2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65231">
        <w:rPr>
          <w:sz w:val="28"/>
          <w:szCs w:val="28"/>
          <w:lang w:eastAsia="ru-RU"/>
        </w:rPr>
        <w:t>Улучшить качество и содержание полиграфических материалов организации культуры;</w:t>
      </w:r>
    </w:p>
    <w:p w:rsidR="00775003" w:rsidRPr="00C65231" w:rsidRDefault="00775003" w:rsidP="00775003">
      <w:pPr>
        <w:numPr>
          <w:ilvl w:val="0"/>
          <w:numId w:val="2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65231">
        <w:rPr>
          <w:color w:val="000000"/>
          <w:sz w:val="28"/>
          <w:szCs w:val="28"/>
          <w:shd w:val="clear" w:color="auto" w:fill="FFFFFF"/>
        </w:rPr>
        <w:t xml:space="preserve">Улучшить </w:t>
      </w:r>
      <w:r w:rsidRPr="00C65231">
        <w:rPr>
          <w:sz w:val="28"/>
          <w:szCs w:val="28"/>
          <w:lang w:eastAsia="ru-RU"/>
        </w:rPr>
        <w:t>дополнительные услуги и доступность их получения;</w:t>
      </w:r>
    </w:p>
    <w:p w:rsidR="00775003" w:rsidRPr="00C65231" w:rsidRDefault="00775003" w:rsidP="00775003">
      <w:pPr>
        <w:numPr>
          <w:ilvl w:val="0"/>
          <w:numId w:val="2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65231">
        <w:rPr>
          <w:color w:val="000000"/>
          <w:sz w:val="28"/>
          <w:szCs w:val="28"/>
          <w:shd w:val="clear" w:color="auto" w:fill="FFFFFF"/>
        </w:rPr>
        <w:t xml:space="preserve">Улучшить </w:t>
      </w:r>
      <w:r w:rsidRPr="00C65231">
        <w:rPr>
          <w:sz w:val="28"/>
          <w:szCs w:val="28"/>
          <w:lang w:eastAsia="ru-RU"/>
        </w:rPr>
        <w:t>материально-техническое обеспечение организации культуры;</w:t>
      </w:r>
    </w:p>
    <w:p w:rsidR="00775003" w:rsidRPr="00C65231" w:rsidRDefault="00775003" w:rsidP="00775003">
      <w:pPr>
        <w:numPr>
          <w:ilvl w:val="0"/>
          <w:numId w:val="2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65231">
        <w:rPr>
          <w:sz w:val="28"/>
          <w:szCs w:val="28"/>
          <w:lang w:eastAsia="ru-RU"/>
        </w:rPr>
        <w:t>Улучшить качество  и содержание  полиграфических материалов организации культуры;</w:t>
      </w:r>
    </w:p>
    <w:p w:rsidR="00775003" w:rsidRPr="00C65231" w:rsidRDefault="00775003" w:rsidP="00775003">
      <w:pPr>
        <w:numPr>
          <w:ilvl w:val="0"/>
          <w:numId w:val="2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65231">
        <w:rPr>
          <w:sz w:val="28"/>
          <w:szCs w:val="28"/>
          <w:lang w:eastAsia="ru-RU"/>
        </w:rPr>
        <w:t>Создать официальный сайт учреждения в сети Интернет.</w:t>
      </w:r>
    </w:p>
    <w:p w:rsidR="00775003" w:rsidRPr="00C65231" w:rsidRDefault="00775003" w:rsidP="00775003">
      <w:pPr>
        <w:tabs>
          <w:tab w:val="left" w:pos="1276"/>
        </w:tabs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775003" w:rsidRPr="00C65231" w:rsidRDefault="00775003" w:rsidP="00775003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C65231">
        <w:rPr>
          <w:b/>
          <w:color w:val="000000"/>
          <w:sz w:val="28"/>
          <w:szCs w:val="28"/>
          <w:shd w:val="clear" w:color="auto" w:fill="FFFFFF"/>
        </w:rPr>
        <w:t xml:space="preserve">Таблица 2. </w:t>
      </w:r>
      <w:r w:rsidRPr="00C65231">
        <w:rPr>
          <w:b/>
          <w:sz w:val="28"/>
          <w:szCs w:val="28"/>
        </w:rPr>
        <w:t xml:space="preserve">Результаты независимой оценки опроса посетителей </w:t>
      </w:r>
      <w:r w:rsidRPr="00C65231">
        <w:rPr>
          <w:b/>
          <w:color w:val="000000"/>
          <w:sz w:val="28"/>
          <w:szCs w:val="28"/>
          <w:shd w:val="clear" w:color="auto" w:fill="FFFFFF"/>
        </w:rPr>
        <w:t xml:space="preserve">в </w:t>
      </w:r>
      <w:r w:rsidRPr="00C65231">
        <w:rPr>
          <w:b/>
          <w:sz w:val="28"/>
          <w:szCs w:val="28"/>
          <w:lang w:eastAsia="ru-RU"/>
        </w:rPr>
        <w:t>АУ «Центр по культуре, библиотечному обслуживанию и спорту»</w:t>
      </w: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4431"/>
        <w:gridCol w:w="4431"/>
      </w:tblGrid>
      <w:tr w:rsidR="00775003" w:rsidRPr="00C65231" w:rsidTr="008773AD">
        <w:trPr>
          <w:cantSplit/>
          <w:trHeight w:val="20"/>
          <w:tblHeader/>
          <w:jc w:val="center"/>
        </w:trPr>
        <w:tc>
          <w:tcPr>
            <w:tcW w:w="648" w:type="dxa"/>
            <w:noWrap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i/>
                <w:color w:val="000000"/>
                <w:sz w:val="28"/>
                <w:szCs w:val="28"/>
                <w:lang w:eastAsia="ru-RU"/>
              </w:rPr>
            </w:pPr>
            <w:r w:rsidRPr="00C65231">
              <w:rPr>
                <w:i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i/>
                <w:color w:val="000000"/>
                <w:sz w:val="28"/>
                <w:szCs w:val="28"/>
                <w:lang w:eastAsia="ru-RU"/>
              </w:rPr>
            </w:pPr>
            <w:r w:rsidRPr="00C65231">
              <w:rPr>
                <w:i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4431" w:type="dxa"/>
          </w:tcPr>
          <w:p w:rsidR="00775003" w:rsidRPr="00C65231" w:rsidRDefault="00775003" w:rsidP="008773AD">
            <w:pPr>
              <w:suppressAutoHyphens w:val="0"/>
              <w:jc w:val="center"/>
              <w:rPr>
                <w:i/>
                <w:color w:val="000000"/>
                <w:sz w:val="28"/>
                <w:szCs w:val="28"/>
                <w:lang w:eastAsia="ru-RU"/>
              </w:rPr>
            </w:pPr>
            <w:r w:rsidRPr="00C65231">
              <w:rPr>
                <w:i/>
                <w:color w:val="000000"/>
                <w:sz w:val="28"/>
                <w:szCs w:val="28"/>
                <w:lang w:eastAsia="ru-RU"/>
              </w:rPr>
              <w:t>Балл</w:t>
            </w:r>
          </w:p>
        </w:tc>
      </w:tr>
      <w:tr w:rsidR="00775003" w:rsidRPr="00C65231" w:rsidTr="008773AD">
        <w:trPr>
          <w:cantSplit/>
          <w:trHeight w:val="985"/>
          <w:jc w:val="center"/>
        </w:trPr>
        <w:tc>
          <w:tcPr>
            <w:tcW w:w="648" w:type="dxa"/>
            <w:noWrap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65231">
              <w:rPr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t>Доступность и актуальность информации о деятельности организации культуры, размещенной на территории организации</w:t>
            </w:r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t>7,20</w:t>
            </w:r>
          </w:p>
        </w:tc>
      </w:tr>
      <w:tr w:rsidR="00775003" w:rsidRPr="00C65231" w:rsidTr="008773AD">
        <w:trPr>
          <w:cantSplit/>
          <w:trHeight w:val="433"/>
          <w:jc w:val="center"/>
        </w:trPr>
        <w:tc>
          <w:tcPr>
            <w:tcW w:w="648" w:type="dxa"/>
            <w:noWrap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65231"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t>Комфортность условий пребывания в организации культуры</w:t>
            </w:r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t>7,16</w:t>
            </w:r>
          </w:p>
        </w:tc>
      </w:tr>
      <w:tr w:rsidR="00775003" w:rsidRPr="00C65231" w:rsidTr="008773AD">
        <w:trPr>
          <w:cantSplit/>
          <w:trHeight w:val="441"/>
          <w:jc w:val="center"/>
        </w:trPr>
        <w:tc>
          <w:tcPr>
            <w:tcW w:w="648" w:type="dxa"/>
            <w:noWrap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65231">
              <w:rPr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t>Дополнительные услуги и доступность их получения</w:t>
            </w:r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t>6,95</w:t>
            </w:r>
          </w:p>
        </w:tc>
      </w:tr>
      <w:tr w:rsidR="00775003" w:rsidRPr="00C65231" w:rsidTr="008773AD">
        <w:trPr>
          <w:cantSplit/>
          <w:trHeight w:val="875"/>
          <w:jc w:val="center"/>
        </w:trPr>
        <w:tc>
          <w:tcPr>
            <w:tcW w:w="648" w:type="dxa"/>
            <w:noWrap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65231">
              <w:rPr>
                <w:color w:val="000000"/>
                <w:sz w:val="28"/>
                <w:szCs w:val="28"/>
                <w:lang w:eastAsia="ru-RU"/>
              </w:rPr>
              <w:lastRenderedPageBreak/>
              <w:t>2.3.</w:t>
            </w:r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t>Удобство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t>6,62</w:t>
            </w:r>
          </w:p>
        </w:tc>
      </w:tr>
      <w:tr w:rsidR="00775003" w:rsidRPr="00C65231" w:rsidTr="008773AD">
        <w:trPr>
          <w:cantSplit/>
          <w:trHeight w:val="607"/>
          <w:jc w:val="center"/>
        </w:trPr>
        <w:tc>
          <w:tcPr>
            <w:tcW w:w="648" w:type="dxa"/>
            <w:noWrap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65231">
              <w:rPr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t>Удобство графика работы организации культуры</w:t>
            </w:r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t>7,77</w:t>
            </w:r>
          </w:p>
        </w:tc>
      </w:tr>
      <w:tr w:rsidR="00775003" w:rsidRPr="00C65231" w:rsidTr="008773AD">
        <w:trPr>
          <w:cantSplit/>
          <w:trHeight w:val="20"/>
          <w:jc w:val="center"/>
        </w:trPr>
        <w:tc>
          <w:tcPr>
            <w:tcW w:w="648" w:type="dxa"/>
            <w:noWrap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65231">
              <w:rPr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t>Доступность услуг для инвалидов*</w:t>
            </w:r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t>1,10</w:t>
            </w:r>
          </w:p>
        </w:tc>
      </w:tr>
      <w:tr w:rsidR="00775003" w:rsidRPr="00C65231" w:rsidTr="008773AD">
        <w:trPr>
          <w:cantSplit/>
          <w:trHeight w:val="631"/>
          <w:jc w:val="center"/>
        </w:trPr>
        <w:tc>
          <w:tcPr>
            <w:tcW w:w="648" w:type="dxa"/>
            <w:noWrap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65231"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t>Соблюдение режима работы организацией культуры</w:t>
            </w:r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t>7,86</w:t>
            </w:r>
          </w:p>
        </w:tc>
      </w:tr>
      <w:tr w:rsidR="00775003" w:rsidRPr="00C65231" w:rsidTr="008773AD">
        <w:trPr>
          <w:cantSplit/>
          <w:trHeight w:val="771"/>
          <w:jc w:val="center"/>
        </w:trPr>
        <w:tc>
          <w:tcPr>
            <w:tcW w:w="648" w:type="dxa"/>
            <w:noWrap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65231">
              <w:rPr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t>Соблюдение установленных (заявленных) сроков предоставления услуг организацией культуры</w:t>
            </w:r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t>7,44</w:t>
            </w:r>
          </w:p>
        </w:tc>
      </w:tr>
      <w:tr w:rsidR="00775003" w:rsidRPr="00C65231" w:rsidTr="008773AD">
        <w:trPr>
          <w:cantSplit/>
          <w:trHeight w:val="627"/>
          <w:jc w:val="center"/>
        </w:trPr>
        <w:tc>
          <w:tcPr>
            <w:tcW w:w="648" w:type="dxa"/>
            <w:noWrap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65231">
              <w:rPr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t>Доброжелательность и вежливость персонала организации культуры</w:t>
            </w:r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t>8,02</w:t>
            </w:r>
          </w:p>
        </w:tc>
      </w:tr>
      <w:tr w:rsidR="00775003" w:rsidRPr="00C65231" w:rsidTr="008773AD">
        <w:trPr>
          <w:cantSplit/>
          <w:trHeight w:val="565"/>
          <w:jc w:val="center"/>
        </w:trPr>
        <w:tc>
          <w:tcPr>
            <w:tcW w:w="648" w:type="dxa"/>
            <w:noWrap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65231">
              <w:rPr>
                <w:color w:val="000000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t>Компетентность персонала организации культуры</w:t>
            </w:r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t>7,79</w:t>
            </w:r>
          </w:p>
        </w:tc>
      </w:tr>
      <w:tr w:rsidR="00775003" w:rsidRPr="00C65231" w:rsidTr="008773AD">
        <w:trPr>
          <w:cantSplit/>
          <w:trHeight w:val="701"/>
          <w:jc w:val="center"/>
        </w:trPr>
        <w:tc>
          <w:tcPr>
            <w:tcW w:w="648" w:type="dxa"/>
            <w:noWrap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65231">
              <w:rPr>
                <w:color w:val="000000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t>Удовлетворенность качеством оказания услуг организацией культуры в целом</w:t>
            </w:r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t>7,44</w:t>
            </w:r>
          </w:p>
        </w:tc>
      </w:tr>
      <w:tr w:rsidR="00775003" w:rsidRPr="00C65231" w:rsidTr="008773AD">
        <w:trPr>
          <w:cantSplit/>
          <w:trHeight w:val="427"/>
          <w:jc w:val="center"/>
        </w:trPr>
        <w:tc>
          <w:tcPr>
            <w:tcW w:w="648" w:type="dxa"/>
            <w:noWrap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65231">
              <w:rPr>
                <w:color w:val="000000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t>Удовлетворенность материально-техническим обеспечением организации культуры</w:t>
            </w:r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t>6,24</w:t>
            </w:r>
          </w:p>
        </w:tc>
      </w:tr>
      <w:tr w:rsidR="00775003" w:rsidRPr="00C65231" w:rsidTr="008773AD">
        <w:trPr>
          <w:cantSplit/>
          <w:trHeight w:val="56"/>
          <w:jc w:val="center"/>
        </w:trPr>
        <w:tc>
          <w:tcPr>
            <w:tcW w:w="648" w:type="dxa"/>
            <w:noWrap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65231">
              <w:rPr>
                <w:color w:val="000000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t>Удовлетворенность качеством и полнотой информации о деятельности организации культуры, размещенной на официальном сайте организации культуры в сети «интернет»</w:t>
            </w:r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t>6,53</w:t>
            </w:r>
          </w:p>
        </w:tc>
      </w:tr>
      <w:tr w:rsidR="00775003" w:rsidRPr="00C65231" w:rsidTr="008773AD">
        <w:trPr>
          <w:cantSplit/>
          <w:trHeight w:val="601"/>
          <w:jc w:val="center"/>
        </w:trPr>
        <w:tc>
          <w:tcPr>
            <w:tcW w:w="648" w:type="dxa"/>
            <w:noWrap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65231">
              <w:rPr>
                <w:color w:val="000000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t>Удовлетворенность качеством и содержанием полиграфических материалов организации культуры</w:t>
            </w:r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t>6,59</w:t>
            </w:r>
          </w:p>
        </w:tc>
      </w:tr>
      <w:tr w:rsidR="00775003" w:rsidRPr="00C65231" w:rsidTr="008773AD">
        <w:trPr>
          <w:cantSplit/>
          <w:trHeight w:val="741"/>
          <w:jc w:val="center"/>
        </w:trPr>
        <w:tc>
          <w:tcPr>
            <w:tcW w:w="648" w:type="dxa"/>
            <w:noWrap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C65231">
              <w:rPr>
                <w:b/>
                <w:color w:val="000000"/>
                <w:sz w:val="28"/>
                <w:szCs w:val="28"/>
                <w:lang w:eastAsia="ru-RU"/>
              </w:rPr>
              <w:t>Интегральное значение показателей</w:t>
            </w:r>
            <w:proofErr w:type="gramStart"/>
            <w:r w:rsidRPr="00C65231">
              <w:rPr>
                <w:b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5C4FA7" w:rsidRPr="00C65231">
              <w:rPr>
                <w:b/>
                <w:color w:val="000000"/>
                <w:sz w:val="28"/>
                <w:szCs w:val="28"/>
                <w:lang w:eastAsia="ru-RU"/>
              </w:rPr>
              <w:fldChar w:fldCharType="begin"/>
            </w:r>
            <w:r w:rsidRPr="00C65231">
              <w:rPr>
                <w:b/>
                <w:color w:val="000000"/>
                <w:sz w:val="28"/>
                <w:szCs w:val="28"/>
                <w:lang w:eastAsia="ru-RU"/>
              </w:rPr>
              <w:instrText xml:space="preserve"> QUOTE </w:instrText>
            </w:r>
            <w:r>
              <w:rPr>
                <w:b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>
                  <wp:extent cx="418465" cy="198120"/>
                  <wp:effectExtent l="19050" t="0" r="635" b="0"/>
                  <wp:docPr id="3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465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5231">
              <w:rPr>
                <w:b/>
                <w:color w:val="000000"/>
                <w:sz w:val="28"/>
                <w:szCs w:val="28"/>
                <w:lang w:eastAsia="ru-RU"/>
              </w:rPr>
              <w:instrText xml:space="preserve"> </w:instrText>
            </w:r>
            <w:r w:rsidR="005C4FA7" w:rsidRPr="00C65231">
              <w:rPr>
                <w:b/>
                <w:color w:val="000000"/>
                <w:sz w:val="28"/>
                <w:szCs w:val="28"/>
                <w:lang w:eastAsia="ru-RU"/>
              </w:rPr>
              <w:fldChar w:fldCharType="separate"/>
            </w:r>
            <w:r>
              <w:rPr>
                <w:b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>
                  <wp:extent cx="418465" cy="198120"/>
                  <wp:effectExtent l="19050" t="0" r="635" b="0"/>
                  <wp:docPr id="4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465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C4FA7" w:rsidRPr="00C65231">
              <w:rPr>
                <w:b/>
                <w:color w:val="000000"/>
                <w:sz w:val="28"/>
                <w:szCs w:val="28"/>
                <w:lang w:eastAsia="ru-RU"/>
              </w:rPr>
              <w:fldChar w:fldCharType="end"/>
            </w:r>
            <w:r w:rsidRPr="00C65231">
              <w:rPr>
                <w:b/>
                <w:color w:val="000000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4431" w:type="dxa"/>
            <w:vAlign w:val="center"/>
          </w:tcPr>
          <w:p w:rsidR="00775003" w:rsidRPr="00C65231" w:rsidRDefault="00775003" w:rsidP="008773AD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C65231">
              <w:rPr>
                <w:b/>
                <w:sz w:val="28"/>
                <w:szCs w:val="28"/>
                <w:lang w:eastAsia="ru-RU"/>
              </w:rPr>
              <w:t>94,71</w:t>
            </w:r>
          </w:p>
        </w:tc>
      </w:tr>
    </w:tbl>
    <w:p w:rsidR="00775003" w:rsidRPr="00C65231" w:rsidRDefault="00775003" w:rsidP="00775003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  <w:lang w:eastAsia="ru-RU"/>
        </w:rPr>
      </w:pPr>
    </w:p>
    <w:p w:rsidR="00775003" w:rsidRPr="00C65231" w:rsidRDefault="00775003" w:rsidP="00775003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eastAsia="ru-RU"/>
        </w:rPr>
      </w:pPr>
      <w:r w:rsidRPr="00C65231">
        <w:rPr>
          <w:b/>
          <w:sz w:val="28"/>
          <w:szCs w:val="28"/>
          <w:lang w:eastAsia="ru-RU"/>
        </w:rPr>
        <w:t xml:space="preserve">Таблица. 3. Бланк итоговой оценки организаций культуры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775003" w:rsidRPr="00C65231" w:rsidTr="008773AD">
        <w:tc>
          <w:tcPr>
            <w:tcW w:w="9571" w:type="dxa"/>
            <w:gridSpan w:val="2"/>
          </w:tcPr>
          <w:p w:rsidR="00775003" w:rsidRPr="00C65231" w:rsidRDefault="00775003" w:rsidP="008773A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C65231">
              <w:rPr>
                <w:b/>
                <w:i/>
                <w:sz w:val="28"/>
                <w:szCs w:val="28"/>
                <w:lang w:eastAsia="ru-RU"/>
              </w:rPr>
              <w:t>Наименование учреждения:</w:t>
            </w:r>
            <w:r w:rsidRPr="00C65231">
              <w:rPr>
                <w:b/>
                <w:sz w:val="28"/>
                <w:szCs w:val="28"/>
                <w:lang w:eastAsia="ru-RU"/>
              </w:rPr>
              <w:t xml:space="preserve"> АУ «Центр по культуре, библиотечному обслуживанию и спорту»</w:t>
            </w:r>
          </w:p>
        </w:tc>
      </w:tr>
      <w:tr w:rsidR="00775003" w:rsidRPr="00C65231" w:rsidTr="008773AD">
        <w:tc>
          <w:tcPr>
            <w:tcW w:w="4785" w:type="dxa"/>
          </w:tcPr>
          <w:p w:rsidR="00775003" w:rsidRPr="00C65231" w:rsidRDefault="00775003" w:rsidP="008773A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t xml:space="preserve">Интегральное значение показателей, определяемых путем анализа </w:t>
            </w:r>
            <w:r w:rsidRPr="00C65231">
              <w:rPr>
                <w:sz w:val="28"/>
                <w:szCs w:val="28"/>
                <w:lang w:eastAsia="ru-RU"/>
              </w:rPr>
              <w:lastRenderedPageBreak/>
              <w:t>информации, размещенной на официальном сайте организации культуры</w:t>
            </w:r>
          </w:p>
        </w:tc>
        <w:tc>
          <w:tcPr>
            <w:tcW w:w="4786" w:type="dxa"/>
            <w:vAlign w:val="center"/>
          </w:tcPr>
          <w:p w:rsidR="00775003" w:rsidRPr="00C65231" w:rsidRDefault="00775003" w:rsidP="008773AD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lastRenderedPageBreak/>
              <w:t>7</w:t>
            </w:r>
          </w:p>
        </w:tc>
      </w:tr>
      <w:tr w:rsidR="00775003" w:rsidRPr="00C65231" w:rsidTr="008773AD">
        <w:tc>
          <w:tcPr>
            <w:tcW w:w="4785" w:type="dxa"/>
          </w:tcPr>
          <w:p w:rsidR="00775003" w:rsidRPr="00C65231" w:rsidRDefault="00775003" w:rsidP="008773A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lastRenderedPageBreak/>
              <w:t xml:space="preserve">Интегральное значение показателей, определяемых путем анализа данных, полученных при изучении </w:t>
            </w:r>
            <w:proofErr w:type="gramStart"/>
            <w:r w:rsidRPr="00C65231">
              <w:rPr>
                <w:sz w:val="28"/>
                <w:szCs w:val="28"/>
                <w:lang w:eastAsia="ru-RU"/>
              </w:rPr>
              <w:t>мнений получателей услуг организации культуры</w:t>
            </w:r>
            <w:proofErr w:type="gramEnd"/>
          </w:p>
        </w:tc>
        <w:tc>
          <w:tcPr>
            <w:tcW w:w="4786" w:type="dxa"/>
            <w:vAlign w:val="center"/>
          </w:tcPr>
          <w:p w:rsidR="00775003" w:rsidRPr="00C65231" w:rsidRDefault="00775003" w:rsidP="008773AD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C65231">
              <w:rPr>
                <w:sz w:val="28"/>
                <w:szCs w:val="28"/>
                <w:lang w:eastAsia="ru-RU"/>
              </w:rPr>
              <w:t>94,71</w:t>
            </w:r>
          </w:p>
        </w:tc>
      </w:tr>
      <w:tr w:rsidR="00775003" w:rsidRPr="00C65231" w:rsidTr="008773AD">
        <w:tc>
          <w:tcPr>
            <w:tcW w:w="4785" w:type="dxa"/>
          </w:tcPr>
          <w:p w:rsidR="00775003" w:rsidRPr="00C65231" w:rsidRDefault="00775003" w:rsidP="008773A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b/>
                <w:sz w:val="28"/>
                <w:szCs w:val="28"/>
                <w:lang w:eastAsia="ru-RU"/>
              </w:rPr>
            </w:pPr>
            <w:r w:rsidRPr="00C65231">
              <w:rPr>
                <w:b/>
                <w:i/>
                <w:sz w:val="28"/>
                <w:szCs w:val="28"/>
              </w:rPr>
              <w:t>Общий балл организации культуры по итогам независимой оценки качества оказания услуг</w:t>
            </w:r>
          </w:p>
        </w:tc>
        <w:tc>
          <w:tcPr>
            <w:tcW w:w="4786" w:type="dxa"/>
            <w:vAlign w:val="center"/>
          </w:tcPr>
          <w:p w:rsidR="00775003" w:rsidRPr="00C65231" w:rsidRDefault="00775003" w:rsidP="008773AD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C65231">
              <w:rPr>
                <w:b/>
                <w:sz w:val="28"/>
                <w:szCs w:val="28"/>
                <w:lang w:eastAsia="ru-RU"/>
              </w:rPr>
              <w:t>101,71</w:t>
            </w:r>
          </w:p>
        </w:tc>
      </w:tr>
    </w:tbl>
    <w:p w:rsidR="00775003" w:rsidRPr="00C65231" w:rsidRDefault="00775003" w:rsidP="00775003">
      <w:pPr>
        <w:suppressAutoHyphens w:val="0"/>
        <w:autoSpaceDE w:val="0"/>
        <w:autoSpaceDN w:val="0"/>
        <w:adjustRightInd w:val="0"/>
        <w:jc w:val="right"/>
        <w:rPr>
          <w:b/>
          <w:sz w:val="28"/>
          <w:szCs w:val="26"/>
          <w:lang w:eastAsia="ru-RU"/>
        </w:rPr>
      </w:pPr>
    </w:p>
    <w:p w:rsidR="00775003" w:rsidRPr="00C65231" w:rsidRDefault="00775003" w:rsidP="00775003">
      <w:pPr>
        <w:suppressAutoHyphens w:val="0"/>
        <w:autoSpaceDE w:val="0"/>
        <w:autoSpaceDN w:val="0"/>
        <w:adjustRightInd w:val="0"/>
        <w:jc w:val="right"/>
        <w:rPr>
          <w:b/>
          <w:sz w:val="28"/>
          <w:szCs w:val="26"/>
          <w:lang w:eastAsia="ru-RU"/>
        </w:rPr>
      </w:pPr>
    </w:p>
    <w:p w:rsidR="00775003" w:rsidRPr="00C65231" w:rsidRDefault="00775003" w:rsidP="00775003">
      <w:pPr>
        <w:suppressAutoHyphens w:val="0"/>
        <w:autoSpaceDE w:val="0"/>
        <w:autoSpaceDN w:val="0"/>
        <w:adjustRightInd w:val="0"/>
        <w:jc w:val="right"/>
        <w:rPr>
          <w:b/>
          <w:sz w:val="28"/>
          <w:szCs w:val="26"/>
          <w:lang w:eastAsia="ru-RU"/>
        </w:rPr>
      </w:pPr>
    </w:p>
    <w:p w:rsidR="00775003" w:rsidRPr="00C65231" w:rsidRDefault="00775003" w:rsidP="00775003">
      <w:pPr>
        <w:suppressAutoHyphens w:val="0"/>
        <w:autoSpaceDE w:val="0"/>
        <w:autoSpaceDN w:val="0"/>
        <w:adjustRightInd w:val="0"/>
        <w:jc w:val="right"/>
        <w:rPr>
          <w:b/>
          <w:sz w:val="28"/>
          <w:szCs w:val="26"/>
          <w:lang w:eastAsia="ru-RU"/>
        </w:rPr>
      </w:pPr>
    </w:p>
    <w:p w:rsidR="00775003" w:rsidRPr="00C65231" w:rsidRDefault="00775003" w:rsidP="00775003">
      <w:pPr>
        <w:suppressAutoHyphens w:val="0"/>
        <w:autoSpaceDE w:val="0"/>
        <w:autoSpaceDN w:val="0"/>
        <w:adjustRightInd w:val="0"/>
        <w:jc w:val="right"/>
        <w:rPr>
          <w:b/>
          <w:sz w:val="28"/>
          <w:szCs w:val="26"/>
          <w:lang w:eastAsia="ru-RU"/>
        </w:rPr>
      </w:pPr>
    </w:p>
    <w:p w:rsidR="00775003" w:rsidRPr="00C65231" w:rsidRDefault="00775003" w:rsidP="00775003">
      <w:pPr>
        <w:suppressAutoHyphens w:val="0"/>
        <w:autoSpaceDE w:val="0"/>
        <w:autoSpaceDN w:val="0"/>
        <w:adjustRightInd w:val="0"/>
        <w:jc w:val="right"/>
        <w:rPr>
          <w:b/>
          <w:sz w:val="28"/>
          <w:szCs w:val="26"/>
          <w:lang w:eastAsia="ru-RU"/>
        </w:rPr>
      </w:pPr>
    </w:p>
    <w:p w:rsidR="00775003" w:rsidRPr="00C65231" w:rsidRDefault="00775003" w:rsidP="00775003">
      <w:pPr>
        <w:suppressAutoHyphens w:val="0"/>
        <w:autoSpaceDE w:val="0"/>
        <w:autoSpaceDN w:val="0"/>
        <w:adjustRightInd w:val="0"/>
        <w:jc w:val="right"/>
        <w:rPr>
          <w:b/>
          <w:sz w:val="28"/>
          <w:szCs w:val="26"/>
          <w:lang w:eastAsia="ru-RU"/>
        </w:rPr>
      </w:pPr>
    </w:p>
    <w:p w:rsidR="00775003" w:rsidRPr="00C65231" w:rsidRDefault="00775003" w:rsidP="00775003">
      <w:pPr>
        <w:suppressAutoHyphens w:val="0"/>
        <w:autoSpaceDE w:val="0"/>
        <w:autoSpaceDN w:val="0"/>
        <w:adjustRightInd w:val="0"/>
        <w:jc w:val="right"/>
        <w:rPr>
          <w:b/>
          <w:sz w:val="28"/>
          <w:szCs w:val="26"/>
          <w:lang w:eastAsia="ru-RU"/>
        </w:rPr>
      </w:pPr>
    </w:p>
    <w:p w:rsidR="00775003" w:rsidRPr="00C65231" w:rsidRDefault="00775003" w:rsidP="00775003">
      <w:pPr>
        <w:suppressAutoHyphens w:val="0"/>
        <w:autoSpaceDE w:val="0"/>
        <w:autoSpaceDN w:val="0"/>
        <w:adjustRightInd w:val="0"/>
        <w:jc w:val="right"/>
        <w:rPr>
          <w:b/>
          <w:sz w:val="28"/>
          <w:szCs w:val="26"/>
          <w:lang w:eastAsia="ru-RU"/>
        </w:rPr>
      </w:pPr>
    </w:p>
    <w:p w:rsidR="00775003" w:rsidRPr="00C65231" w:rsidRDefault="00775003" w:rsidP="00775003">
      <w:pPr>
        <w:suppressAutoHyphens w:val="0"/>
        <w:autoSpaceDE w:val="0"/>
        <w:autoSpaceDN w:val="0"/>
        <w:adjustRightInd w:val="0"/>
        <w:jc w:val="right"/>
        <w:rPr>
          <w:b/>
          <w:sz w:val="28"/>
          <w:szCs w:val="26"/>
          <w:lang w:eastAsia="ru-RU"/>
        </w:rPr>
      </w:pPr>
    </w:p>
    <w:p w:rsidR="00775003" w:rsidRPr="00C65231" w:rsidRDefault="00775003" w:rsidP="00775003">
      <w:pPr>
        <w:suppressAutoHyphens w:val="0"/>
        <w:autoSpaceDE w:val="0"/>
        <w:autoSpaceDN w:val="0"/>
        <w:adjustRightInd w:val="0"/>
        <w:jc w:val="right"/>
        <w:rPr>
          <w:b/>
          <w:sz w:val="28"/>
          <w:szCs w:val="26"/>
          <w:lang w:eastAsia="ru-RU"/>
        </w:rPr>
      </w:pPr>
    </w:p>
    <w:p w:rsidR="00775003" w:rsidRPr="00C65231" w:rsidRDefault="00775003" w:rsidP="00775003">
      <w:pPr>
        <w:suppressAutoHyphens w:val="0"/>
        <w:autoSpaceDE w:val="0"/>
        <w:autoSpaceDN w:val="0"/>
        <w:adjustRightInd w:val="0"/>
        <w:jc w:val="right"/>
        <w:rPr>
          <w:b/>
          <w:sz w:val="28"/>
          <w:szCs w:val="26"/>
          <w:lang w:eastAsia="ru-RU"/>
        </w:rPr>
      </w:pPr>
    </w:p>
    <w:p w:rsidR="00775003" w:rsidRPr="00C65231" w:rsidRDefault="00775003" w:rsidP="00775003">
      <w:pPr>
        <w:suppressAutoHyphens w:val="0"/>
        <w:autoSpaceDE w:val="0"/>
        <w:autoSpaceDN w:val="0"/>
        <w:adjustRightInd w:val="0"/>
        <w:jc w:val="right"/>
        <w:rPr>
          <w:b/>
          <w:sz w:val="28"/>
          <w:szCs w:val="26"/>
          <w:lang w:eastAsia="ru-RU"/>
        </w:rPr>
      </w:pPr>
    </w:p>
    <w:p w:rsidR="00775003" w:rsidRPr="00C65231" w:rsidRDefault="00775003" w:rsidP="00775003">
      <w:pPr>
        <w:suppressAutoHyphens w:val="0"/>
        <w:autoSpaceDE w:val="0"/>
        <w:autoSpaceDN w:val="0"/>
        <w:adjustRightInd w:val="0"/>
        <w:jc w:val="right"/>
        <w:rPr>
          <w:b/>
          <w:sz w:val="28"/>
          <w:szCs w:val="26"/>
          <w:lang w:eastAsia="ru-RU"/>
        </w:rPr>
      </w:pPr>
    </w:p>
    <w:p w:rsidR="00775003" w:rsidRPr="00C65231" w:rsidRDefault="00775003" w:rsidP="00775003">
      <w:pPr>
        <w:suppressAutoHyphens w:val="0"/>
        <w:autoSpaceDE w:val="0"/>
        <w:autoSpaceDN w:val="0"/>
        <w:adjustRightInd w:val="0"/>
        <w:jc w:val="right"/>
        <w:rPr>
          <w:b/>
          <w:sz w:val="28"/>
          <w:szCs w:val="26"/>
          <w:lang w:eastAsia="ru-RU"/>
        </w:rPr>
      </w:pPr>
    </w:p>
    <w:p w:rsidR="002925FC" w:rsidRDefault="002925FC"/>
    <w:sectPr w:rsidR="002925FC" w:rsidSect="00292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C1656"/>
    <w:multiLevelType w:val="hybridMultilevel"/>
    <w:tmpl w:val="B4FA691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EBE042B"/>
    <w:multiLevelType w:val="hybridMultilevel"/>
    <w:tmpl w:val="074C56DA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775003"/>
    <w:rsid w:val="002925FC"/>
    <w:rsid w:val="005C4FA7"/>
    <w:rsid w:val="00775003"/>
    <w:rsid w:val="007E2CC6"/>
    <w:rsid w:val="00865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0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0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00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7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3</cp:revision>
  <cp:lastPrinted>2017-12-13T04:25:00Z</cp:lastPrinted>
  <dcterms:created xsi:type="dcterms:W3CDTF">2017-12-13T04:13:00Z</dcterms:created>
  <dcterms:modified xsi:type="dcterms:W3CDTF">2017-12-14T00:30:00Z</dcterms:modified>
</cp:coreProperties>
</file>