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14" w:rsidRPr="000A1DDF" w:rsidRDefault="00C77B14" w:rsidP="007F70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0648558"/>
      <w:r w:rsidRPr="000A1DDF"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C77B14" w:rsidRPr="000A1DDF" w:rsidRDefault="00C77B14" w:rsidP="007F70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0A1DDF">
        <w:rPr>
          <w:rFonts w:ascii="Times New Roman" w:hAnsi="Times New Roman" w:cs="Times New Roman"/>
          <w:sz w:val="24"/>
          <w:szCs w:val="24"/>
        </w:rPr>
        <w:t>на п</w:t>
      </w:r>
      <w:r w:rsidR="00FB285B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r w:rsidRPr="000A1D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</w:t>
      </w:r>
      <w:r w:rsidR="00FB285B">
        <w:rPr>
          <w:rFonts w:ascii="Times New Roman" w:hAnsi="Times New Roman" w:cs="Times New Roman"/>
          <w:sz w:val="24"/>
          <w:szCs w:val="24"/>
        </w:rPr>
        <w:t xml:space="preserve">поселение «Город Гусиноозерск» </w:t>
      </w:r>
      <w:r w:rsidRPr="000A1DDF">
        <w:rPr>
          <w:rFonts w:ascii="Times New Roman" w:hAnsi="Times New Roman" w:cs="Times New Roman"/>
          <w:sz w:val="24"/>
          <w:szCs w:val="24"/>
        </w:rPr>
        <w:t>«О бюджете муниципального образования городское поселе</w:t>
      </w:r>
      <w:r w:rsidR="00FB285B">
        <w:rPr>
          <w:rFonts w:ascii="Times New Roman" w:hAnsi="Times New Roman" w:cs="Times New Roman"/>
          <w:sz w:val="24"/>
          <w:szCs w:val="24"/>
        </w:rPr>
        <w:t xml:space="preserve">ние «Город Гусиноозерск» </w:t>
      </w:r>
      <w:r w:rsidR="0019739F">
        <w:rPr>
          <w:rFonts w:ascii="Times New Roman" w:hAnsi="Times New Roman" w:cs="Times New Roman"/>
          <w:sz w:val="24"/>
          <w:szCs w:val="24"/>
        </w:rPr>
        <w:t>на 202</w:t>
      </w:r>
      <w:r w:rsidR="009056BE">
        <w:rPr>
          <w:rFonts w:ascii="Times New Roman" w:hAnsi="Times New Roman" w:cs="Times New Roman"/>
          <w:sz w:val="24"/>
          <w:szCs w:val="24"/>
        </w:rPr>
        <w:t>3</w:t>
      </w:r>
      <w:r w:rsidRPr="000A1DDF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14D41">
        <w:rPr>
          <w:rFonts w:ascii="Times New Roman" w:hAnsi="Times New Roman" w:cs="Times New Roman"/>
          <w:sz w:val="24"/>
          <w:szCs w:val="24"/>
        </w:rPr>
        <w:t>2</w:t>
      </w:r>
      <w:r w:rsidR="009056BE">
        <w:rPr>
          <w:rFonts w:ascii="Times New Roman" w:hAnsi="Times New Roman" w:cs="Times New Roman"/>
          <w:sz w:val="24"/>
          <w:szCs w:val="24"/>
        </w:rPr>
        <w:t>4</w:t>
      </w:r>
      <w:r w:rsidR="00320351">
        <w:rPr>
          <w:rFonts w:ascii="Times New Roman" w:hAnsi="Times New Roman" w:cs="Times New Roman"/>
          <w:sz w:val="24"/>
          <w:szCs w:val="24"/>
        </w:rPr>
        <w:t xml:space="preserve"> </w:t>
      </w:r>
      <w:r w:rsidRPr="000A1DDF">
        <w:rPr>
          <w:rFonts w:ascii="Times New Roman" w:hAnsi="Times New Roman" w:cs="Times New Roman"/>
          <w:sz w:val="24"/>
          <w:szCs w:val="24"/>
        </w:rPr>
        <w:t>и 20</w:t>
      </w:r>
      <w:r w:rsidR="00814D41">
        <w:rPr>
          <w:rFonts w:ascii="Times New Roman" w:hAnsi="Times New Roman" w:cs="Times New Roman"/>
          <w:sz w:val="24"/>
          <w:szCs w:val="24"/>
        </w:rPr>
        <w:t>2</w:t>
      </w:r>
      <w:r w:rsidR="009056BE">
        <w:rPr>
          <w:rFonts w:ascii="Times New Roman" w:hAnsi="Times New Roman" w:cs="Times New Roman"/>
          <w:sz w:val="24"/>
          <w:szCs w:val="24"/>
        </w:rPr>
        <w:t>5</w:t>
      </w:r>
      <w:r w:rsidRPr="000A1DDF"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:rsidR="00C77B14" w:rsidRDefault="00C77B14" w:rsidP="007F7001">
      <w:pPr>
        <w:pStyle w:val="ConsTitle"/>
        <w:widowControl/>
        <w:ind w:right="0"/>
        <w:rPr>
          <w:sz w:val="24"/>
          <w:szCs w:val="24"/>
        </w:rPr>
      </w:pPr>
    </w:p>
    <w:p w:rsidR="00600902" w:rsidRDefault="00600902" w:rsidP="007F7001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00902">
        <w:rPr>
          <w:rFonts w:ascii="Times New Roman" w:hAnsi="Times New Roman" w:cs="Times New Roman"/>
          <w:sz w:val="24"/>
          <w:szCs w:val="24"/>
        </w:rPr>
        <w:t>г. Гусиноозерск</w:t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FB285B">
        <w:rPr>
          <w:rFonts w:ascii="Times New Roman" w:hAnsi="Times New Roman" w:cs="Times New Roman"/>
          <w:sz w:val="24"/>
          <w:szCs w:val="24"/>
        </w:rPr>
        <w:tab/>
      </w:r>
      <w:r w:rsidR="00D068B5">
        <w:rPr>
          <w:rFonts w:ascii="Times New Roman" w:hAnsi="Times New Roman" w:cs="Times New Roman"/>
          <w:sz w:val="24"/>
          <w:szCs w:val="24"/>
        </w:rPr>
        <w:tab/>
        <w:t>«___</w:t>
      </w:r>
      <w:r w:rsidR="00FB285B">
        <w:rPr>
          <w:rFonts w:ascii="Times New Roman" w:hAnsi="Times New Roman" w:cs="Times New Roman"/>
          <w:sz w:val="24"/>
          <w:szCs w:val="24"/>
        </w:rPr>
        <w:t>»_________202</w:t>
      </w:r>
      <w:r w:rsidR="009056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109A" w:rsidRPr="00600902" w:rsidRDefault="0081109A" w:rsidP="007F7001">
      <w:pPr>
        <w:pStyle w:val="ConsTitle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77B14" w:rsidRPr="000A1DDF" w:rsidRDefault="00C77B14" w:rsidP="007F7001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A1DDF">
        <w:rPr>
          <w:b/>
          <w:sz w:val="24"/>
          <w:szCs w:val="24"/>
        </w:rPr>
        <w:t>Общие положения.</w:t>
      </w:r>
    </w:p>
    <w:bookmarkEnd w:id="0"/>
    <w:p w:rsidR="0081109A" w:rsidRDefault="00C77B14" w:rsidP="007F700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0A1DDF">
        <w:t xml:space="preserve">Настоящее заключение на </w:t>
      </w:r>
      <w:r w:rsidR="00352BF7">
        <w:t>проект Решения Совета депутатов</w:t>
      </w:r>
      <w:r w:rsidRPr="000A1DDF">
        <w:t xml:space="preserve"> муниципального образования городское поселение «Город Гусиноозерск» «О бюджете муниципального </w:t>
      </w:r>
      <w:r w:rsidR="00A20D9F">
        <w:t>образования городское поселение</w:t>
      </w:r>
      <w:r w:rsidRPr="000A1DDF">
        <w:t xml:space="preserve"> Город Гусиноозерск» на</w:t>
      </w:r>
      <w:r w:rsidR="00A40DFD" w:rsidRPr="00A40DFD">
        <w:rPr>
          <w:sz w:val="26"/>
          <w:szCs w:val="26"/>
        </w:rPr>
        <w:t xml:space="preserve"> </w:t>
      </w:r>
      <w:r w:rsidR="00A40DFD" w:rsidRPr="00A40DFD">
        <w:t>202</w:t>
      </w:r>
      <w:r w:rsidR="009056BE">
        <w:t>3</w:t>
      </w:r>
      <w:r w:rsidR="00A40DFD" w:rsidRPr="00A40DFD">
        <w:t xml:space="preserve"> год и на плановый период 202</w:t>
      </w:r>
      <w:r w:rsidR="009056BE">
        <w:t>4</w:t>
      </w:r>
      <w:r w:rsidR="00A40DFD" w:rsidRPr="00A40DFD">
        <w:t xml:space="preserve"> и 202</w:t>
      </w:r>
      <w:r w:rsidR="009056BE">
        <w:t>5</w:t>
      </w:r>
      <w:r w:rsidR="00A40DFD" w:rsidRPr="00A40DFD">
        <w:t xml:space="preserve"> </w:t>
      </w:r>
      <w:r w:rsidR="00352BF7">
        <w:t>годов» (далее – проект Решения</w:t>
      </w:r>
      <w:r w:rsidR="00A20D9F">
        <w:t xml:space="preserve"> о бюджете</w:t>
      </w:r>
      <w:r w:rsidR="00352BF7">
        <w:t>)</w:t>
      </w:r>
      <w:r w:rsidR="00C17C18" w:rsidRPr="000A1DDF">
        <w:t xml:space="preserve"> </w:t>
      </w:r>
      <w:r w:rsidRPr="000A1DDF">
        <w:t>подготовлено в соответствии с Бюджетным кодексом Российской Федерации</w:t>
      </w:r>
      <w:r w:rsidR="00F0645F">
        <w:t xml:space="preserve"> (далее – БК РФ)</w:t>
      </w:r>
      <w:r w:rsidRPr="000A1DDF">
        <w:t>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F0645F">
        <w:t xml:space="preserve"> (далее - Федеральный закон 6-ФЗ)</w:t>
      </w:r>
      <w:r w:rsidRPr="000A1DDF">
        <w:t xml:space="preserve">, Решением Совета депутатов МО ГП «Город Гусиноозерск» от </w:t>
      </w:r>
      <w:r w:rsidR="00FB285B">
        <w:t>20.12.2019</w:t>
      </w:r>
      <w:r w:rsidR="000A1DDF">
        <w:t xml:space="preserve"> г. № </w:t>
      </w:r>
      <w:r w:rsidR="00FB285B">
        <w:t>8</w:t>
      </w:r>
      <w:r w:rsidR="000A1DDF">
        <w:t>4</w:t>
      </w:r>
      <w:r w:rsidRPr="000A1DDF">
        <w:t xml:space="preserve"> «Об утверждении Положения «О бюджетном процессе в муниципальном образовании городское поселение «Город Гусиноозерск» (далее – Положение о бюджетном процессе) и Решением Совета</w:t>
      </w:r>
      <w:r w:rsidR="00FB4D45">
        <w:t xml:space="preserve"> депутатов от 24.11.2011 N 169 «</w:t>
      </w:r>
      <w:r w:rsidRPr="000A1DDF">
        <w:t>Об утверждении Положения «О ревизионной комиссии МО ГП «Город Гусиноозерск»</w:t>
      </w:r>
      <w:r w:rsidR="00FB4D45">
        <w:t>»</w:t>
      </w:r>
      <w:r w:rsidR="00F0645F">
        <w:t xml:space="preserve"> (далее – Положение о ревизионной комиссии)</w:t>
      </w:r>
      <w:r w:rsidRPr="000A1DDF">
        <w:t xml:space="preserve"> и иными нормативными правовыми актами</w:t>
      </w:r>
      <w:r w:rsidR="000A1DDF">
        <w:t xml:space="preserve">, </w:t>
      </w:r>
      <w:r w:rsidRPr="000A1DDF">
        <w:t>регулирующими бюджетные правоотношения.</w:t>
      </w:r>
    </w:p>
    <w:p w:rsidR="00483DEE" w:rsidRPr="0081109A" w:rsidRDefault="008E432A" w:rsidP="007F700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rPr>
          <w:rFonts w:ascii="TimesNewRomanPSMT" w:eastAsiaTheme="minorHAnsi" w:hAnsi="TimesNewRomanPSMT" w:cs="TimesNewRomanPSMT"/>
          <w:lang w:eastAsia="en-US"/>
        </w:rPr>
        <w:t>В с</w:t>
      </w:r>
      <w:r w:rsidR="00F0645F">
        <w:rPr>
          <w:rFonts w:ascii="TimesNewRomanPSMT" w:eastAsiaTheme="minorHAnsi" w:hAnsi="TimesNewRomanPSMT" w:cs="TimesNewRomanPSMT"/>
          <w:lang w:eastAsia="en-US"/>
        </w:rPr>
        <w:t xml:space="preserve">оответствии </w:t>
      </w:r>
      <w:r>
        <w:rPr>
          <w:rFonts w:ascii="TimesNewRomanPSMT" w:eastAsiaTheme="minorHAnsi" w:hAnsi="TimesNewRomanPSMT" w:cs="TimesNewRomanPSMT"/>
          <w:lang w:eastAsia="en-US"/>
        </w:rPr>
        <w:t>со ст.184 Б</w:t>
      </w:r>
      <w:r w:rsidR="00F0645F">
        <w:rPr>
          <w:rFonts w:ascii="TimesNewRomanPSMT" w:eastAsiaTheme="minorHAnsi" w:hAnsi="TimesNewRomanPSMT" w:cs="TimesNewRomanPSMT"/>
          <w:lang w:eastAsia="en-US"/>
        </w:rPr>
        <w:t>К</w:t>
      </w:r>
      <w:r>
        <w:rPr>
          <w:rFonts w:ascii="TimesNewRomanPSMT" w:eastAsiaTheme="minorHAnsi" w:hAnsi="TimesNewRomanPSMT" w:cs="TimesNewRomanPSMT"/>
          <w:lang w:eastAsia="en-US"/>
        </w:rPr>
        <w:t xml:space="preserve"> РФ, Положением о бюджетном процессе установлены порядок и сроки составления Проекта.</w:t>
      </w:r>
    </w:p>
    <w:p w:rsidR="00C77B14" w:rsidRDefault="00C77B14" w:rsidP="007F700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0A1DDF">
        <w:t xml:space="preserve">В соответствии со ст. 184.2 </w:t>
      </w:r>
      <w:r w:rsidR="00F0645F">
        <w:rPr>
          <w:rFonts w:ascii="TimesNewRomanPSMT" w:eastAsiaTheme="minorHAnsi" w:hAnsi="TimesNewRomanPSMT" w:cs="TimesNewRomanPSMT"/>
          <w:lang w:eastAsia="en-US"/>
        </w:rPr>
        <w:t>БК РФ</w:t>
      </w:r>
      <w:r w:rsidRPr="000A1DDF">
        <w:t xml:space="preserve">, </w:t>
      </w:r>
      <w:r w:rsidR="004368B4">
        <w:t xml:space="preserve">п.2 </w:t>
      </w:r>
      <w:r w:rsidR="00CE5F36" w:rsidRPr="00A20D9F">
        <w:t xml:space="preserve">ст. </w:t>
      </w:r>
      <w:r w:rsidRPr="00A20D9F">
        <w:t>6</w:t>
      </w:r>
      <w:r w:rsidRPr="000A1DDF">
        <w:t xml:space="preserve"> Положения о бюджетном </w:t>
      </w:r>
      <w:r w:rsidR="004368B4">
        <w:t>процессе</w:t>
      </w:r>
      <w:r w:rsidRPr="000A1DDF">
        <w:t xml:space="preserve"> с проектом Решения в Ревизионную комиссию представлены документы и материалы, подлежащие внесению в Совет депутатов одновременно с проектом Решения, в том числе:</w:t>
      </w:r>
    </w:p>
    <w:p w:rsidR="004368B4" w:rsidRDefault="004368B4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C1E88">
        <w:rPr>
          <w:sz w:val="24"/>
          <w:szCs w:val="24"/>
        </w:rPr>
        <w:t>Основные направления бюджетной политики</w:t>
      </w:r>
      <w:r w:rsidR="00AC1E88">
        <w:rPr>
          <w:sz w:val="24"/>
          <w:szCs w:val="24"/>
        </w:rPr>
        <w:t xml:space="preserve"> на очередной финансовый </w:t>
      </w:r>
      <w:r w:rsidR="00892FE4">
        <w:rPr>
          <w:sz w:val="24"/>
          <w:szCs w:val="24"/>
        </w:rPr>
        <w:t>год</w:t>
      </w:r>
      <w:r w:rsidR="00AC1E88">
        <w:rPr>
          <w:sz w:val="24"/>
          <w:szCs w:val="24"/>
        </w:rPr>
        <w:t xml:space="preserve"> и плановый период;</w:t>
      </w:r>
    </w:p>
    <w:p w:rsidR="00AC1E88" w:rsidRDefault="00AC1E88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Предварительные итоги социально-экономического развития городского поселения «Город Гусиноозерск» за истекший период текущего финансового года и ожидаемые итоги социально-экономического развития городского поселения «Город Гусиноозерск» за текущий финансовый год;</w:t>
      </w:r>
    </w:p>
    <w:p w:rsidR="00AC1E88" w:rsidRDefault="00AC1E88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 социально-экономического развития городского поселения «Город Гусиноозерск»</w:t>
      </w:r>
      <w:r w:rsidR="00AF571A">
        <w:rPr>
          <w:sz w:val="24"/>
          <w:szCs w:val="24"/>
        </w:rPr>
        <w:t xml:space="preserve"> на очередной финансовый год и плановый период;</w:t>
      </w:r>
    </w:p>
    <w:p w:rsidR="00AF571A" w:rsidRDefault="00AF571A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 основных характеристик (общий объем доходов, общий объем расходов, дефицита (профицита) бюджета) бюджета городского поселения «Город Гусиноозерск» на очередной финансовый год и плановый период;</w:t>
      </w:r>
    </w:p>
    <w:p w:rsidR="00AF571A" w:rsidRDefault="00AF571A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Пояснительная записка к проекту бюджета городского поселения «Город Гусиноозерск»;</w:t>
      </w:r>
    </w:p>
    <w:p w:rsidR="00AF571A" w:rsidRDefault="00AF571A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Верхний предел муниципального внутреннего долга и (или) верхний предел муниципального внешнего долга городского поселения «Город Гусиноозерск» на 1 января года, следующего за отчетным финансовым годом и каждым годом планового периода;</w:t>
      </w:r>
    </w:p>
    <w:p w:rsidR="00AF571A" w:rsidRDefault="00AF571A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Оценка ожидаемого исполнения бюджета городского поселения «Город Гусиноозерск» на текущий финансовый год;</w:t>
      </w:r>
    </w:p>
    <w:p w:rsidR="00AF571A" w:rsidRPr="00C6713A" w:rsidRDefault="00AF571A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6713A">
        <w:rPr>
          <w:sz w:val="24"/>
          <w:szCs w:val="24"/>
        </w:rPr>
        <w:t>Предложенные Советом депутатов, контрольно-счетным органом проекты бюджетных смет указанных органов, представляемые в случае возникновения разногласий с финансовым органом городского поселения «Город Гусиноозерск» в отношении указанных бюджетных смет;</w:t>
      </w:r>
    </w:p>
    <w:p w:rsidR="00AF571A" w:rsidRDefault="00AF571A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B6A75">
        <w:rPr>
          <w:sz w:val="24"/>
          <w:szCs w:val="24"/>
        </w:rPr>
        <w:t>Реестры источников доходов бюджета городского поселения «Г</w:t>
      </w:r>
      <w:r w:rsidR="000B6A75" w:rsidRPr="000B6A75">
        <w:rPr>
          <w:sz w:val="24"/>
          <w:szCs w:val="24"/>
        </w:rPr>
        <w:t xml:space="preserve">ород </w:t>
      </w:r>
      <w:r w:rsidRPr="000B6A75">
        <w:rPr>
          <w:sz w:val="24"/>
          <w:szCs w:val="24"/>
        </w:rPr>
        <w:t>Г</w:t>
      </w:r>
      <w:r w:rsidR="000B6A75" w:rsidRPr="000B6A75">
        <w:rPr>
          <w:sz w:val="24"/>
          <w:szCs w:val="24"/>
        </w:rPr>
        <w:t>усиноозерск</w:t>
      </w:r>
      <w:r w:rsidRPr="000B6A75">
        <w:rPr>
          <w:sz w:val="24"/>
          <w:szCs w:val="24"/>
        </w:rPr>
        <w:t>»</w:t>
      </w:r>
      <w:r w:rsidR="000B6A75">
        <w:rPr>
          <w:sz w:val="24"/>
          <w:szCs w:val="24"/>
        </w:rPr>
        <w:t>;</w:t>
      </w:r>
    </w:p>
    <w:p w:rsidR="000B6A75" w:rsidRDefault="000B6A75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Паспорта муниципальных программ (проекты изменений в указанные паспорта);</w:t>
      </w:r>
    </w:p>
    <w:p w:rsidR="000B6A75" w:rsidRDefault="000B6A75" w:rsidP="007F7001">
      <w:pPr>
        <w:pStyle w:val="a7"/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и материалы.</w:t>
      </w:r>
    </w:p>
    <w:p w:rsidR="00F37A55" w:rsidRDefault="00AA01DD" w:rsidP="007F700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</w:rPr>
      </w:pPr>
      <w:r>
        <w:lastRenderedPageBreak/>
        <w:t>При проведении экспертизы проекта решения проведен анализ его соответствия нормам бюджетного законодательства. В ходе данного анализа</w:t>
      </w:r>
      <w:r w:rsidR="00F37A55">
        <w:t xml:space="preserve"> установлено, что общие требования к структуре и содержанию решения о бюджете, определенные статьей 184.1 БК</w:t>
      </w:r>
      <w:r w:rsidR="0046646F">
        <w:t xml:space="preserve"> </w:t>
      </w:r>
      <w:r w:rsidR="00F37A55">
        <w:t xml:space="preserve">РФ, Правительством Республики Бурятия соблюдены. </w:t>
      </w:r>
      <w:r w:rsidR="00F37A55" w:rsidRPr="000A1DDF">
        <w:rPr>
          <w:bCs/>
        </w:rPr>
        <w:t xml:space="preserve">Проект решения </w:t>
      </w:r>
      <w:r w:rsidR="00A20D9F">
        <w:rPr>
          <w:bCs/>
        </w:rPr>
        <w:t xml:space="preserve">о бюджете </w:t>
      </w:r>
      <w:r w:rsidR="00F37A55" w:rsidRPr="000A1DDF">
        <w:rPr>
          <w:bCs/>
        </w:rPr>
        <w:t xml:space="preserve">внесен на рассмотрение депутатов </w:t>
      </w:r>
      <w:r w:rsidR="00F37A55">
        <w:rPr>
          <w:bCs/>
        </w:rPr>
        <w:t>в составе и</w:t>
      </w:r>
      <w:r w:rsidR="00F37A55" w:rsidRPr="000A1DDF">
        <w:rPr>
          <w:bCs/>
        </w:rPr>
        <w:t xml:space="preserve"> в срок, установленны</w:t>
      </w:r>
      <w:r w:rsidR="00F37A55">
        <w:rPr>
          <w:bCs/>
        </w:rPr>
        <w:t xml:space="preserve">е </w:t>
      </w:r>
      <w:r w:rsidR="00F37A55" w:rsidRPr="00561624">
        <w:rPr>
          <w:bCs/>
        </w:rPr>
        <w:t>ч. 1 ст. 185</w:t>
      </w:r>
      <w:r w:rsidR="00F37A55" w:rsidRPr="000A1DDF">
        <w:rPr>
          <w:bCs/>
        </w:rPr>
        <w:t xml:space="preserve"> </w:t>
      </w:r>
      <w:r w:rsidR="0046646F">
        <w:t>БК РФ</w:t>
      </w:r>
      <w:r w:rsidR="0046646F" w:rsidRPr="000A1DDF">
        <w:rPr>
          <w:bCs/>
        </w:rPr>
        <w:t xml:space="preserve"> </w:t>
      </w:r>
      <w:r w:rsidR="00F37A55" w:rsidRPr="000A1DDF">
        <w:rPr>
          <w:bCs/>
        </w:rPr>
        <w:t xml:space="preserve">и </w:t>
      </w:r>
      <w:r w:rsidR="0046646F">
        <w:rPr>
          <w:bCs/>
        </w:rPr>
        <w:t xml:space="preserve">п. 1 ст. </w:t>
      </w:r>
      <w:r w:rsidR="00F37A55" w:rsidRPr="000A1DDF">
        <w:rPr>
          <w:bCs/>
        </w:rPr>
        <w:t xml:space="preserve">6 Положения </w:t>
      </w:r>
      <w:r w:rsidR="0046646F">
        <w:rPr>
          <w:bCs/>
        </w:rPr>
        <w:t>о</w:t>
      </w:r>
      <w:r w:rsidR="00F37A55" w:rsidRPr="000A1DDF">
        <w:rPr>
          <w:bCs/>
        </w:rPr>
        <w:t xml:space="preserve"> бюджетном процессе</w:t>
      </w:r>
      <w:r w:rsidR="0046646F">
        <w:rPr>
          <w:bCs/>
        </w:rPr>
        <w:t>.</w:t>
      </w:r>
    </w:p>
    <w:p w:rsidR="0081109A" w:rsidRDefault="00C6713A" w:rsidP="007F7001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NewRomanPSMT" w:eastAsiaTheme="minorHAnsi" w:hAnsi="TimesNewRomanPSMT" w:cs="TimesNewRomanPSMT"/>
          <w:lang w:eastAsia="en-US"/>
        </w:rPr>
        <w:t>Сроки и порядок пред</w:t>
      </w:r>
      <w:r w:rsidR="008E432A">
        <w:rPr>
          <w:rFonts w:ascii="TimesNewRomanPSMT" w:eastAsiaTheme="minorHAnsi" w:hAnsi="TimesNewRomanPSMT" w:cs="TimesNewRomanPSMT"/>
          <w:lang w:eastAsia="en-US"/>
        </w:rPr>
        <w:t xml:space="preserve">ставления Проекта </w:t>
      </w:r>
      <w:r w:rsidR="00A20D9F">
        <w:rPr>
          <w:rFonts w:ascii="TimesNewRomanPSMT" w:eastAsiaTheme="minorHAnsi" w:hAnsi="TimesNewRomanPSMT" w:cs="TimesNewRomanPSMT"/>
          <w:lang w:eastAsia="en-US"/>
        </w:rPr>
        <w:t xml:space="preserve">решения о бюджете </w:t>
      </w:r>
      <w:r w:rsidR="008E432A">
        <w:rPr>
          <w:rFonts w:ascii="TimesNewRomanPSMT" w:eastAsiaTheme="minorHAnsi" w:hAnsi="TimesNewRomanPSMT" w:cs="TimesNewRomanPSMT"/>
          <w:lang w:eastAsia="en-US"/>
        </w:rPr>
        <w:t xml:space="preserve">в Ревизионную комиссию, </w:t>
      </w:r>
      <w:r w:rsidR="008E432A" w:rsidRPr="00950BB6">
        <w:rPr>
          <w:rFonts w:ascii="TimesNewRomanPSMT" w:eastAsiaTheme="minorHAnsi" w:hAnsi="TimesNewRomanPSMT" w:cs="TimesNewRomanPSMT"/>
          <w:lang w:eastAsia="en-US"/>
        </w:rPr>
        <w:t xml:space="preserve">установленные </w:t>
      </w:r>
      <w:r w:rsidR="00A20D9F" w:rsidRPr="00950BB6">
        <w:rPr>
          <w:rFonts w:ascii="TimesNewRomanPSMT" w:eastAsiaTheme="minorHAnsi" w:hAnsi="TimesNewRomanPSMT" w:cs="TimesNewRomanPSMT"/>
          <w:lang w:eastAsia="en-US"/>
        </w:rPr>
        <w:t xml:space="preserve">статьи </w:t>
      </w:r>
      <w:r w:rsidR="008E432A" w:rsidRPr="00950BB6">
        <w:rPr>
          <w:rFonts w:ascii="TimesNewRomanPSMT" w:eastAsiaTheme="minorHAnsi" w:hAnsi="TimesNewRomanPSMT" w:cs="TimesNewRomanPSMT"/>
          <w:lang w:eastAsia="en-US"/>
        </w:rPr>
        <w:t>8</w:t>
      </w:r>
      <w:r w:rsidR="00A20D9F" w:rsidRPr="00950BB6">
        <w:rPr>
          <w:rFonts w:ascii="TimesNewRomanPSMT" w:eastAsiaTheme="minorHAnsi" w:hAnsi="TimesNewRomanPSMT" w:cs="TimesNewRomanPSMT"/>
          <w:lang w:eastAsia="en-US"/>
        </w:rPr>
        <w:t xml:space="preserve"> Положения</w:t>
      </w:r>
      <w:r w:rsidR="00A20D9F">
        <w:rPr>
          <w:rFonts w:ascii="TimesNewRomanPSMT" w:eastAsiaTheme="minorHAnsi" w:hAnsi="TimesNewRomanPSMT" w:cs="TimesNewRomanPSMT"/>
          <w:lang w:eastAsia="en-US"/>
        </w:rPr>
        <w:t xml:space="preserve"> о бюджетном процессе</w:t>
      </w:r>
      <w:r w:rsidR="008E432A">
        <w:rPr>
          <w:rFonts w:ascii="TimesNewRomanPSMT" w:eastAsiaTheme="minorHAnsi" w:hAnsi="TimesNewRomanPSMT" w:cs="TimesNewRomanPSMT"/>
          <w:lang w:eastAsia="en-US"/>
        </w:rPr>
        <w:t>, соблюдены.</w:t>
      </w:r>
    </w:p>
    <w:p w:rsidR="00AA251E" w:rsidRDefault="006A350C" w:rsidP="007F700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0A1DDF">
        <w:t>С проектом решения сессии Совета депутатов п</w:t>
      </w:r>
      <w:r w:rsidR="00C77B14" w:rsidRPr="000A1DDF">
        <w:t>редставлены</w:t>
      </w:r>
      <w:r w:rsidR="00757704" w:rsidRPr="000A1DDF">
        <w:t xml:space="preserve"> </w:t>
      </w:r>
      <w:r w:rsidR="00757704" w:rsidRPr="00C6713A">
        <w:t>проекты</w:t>
      </w:r>
      <w:r w:rsidR="00F37A55" w:rsidRPr="00C6713A">
        <w:t xml:space="preserve"> </w:t>
      </w:r>
      <w:r w:rsidR="008E432A" w:rsidRPr="0057716F">
        <w:t>1</w:t>
      </w:r>
      <w:r w:rsidR="0057716F" w:rsidRPr="0057716F">
        <w:t>5</w:t>
      </w:r>
      <w:r w:rsidR="00DC4D79">
        <w:t xml:space="preserve"> </w:t>
      </w:r>
      <w:r w:rsidR="0057716F">
        <w:t>п</w:t>
      </w:r>
      <w:r w:rsidR="00C77B14" w:rsidRPr="00C6713A">
        <w:t>остановлени</w:t>
      </w:r>
      <w:r w:rsidR="00F37A55" w:rsidRPr="00C6713A">
        <w:t>й</w:t>
      </w:r>
      <w:r w:rsidR="00C77B14" w:rsidRPr="000A1DDF">
        <w:t xml:space="preserve"> Администрации МО «Город Гусиноозерск» об утверждении муниципальн</w:t>
      </w:r>
      <w:r w:rsidR="00F37A55">
        <w:t>ых</w:t>
      </w:r>
      <w:r w:rsidR="00C77B14" w:rsidRPr="000A1DDF">
        <w:t xml:space="preserve"> целев</w:t>
      </w:r>
      <w:r w:rsidR="00F37A55">
        <w:t>ых</w:t>
      </w:r>
      <w:r w:rsidR="00F20C63">
        <w:t xml:space="preserve"> программ</w:t>
      </w:r>
      <w:r w:rsidR="0057716F">
        <w:t xml:space="preserve"> и 1 постановления </w:t>
      </w:r>
      <w:r w:rsidR="0057716F" w:rsidRPr="0057716F">
        <w:t>Администрации МО «Город Гусиноозерск» об утверждении муниципальн</w:t>
      </w:r>
      <w:r w:rsidR="0057716F">
        <w:t>ой</w:t>
      </w:r>
      <w:r w:rsidR="0057716F" w:rsidRPr="0057716F">
        <w:t xml:space="preserve"> </w:t>
      </w:r>
      <w:r w:rsidR="0057716F">
        <w:t xml:space="preserve">адресной </w:t>
      </w:r>
      <w:r w:rsidR="0057716F" w:rsidRPr="0057716F">
        <w:t>пр</w:t>
      </w:r>
      <w:r w:rsidR="0057716F">
        <w:t>ограммы</w:t>
      </w:r>
      <w:r w:rsidR="0057716F" w:rsidRPr="0057716F">
        <w:t xml:space="preserve"> по переселению граждан из аварийного жилищного фонда на территории г.</w:t>
      </w:r>
      <w:r w:rsidR="0057716F">
        <w:t xml:space="preserve"> </w:t>
      </w:r>
      <w:r w:rsidR="0057716F" w:rsidRPr="0057716F">
        <w:t>Гусиноозерск</w:t>
      </w:r>
      <w:r w:rsidR="00174C36">
        <w:t xml:space="preserve"> Селенгинского района, признанного до 1 января 2017 года, на период 2022-2023 годов</w:t>
      </w:r>
      <w:r w:rsidR="00F20C63">
        <w:t>.</w:t>
      </w:r>
    </w:p>
    <w:p w:rsidR="002252C5" w:rsidRDefault="002252C5" w:rsidP="007F7001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81109A" w:rsidRPr="0081109A" w:rsidRDefault="00AA251E" w:rsidP="007F7001">
      <w:pPr>
        <w:pStyle w:val="a7"/>
        <w:widowControl w:val="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81109A">
        <w:rPr>
          <w:b/>
          <w:sz w:val="24"/>
          <w:szCs w:val="24"/>
        </w:rPr>
        <w:t xml:space="preserve">Общая </w:t>
      </w:r>
      <w:r w:rsidR="00892FE4">
        <w:rPr>
          <w:b/>
          <w:sz w:val="24"/>
          <w:szCs w:val="24"/>
        </w:rPr>
        <w:t xml:space="preserve">характеристика проекта Решения </w:t>
      </w:r>
    </w:p>
    <w:p w:rsidR="008E432A" w:rsidRDefault="00AA251E" w:rsidP="007F7001">
      <w:pPr>
        <w:widowControl w:val="0"/>
        <w:spacing w:after="0" w:line="240" w:lineRule="auto"/>
        <w:rPr>
          <w:b/>
        </w:rPr>
      </w:pPr>
      <w:r w:rsidRPr="0081109A">
        <w:rPr>
          <w:b/>
        </w:rPr>
        <w:t>Совета</w:t>
      </w:r>
      <w:r w:rsidR="0081109A">
        <w:rPr>
          <w:b/>
        </w:rPr>
        <w:t xml:space="preserve"> </w:t>
      </w:r>
      <w:r w:rsidR="00D11053">
        <w:rPr>
          <w:b/>
        </w:rPr>
        <w:t>д</w:t>
      </w:r>
      <w:r w:rsidRPr="000A1DDF">
        <w:rPr>
          <w:b/>
        </w:rPr>
        <w:t>епутатов МО ГП «Город Гусиноозерск» «О бюджете</w:t>
      </w:r>
      <w:r w:rsidR="004D55C1" w:rsidRPr="000A1DDF">
        <w:rPr>
          <w:b/>
        </w:rPr>
        <w:t xml:space="preserve"> </w:t>
      </w:r>
      <w:r w:rsidRPr="000A1DDF">
        <w:rPr>
          <w:b/>
        </w:rPr>
        <w:t xml:space="preserve">МО ГП «Город Гусиноозерск» </w:t>
      </w:r>
    </w:p>
    <w:p w:rsidR="00AA251E" w:rsidRPr="000A1DDF" w:rsidRDefault="00AA251E" w:rsidP="007F7001">
      <w:pPr>
        <w:widowControl w:val="0"/>
        <w:spacing w:after="0" w:line="240" w:lineRule="auto"/>
        <w:jc w:val="center"/>
        <w:rPr>
          <w:b/>
        </w:rPr>
      </w:pPr>
      <w:r w:rsidRPr="000A1DDF">
        <w:rPr>
          <w:b/>
        </w:rPr>
        <w:t>на 20</w:t>
      </w:r>
      <w:r w:rsidR="00374E1A">
        <w:rPr>
          <w:b/>
        </w:rPr>
        <w:t>2</w:t>
      </w:r>
      <w:r w:rsidR="0057716F">
        <w:rPr>
          <w:b/>
        </w:rPr>
        <w:t>3</w:t>
      </w:r>
      <w:r w:rsidRPr="000A1DDF">
        <w:rPr>
          <w:b/>
        </w:rPr>
        <w:t xml:space="preserve"> год и на плановый период 20</w:t>
      </w:r>
      <w:r w:rsidR="00D11053">
        <w:rPr>
          <w:b/>
        </w:rPr>
        <w:t>2</w:t>
      </w:r>
      <w:r w:rsidR="0057716F">
        <w:rPr>
          <w:b/>
        </w:rPr>
        <w:t>4</w:t>
      </w:r>
      <w:r w:rsidR="00374E1A">
        <w:rPr>
          <w:b/>
        </w:rPr>
        <w:t xml:space="preserve"> </w:t>
      </w:r>
      <w:r w:rsidRPr="000A1DDF">
        <w:rPr>
          <w:b/>
        </w:rPr>
        <w:t>и 20</w:t>
      </w:r>
      <w:r w:rsidR="00EE1ED6">
        <w:rPr>
          <w:b/>
        </w:rPr>
        <w:t>2</w:t>
      </w:r>
      <w:r w:rsidR="0057716F">
        <w:rPr>
          <w:b/>
        </w:rPr>
        <w:t>5</w:t>
      </w:r>
      <w:r w:rsidR="00EE1ED6">
        <w:rPr>
          <w:b/>
        </w:rPr>
        <w:t xml:space="preserve"> </w:t>
      </w:r>
      <w:r w:rsidRPr="000A1DDF">
        <w:rPr>
          <w:b/>
        </w:rPr>
        <w:t>год</w:t>
      </w:r>
      <w:r w:rsidR="00EE1ED6">
        <w:rPr>
          <w:b/>
        </w:rPr>
        <w:t>ы</w:t>
      </w:r>
      <w:r w:rsidRPr="000A1DDF">
        <w:rPr>
          <w:b/>
        </w:rPr>
        <w:t xml:space="preserve">» </w:t>
      </w:r>
    </w:p>
    <w:p w:rsidR="00257A49" w:rsidRDefault="00257A49" w:rsidP="007F7001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</w:p>
    <w:p w:rsidR="00257A49" w:rsidRPr="00257A49" w:rsidRDefault="00257A49" w:rsidP="007F7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lang w:eastAsia="en-US"/>
        </w:rPr>
      </w:pPr>
      <w:r w:rsidRPr="00257A49">
        <w:rPr>
          <w:rFonts w:eastAsiaTheme="minorHAnsi"/>
          <w:lang w:eastAsia="en-US"/>
        </w:rPr>
        <w:t>Представленный Проект бюджета составлен сроком на три года (на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 xml:space="preserve">очередной финансовый год и плановый период), что соответствует части </w:t>
      </w:r>
      <w:r w:rsidRPr="00950BB6">
        <w:rPr>
          <w:rFonts w:eastAsiaTheme="minorHAnsi"/>
          <w:lang w:eastAsia="en-US"/>
        </w:rPr>
        <w:t>4 статьи 169</w:t>
      </w:r>
      <w:r w:rsidRPr="00257A49">
        <w:rPr>
          <w:rFonts w:eastAsiaTheme="minorHAnsi"/>
          <w:lang w:eastAsia="en-US"/>
        </w:rPr>
        <w:t xml:space="preserve"> БК РФ</w:t>
      </w:r>
      <w:r w:rsidR="0081109A">
        <w:rPr>
          <w:rFonts w:eastAsiaTheme="minorHAnsi"/>
          <w:lang w:eastAsia="en-US"/>
        </w:rPr>
        <w:t xml:space="preserve">. </w:t>
      </w:r>
      <w:r w:rsidRPr="00257A49">
        <w:rPr>
          <w:rFonts w:eastAsiaTheme="minorHAnsi"/>
          <w:lang w:eastAsia="en-US"/>
        </w:rPr>
        <w:t xml:space="preserve">Состав показателей, представляемых для утверждения в Проекте </w:t>
      </w:r>
      <w:r w:rsidR="00A20D9F">
        <w:rPr>
          <w:rFonts w:eastAsiaTheme="minorHAnsi"/>
          <w:lang w:eastAsia="en-US"/>
        </w:rPr>
        <w:t xml:space="preserve">решения о </w:t>
      </w:r>
      <w:r w:rsidRPr="00257A49">
        <w:rPr>
          <w:rFonts w:eastAsiaTheme="minorHAnsi"/>
          <w:lang w:eastAsia="en-US"/>
        </w:rPr>
        <w:t>бюджет</w:t>
      </w:r>
      <w:r w:rsidR="00A20D9F">
        <w:rPr>
          <w:rFonts w:eastAsiaTheme="minorHAnsi"/>
          <w:lang w:eastAsia="en-US"/>
        </w:rPr>
        <w:t>е</w:t>
      </w:r>
      <w:r w:rsidRPr="00257A49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 xml:space="preserve">соответствует требованиям </w:t>
      </w:r>
      <w:r w:rsidR="00A20D9F">
        <w:rPr>
          <w:rFonts w:eastAsiaTheme="minorHAnsi"/>
          <w:lang w:eastAsia="en-US"/>
        </w:rPr>
        <w:t xml:space="preserve">статьи </w:t>
      </w:r>
      <w:r w:rsidR="00A20D9F" w:rsidRPr="00950BB6">
        <w:rPr>
          <w:rFonts w:eastAsiaTheme="minorHAnsi"/>
          <w:lang w:eastAsia="en-US"/>
        </w:rPr>
        <w:t xml:space="preserve">184.1 БК РФ и статьи </w:t>
      </w:r>
      <w:r w:rsidRPr="00950BB6">
        <w:rPr>
          <w:rFonts w:eastAsiaTheme="minorHAnsi"/>
          <w:lang w:eastAsia="en-US"/>
        </w:rPr>
        <w:t>6</w:t>
      </w:r>
      <w:r w:rsidRPr="00257A49">
        <w:rPr>
          <w:rFonts w:eastAsiaTheme="minorHAnsi"/>
          <w:lang w:eastAsia="en-US"/>
        </w:rPr>
        <w:t xml:space="preserve"> Положения о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>бюджетном процессе.</w:t>
      </w:r>
    </w:p>
    <w:p w:rsidR="00257A49" w:rsidRPr="00257A49" w:rsidRDefault="00257A49" w:rsidP="007F7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lang w:eastAsia="en-US"/>
        </w:rPr>
      </w:pPr>
      <w:r w:rsidRPr="00257A49">
        <w:rPr>
          <w:rFonts w:eastAsiaTheme="minorHAnsi"/>
          <w:lang w:eastAsia="en-US"/>
        </w:rPr>
        <w:t xml:space="preserve">Значения всех характеристик представленного Проекта </w:t>
      </w:r>
      <w:r w:rsidR="00A20D9F">
        <w:rPr>
          <w:rFonts w:eastAsiaTheme="minorHAnsi"/>
          <w:lang w:eastAsia="en-US"/>
        </w:rPr>
        <w:t xml:space="preserve">решения о </w:t>
      </w:r>
      <w:r w:rsidRPr="00257A49">
        <w:rPr>
          <w:rFonts w:eastAsiaTheme="minorHAnsi"/>
          <w:lang w:eastAsia="en-US"/>
        </w:rPr>
        <w:t>бюджет</w:t>
      </w:r>
      <w:r w:rsidR="00A20D9F">
        <w:rPr>
          <w:rFonts w:eastAsiaTheme="minorHAnsi"/>
          <w:lang w:eastAsia="en-US"/>
        </w:rPr>
        <w:t>е</w:t>
      </w:r>
      <w:r w:rsidRPr="00257A49">
        <w:rPr>
          <w:rFonts w:eastAsiaTheme="minorHAnsi"/>
          <w:lang w:eastAsia="en-US"/>
        </w:rPr>
        <w:t>, указанных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>в текстовой части, соответствуют значениям этих показателей в табличной части</w:t>
      </w:r>
      <w:r>
        <w:rPr>
          <w:rFonts w:eastAsiaTheme="minorHAnsi"/>
          <w:lang w:eastAsia="en-US"/>
        </w:rPr>
        <w:t xml:space="preserve"> </w:t>
      </w:r>
      <w:r w:rsidRPr="00257A49">
        <w:rPr>
          <w:rFonts w:eastAsiaTheme="minorHAnsi"/>
          <w:lang w:eastAsia="en-US"/>
        </w:rPr>
        <w:t xml:space="preserve">Проекта </w:t>
      </w:r>
      <w:r w:rsidR="007C423D">
        <w:rPr>
          <w:rFonts w:eastAsiaTheme="minorHAnsi"/>
          <w:lang w:eastAsia="en-US"/>
        </w:rPr>
        <w:t xml:space="preserve">решения о </w:t>
      </w:r>
      <w:r w:rsidRPr="00257A49">
        <w:rPr>
          <w:rFonts w:eastAsiaTheme="minorHAnsi"/>
          <w:lang w:eastAsia="en-US"/>
        </w:rPr>
        <w:t>бюджет</w:t>
      </w:r>
      <w:r w:rsidR="007C423D">
        <w:rPr>
          <w:rFonts w:eastAsiaTheme="minorHAnsi"/>
          <w:lang w:eastAsia="en-US"/>
        </w:rPr>
        <w:t>е</w:t>
      </w:r>
      <w:r w:rsidRPr="00257A49">
        <w:rPr>
          <w:rFonts w:eastAsiaTheme="minorHAnsi"/>
          <w:lang w:eastAsia="en-US"/>
        </w:rPr>
        <w:t>.</w:t>
      </w:r>
    </w:p>
    <w:p w:rsidR="00257A49" w:rsidRDefault="00F95191" w:rsidP="007F7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lang w:eastAsia="en-US"/>
        </w:rPr>
      </w:pPr>
      <w:r w:rsidRPr="00F95191">
        <w:rPr>
          <w:rFonts w:eastAsiaTheme="minorHAnsi"/>
          <w:lang w:eastAsia="en-US"/>
        </w:rPr>
        <w:t xml:space="preserve">Согласно статьи 33 БК </w:t>
      </w:r>
      <w:r w:rsidR="00257A49" w:rsidRPr="00257A49">
        <w:rPr>
          <w:rFonts w:eastAsiaTheme="minorHAnsi"/>
          <w:lang w:eastAsia="en-US"/>
        </w:rPr>
        <w:t>РФ</w:t>
      </w:r>
      <w:r w:rsidR="00BD3505">
        <w:rPr>
          <w:rFonts w:eastAsiaTheme="minorHAnsi"/>
          <w:lang w:eastAsia="en-US"/>
        </w:rPr>
        <w:t>,</w:t>
      </w:r>
      <w:r w:rsidR="004E114B">
        <w:rPr>
          <w:rFonts w:eastAsiaTheme="minorHAnsi"/>
          <w:lang w:eastAsia="en-US"/>
        </w:rPr>
        <w:t xml:space="preserve"> </w:t>
      </w:r>
      <w:r w:rsidR="00257A49" w:rsidRPr="00257A49">
        <w:rPr>
          <w:rFonts w:eastAsiaTheme="minorHAnsi"/>
          <w:lang w:eastAsia="en-US"/>
        </w:rPr>
        <w:t>при составлении Проекта бюджета</w:t>
      </w:r>
      <w:r w:rsidR="004E114B">
        <w:rPr>
          <w:rFonts w:eastAsiaTheme="minorHAnsi"/>
          <w:lang w:eastAsia="en-US"/>
        </w:rPr>
        <w:t xml:space="preserve"> </w:t>
      </w:r>
      <w:r w:rsidR="003A341C">
        <w:rPr>
          <w:rFonts w:eastAsiaTheme="minorHAnsi"/>
          <w:lang w:eastAsia="en-US"/>
        </w:rPr>
        <w:t>соблюде</w:t>
      </w:r>
      <w:r w:rsidR="00257A49" w:rsidRPr="00257A49">
        <w:rPr>
          <w:rFonts w:eastAsiaTheme="minorHAnsi"/>
          <w:lang w:eastAsia="en-US"/>
        </w:rPr>
        <w:t>н</w:t>
      </w:r>
      <w:r w:rsidR="00257A49">
        <w:rPr>
          <w:rFonts w:eastAsiaTheme="minorHAnsi"/>
          <w:lang w:eastAsia="en-US"/>
        </w:rPr>
        <w:t xml:space="preserve"> </w:t>
      </w:r>
      <w:r w:rsidR="00257A49" w:rsidRPr="00257A49">
        <w:rPr>
          <w:rFonts w:eastAsiaTheme="minorHAnsi"/>
          <w:lang w:eastAsia="en-US"/>
        </w:rPr>
        <w:t>принцип сбалансированности бюджета</w:t>
      </w:r>
      <w:r w:rsidR="00257A49">
        <w:rPr>
          <w:rFonts w:eastAsiaTheme="minorHAnsi"/>
          <w:lang w:eastAsia="en-US"/>
        </w:rPr>
        <w:t>.</w:t>
      </w:r>
    </w:p>
    <w:p w:rsidR="00257A49" w:rsidRPr="0081109A" w:rsidRDefault="00257A49" w:rsidP="007F7001">
      <w:pPr>
        <w:pStyle w:val="ConsPlusNormal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Проекте </w:t>
      </w:r>
      <w:r w:rsidR="007C42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решения о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</w:t>
      </w:r>
      <w:r w:rsidR="007C423D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коды бюджетной классификации доходов, расходов, источников финансирования дефицита бюджета сгруппированы в соответствии с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орядк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формирования и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применения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кодов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бюджетной классификации Российской Федерации,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их структуре и принципах назначения,</w:t>
      </w:r>
      <w:r w:rsidR="003A3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утвержде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нными приказом Министерства финансов Российской Федерации </w:t>
      </w:r>
      <w:r w:rsidR="00A94784" w:rsidRPr="00A9478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24.05.2022 N 82н </w:t>
      </w:r>
      <w:r w:rsidR="00541A4B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541A4B" w:rsidRPr="00541A4B">
        <w:rPr>
          <w:rFonts w:ascii="Times New Roman" w:eastAsiaTheme="minorHAnsi" w:hAnsi="Times New Roman" w:cs="Times New Roman"/>
          <w:sz w:val="24"/>
          <w:szCs w:val="24"/>
          <w:lang w:eastAsia="en-US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="00541A4B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-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формирования и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применения </w:t>
      </w:r>
      <w:r w:rsidR="00173C4B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кодов</w:t>
      </w:r>
      <w:r w:rsidR="00657F76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бюджетной классификации), </w:t>
      </w:r>
      <w:r w:rsidR="0081109A" w:rsidRPr="0081109A">
        <w:rPr>
          <w:rFonts w:ascii="Times New Roman" w:hAnsi="Times New Roman" w:cs="Times New Roman"/>
          <w:sz w:val="24"/>
          <w:szCs w:val="24"/>
        </w:rPr>
        <w:t>определяет правила формирования и применения кодов бюджетной классификации Российской Федерации, а также их структуру, принципы назначения, коды составных частей бюджетной классификации Российской Федерации,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которые в соответ</w:t>
      </w:r>
      <w:r w:rsidR="00986751"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ст</w:t>
      </w:r>
      <w:r w:rsidR="00950BB6">
        <w:rPr>
          <w:rFonts w:ascii="Times New Roman" w:eastAsiaTheme="minorHAnsi" w:hAnsi="Times New Roman" w:cs="Times New Roman"/>
          <w:sz w:val="24"/>
          <w:szCs w:val="24"/>
          <w:lang w:eastAsia="en-US"/>
        </w:rPr>
        <w:t>вии со статье</w:t>
      </w:r>
      <w:r w:rsidRPr="0081109A">
        <w:rPr>
          <w:rFonts w:ascii="Times New Roman" w:eastAsiaTheme="minorHAnsi" w:hAnsi="Times New Roman" w:cs="Times New Roman"/>
          <w:sz w:val="24"/>
          <w:szCs w:val="24"/>
          <w:lang w:eastAsia="en-US"/>
        </w:rPr>
        <w:t>й 29 БК РФ являются едиными для бюджетов бюджетной системы Российской Федерации.</w:t>
      </w:r>
    </w:p>
    <w:p w:rsidR="00D41949" w:rsidRPr="0081109A" w:rsidRDefault="006244AC" w:rsidP="007F7001">
      <w:pPr>
        <w:widowControl w:val="0"/>
        <w:suppressAutoHyphens/>
        <w:spacing w:after="0" w:line="240" w:lineRule="auto"/>
        <w:ind w:firstLine="567"/>
        <w:jc w:val="both"/>
        <w:rPr>
          <w:bCs/>
          <w:lang w:eastAsia="ar-SA"/>
        </w:rPr>
      </w:pPr>
      <w:r>
        <w:rPr>
          <w:bCs/>
          <w:lang w:eastAsia="ar-SA"/>
        </w:rPr>
        <w:t xml:space="preserve">Проект бюджета </w:t>
      </w:r>
      <w:r w:rsidR="00D41949" w:rsidRPr="0081109A">
        <w:rPr>
          <w:bCs/>
          <w:lang w:eastAsia="ar-SA"/>
        </w:rPr>
        <w:t xml:space="preserve">муниципального образования городское поселение «Город Гусиноозерск» сформирован на основании: </w:t>
      </w:r>
    </w:p>
    <w:p w:rsidR="00D41949" w:rsidRPr="0081109A" w:rsidRDefault="00892FE4" w:rsidP="007F7001">
      <w:pPr>
        <w:tabs>
          <w:tab w:val="num" w:pos="851"/>
        </w:tabs>
        <w:spacing w:after="0" w:line="240" w:lineRule="auto"/>
        <w:ind w:firstLine="540"/>
        <w:jc w:val="both"/>
      </w:pPr>
      <w:r>
        <w:t xml:space="preserve">- </w:t>
      </w:r>
      <w:r w:rsidR="00D41949" w:rsidRPr="0081109A">
        <w:t>прогноза социально-экономического развития МО ГП «Город Гусиноозерск» на 20</w:t>
      </w:r>
      <w:r w:rsidR="00374E1A" w:rsidRPr="0081109A">
        <w:t>2</w:t>
      </w:r>
      <w:r w:rsidR="0057716F">
        <w:t>3</w:t>
      </w:r>
      <w:r w:rsidR="00F20C63" w:rsidRPr="0081109A">
        <w:t xml:space="preserve"> </w:t>
      </w:r>
      <w:r w:rsidR="00D41949" w:rsidRPr="0081109A">
        <w:t>год и плановый период 20</w:t>
      </w:r>
      <w:r w:rsidR="00D11053" w:rsidRPr="0081109A">
        <w:t>2</w:t>
      </w:r>
      <w:r w:rsidR="0057716F">
        <w:t>4</w:t>
      </w:r>
      <w:r w:rsidR="00D41949" w:rsidRPr="0081109A">
        <w:t>-20</w:t>
      </w:r>
      <w:r w:rsidR="00D11053" w:rsidRPr="0081109A">
        <w:t>2</w:t>
      </w:r>
      <w:r w:rsidR="0057716F">
        <w:t>5</w:t>
      </w:r>
      <w:r w:rsidR="00D41949" w:rsidRPr="0081109A">
        <w:t xml:space="preserve"> годы;</w:t>
      </w:r>
    </w:p>
    <w:p w:rsidR="00D41949" w:rsidRPr="000A1DDF" w:rsidRDefault="00892FE4" w:rsidP="007F7001">
      <w:pPr>
        <w:tabs>
          <w:tab w:val="num" w:pos="851"/>
        </w:tabs>
        <w:spacing w:after="0" w:line="240" w:lineRule="auto"/>
        <w:ind w:left="540"/>
        <w:jc w:val="both"/>
      </w:pPr>
      <w:r>
        <w:t xml:space="preserve">- </w:t>
      </w:r>
      <w:r w:rsidR="00D41949" w:rsidRPr="000A1DDF">
        <w:t>основных направлений бюджетной и налоговой политики МО ГП «Город Гусиноозерск»;</w:t>
      </w:r>
    </w:p>
    <w:p w:rsidR="00D41949" w:rsidRPr="000A1DDF" w:rsidRDefault="00892FE4" w:rsidP="007F7001">
      <w:pPr>
        <w:tabs>
          <w:tab w:val="num" w:pos="851"/>
        </w:tabs>
        <w:spacing w:after="0" w:line="240" w:lineRule="auto"/>
        <w:ind w:left="540"/>
        <w:jc w:val="both"/>
      </w:pPr>
      <w:r>
        <w:t xml:space="preserve">- </w:t>
      </w:r>
      <w:r w:rsidR="00C6713A">
        <w:t xml:space="preserve">ожидаемого исполнения </w:t>
      </w:r>
      <w:r w:rsidR="00D41949" w:rsidRPr="000A1DDF">
        <w:t>бюджета МО ГП «Город Гусиноозерск» за 20</w:t>
      </w:r>
      <w:r w:rsidR="00BD3505">
        <w:t>2</w:t>
      </w:r>
      <w:r w:rsidR="0057716F">
        <w:t>2</w:t>
      </w:r>
      <w:r w:rsidR="00F20C63">
        <w:t xml:space="preserve"> </w:t>
      </w:r>
      <w:r w:rsidR="00D41949" w:rsidRPr="000A1DDF">
        <w:t>год;</w:t>
      </w:r>
    </w:p>
    <w:p w:rsidR="00D41949" w:rsidRPr="000A1DDF" w:rsidRDefault="00892FE4" w:rsidP="007F7001">
      <w:pPr>
        <w:spacing w:after="0" w:line="240" w:lineRule="auto"/>
        <w:ind w:left="567"/>
        <w:jc w:val="both"/>
      </w:pPr>
      <w:r>
        <w:t xml:space="preserve">- </w:t>
      </w:r>
      <w:r w:rsidR="00D41949" w:rsidRPr="000A1DDF">
        <w:t>прогнозных данных о поступлении доходов, представленных администраторами доходов.</w:t>
      </w:r>
    </w:p>
    <w:p w:rsidR="00D41949" w:rsidRPr="000A1DDF" w:rsidRDefault="00D41949" w:rsidP="007F700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0A1DDF">
        <w:t>Показатели основных характеристик бюджета, к которым относятся общий объем доходов, общий объем расходов и размер дефицита, установленные</w:t>
      </w:r>
      <w:r w:rsidRPr="000A1DDF">
        <w:rPr>
          <w:color w:val="FF0000"/>
        </w:rPr>
        <w:t xml:space="preserve"> </w:t>
      </w:r>
      <w:r w:rsidRPr="000A1DDF">
        <w:t xml:space="preserve">статьями </w:t>
      </w:r>
      <w:r w:rsidR="00D30EF1">
        <w:t>1-5</w:t>
      </w:r>
      <w:r w:rsidRPr="00C6713A">
        <w:t xml:space="preserve"> </w:t>
      </w:r>
      <w:r w:rsidRPr="000A1DDF">
        <w:t xml:space="preserve">Проекта решения </w:t>
      </w:r>
      <w:r w:rsidR="006244AC">
        <w:t xml:space="preserve">о </w:t>
      </w:r>
      <w:r w:rsidRPr="000A1DDF">
        <w:t>бюджет</w:t>
      </w:r>
      <w:r w:rsidR="006244AC">
        <w:t>е</w:t>
      </w:r>
      <w:r w:rsidRPr="000A1DDF">
        <w:t xml:space="preserve">, соответствуют объемам аналогичных показателей в приложениях </w:t>
      </w:r>
      <w:r w:rsidR="00C6713A">
        <w:t>1-1</w:t>
      </w:r>
      <w:r w:rsidR="00D30EF1">
        <w:t>0</w:t>
      </w:r>
      <w:r w:rsidRPr="000A1DDF">
        <w:t xml:space="preserve"> к проекту бюджета.</w:t>
      </w:r>
    </w:p>
    <w:p w:rsidR="00C6713A" w:rsidRDefault="004E114B" w:rsidP="007F7001">
      <w:pPr>
        <w:tabs>
          <w:tab w:val="left" w:pos="567"/>
        </w:tabs>
        <w:spacing w:after="0" w:line="240" w:lineRule="auto"/>
        <w:contextualSpacing/>
        <w:jc w:val="both"/>
      </w:pPr>
      <w:r>
        <w:lastRenderedPageBreak/>
        <w:tab/>
      </w:r>
      <w:r w:rsidR="00EE1ED6">
        <w:t>Ф</w:t>
      </w:r>
      <w:r w:rsidR="006244AC">
        <w:t>ормирование бюджета осуществлено с использованием</w:t>
      </w:r>
      <w:r w:rsidR="00AA251E" w:rsidRPr="000A1DDF">
        <w:t xml:space="preserve"> программно-целевого подхода - планирование бюджетных ассигнований на достижение целевых показателей в рамках реализации </w:t>
      </w:r>
      <w:r w:rsidR="00AA251E" w:rsidRPr="00C6713A">
        <w:t>1</w:t>
      </w:r>
      <w:r w:rsidR="00FD30D0">
        <w:t>6</w:t>
      </w:r>
      <w:r w:rsidR="00AA251E" w:rsidRPr="00C6713A">
        <w:t xml:space="preserve"> м</w:t>
      </w:r>
      <w:r w:rsidR="00AA251E" w:rsidRPr="000A1DDF">
        <w:t>униципальных программ</w:t>
      </w:r>
      <w:r w:rsidR="004C6726">
        <w:t>.</w:t>
      </w:r>
    </w:p>
    <w:p w:rsidR="00C6713A" w:rsidRDefault="004E114B" w:rsidP="007F7001">
      <w:pPr>
        <w:tabs>
          <w:tab w:val="left" w:pos="567"/>
        </w:tabs>
        <w:spacing w:after="0" w:line="240" w:lineRule="auto"/>
        <w:contextualSpacing/>
        <w:jc w:val="both"/>
        <w:rPr>
          <w:bCs/>
          <w:lang w:eastAsia="ar-SA"/>
        </w:rPr>
      </w:pPr>
      <w:r>
        <w:rPr>
          <w:color w:val="FF0000"/>
        </w:rPr>
        <w:tab/>
      </w:r>
      <w:r w:rsidR="00DE13B3" w:rsidRPr="000A1DDF">
        <w:rPr>
          <w:bCs/>
          <w:lang w:eastAsia="ar-SA"/>
        </w:rPr>
        <w:t>На реализацию муниципальных программ в 20</w:t>
      </w:r>
      <w:r w:rsidR="00374E1A">
        <w:rPr>
          <w:bCs/>
          <w:lang w:eastAsia="ar-SA"/>
        </w:rPr>
        <w:t>2</w:t>
      </w:r>
      <w:r w:rsidR="00FD30D0">
        <w:rPr>
          <w:bCs/>
          <w:lang w:eastAsia="ar-SA"/>
        </w:rPr>
        <w:t>3</w:t>
      </w:r>
      <w:r w:rsidR="00DE13B3" w:rsidRPr="000A1DDF">
        <w:rPr>
          <w:bCs/>
          <w:lang w:eastAsia="ar-SA"/>
        </w:rPr>
        <w:t xml:space="preserve"> году запланировано </w:t>
      </w:r>
      <w:r w:rsidR="00070B68">
        <w:rPr>
          <w:bCs/>
          <w:lang w:eastAsia="ar-SA"/>
        </w:rPr>
        <w:t>54596,48337</w:t>
      </w:r>
      <w:r w:rsidR="00BD3505">
        <w:rPr>
          <w:bCs/>
          <w:lang w:eastAsia="ar-SA"/>
        </w:rPr>
        <w:t xml:space="preserve"> </w:t>
      </w:r>
      <w:r w:rsidR="00DE13B3" w:rsidRPr="0074023B">
        <w:rPr>
          <w:bCs/>
          <w:lang w:eastAsia="ar-SA"/>
        </w:rPr>
        <w:t>тыс. руб</w:t>
      </w:r>
      <w:r w:rsidR="002B7E01">
        <w:rPr>
          <w:bCs/>
          <w:lang w:eastAsia="ar-SA"/>
        </w:rPr>
        <w:t>лей</w:t>
      </w:r>
      <w:r w:rsidR="00DE13B3" w:rsidRPr="0074023B">
        <w:rPr>
          <w:bCs/>
          <w:lang w:eastAsia="ar-SA"/>
        </w:rPr>
        <w:t>, что составляет</w:t>
      </w:r>
      <w:r w:rsidR="006578DC" w:rsidRPr="0074023B">
        <w:rPr>
          <w:bCs/>
          <w:lang w:eastAsia="ar-SA"/>
        </w:rPr>
        <w:t xml:space="preserve"> </w:t>
      </w:r>
      <w:r w:rsidR="0074023B">
        <w:rPr>
          <w:bCs/>
          <w:lang w:eastAsia="ar-SA"/>
        </w:rPr>
        <w:t>8</w:t>
      </w:r>
      <w:r w:rsidR="00070B68">
        <w:rPr>
          <w:bCs/>
          <w:lang w:eastAsia="ar-SA"/>
        </w:rPr>
        <w:t>0</w:t>
      </w:r>
      <w:r w:rsidR="0074023B">
        <w:rPr>
          <w:bCs/>
          <w:lang w:eastAsia="ar-SA"/>
        </w:rPr>
        <w:t>,</w:t>
      </w:r>
      <w:r w:rsidR="00070B68">
        <w:rPr>
          <w:bCs/>
          <w:lang w:eastAsia="ar-SA"/>
        </w:rPr>
        <w:t>1</w:t>
      </w:r>
      <w:r w:rsidR="006244AC">
        <w:rPr>
          <w:bCs/>
          <w:lang w:eastAsia="ar-SA"/>
        </w:rPr>
        <w:t xml:space="preserve"> </w:t>
      </w:r>
      <w:r w:rsidR="00DE13B3" w:rsidRPr="0074023B">
        <w:rPr>
          <w:bCs/>
          <w:lang w:eastAsia="ar-SA"/>
        </w:rPr>
        <w:t>% от общих расходов бюджета</w:t>
      </w:r>
      <w:r w:rsidR="00112479" w:rsidRPr="0074023B">
        <w:rPr>
          <w:bCs/>
          <w:lang w:eastAsia="ar-SA"/>
        </w:rPr>
        <w:t xml:space="preserve"> (на </w:t>
      </w:r>
      <w:r w:rsidR="00070B68">
        <w:rPr>
          <w:bCs/>
          <w:lang w:eastAsia="ar-SA"/>
        </w:rPr>
        <w:t>7416,24610</w:t>
      </w:r>
      <w:r w:rsidR="00A85798">
        <w:rPr>
          <w:bCs/>
          <w:lang w:eastAsia="ar-SA"/>
        </w:rPr>
        <w:t xml:space="preserve"> </w:t>
      </w:r>
      <w:r w:rsidR="00BD3505">
        <w:rPr>
          <w:bCs/>
          <w:lang w:eastAsia="ar-SA"/>
        </w:rPr>
        <w:t>тыс. руб</w:t>
      </w:r>
      <w:r w:rsidR="002B7E01">
        <w:rPr>
          <w:bCs/>
          <w:lang w:eastAsia="ar-SA"/>
        </w:rPr>
        <w:t>лей</w:t>
      </w:r>
      <w:r w:rsidR="00070B68">
        <w:rPr>
          <w:bCs/>
          <w:lang w:eastAsia="ar-SA"/>
        </w:rPr>
        <w:t xml:space="preserve"> </w:t>
      </w:r>
      <w:r w:rsidR="00070B68" w:rsidRPr="00070B68">
        <w:rPr>
          <w:bCs/>
          <w:lang w:eastAsia="ar-SA"/>
        </w:rPr>
        <w:t xml:space="preserve">больше запланированных объемов </w:t>
      </w:r>
      <w:r w:rsidR="00070B68">
        <w:rPr>
          <w:bCs/>
          <w:lang w:eastAsia="ar-SA"/>
        </w:rPr>
        <w:t xml:space="preserve">в </w:t>
      </w:r>
      <w:r w:rsidR="00070B68" w:rsidRPr="00070B68">
        <w:rPr>
          <w:bCs/>
          <w:lang w:eastAsia="ar-SA"/>
        </w:rPr>
        <w:t>2022 год</w:t>
      </w:r>
      <w:r w:rsidR="00070B68">
        <w:rPr>
          <w:bCs/>
          <w:lang w:eastAsia="ar-SA"/>
        </w:rPr>
        <w:t>у</w:t>
      </w:r>
      <w:r w:rsidR="00BD3505" w:rsidRPr="00070B68">
        <w:rPr>
          <w:bCs/>
          <w:lang w:eastAsia="ar-SA"/>
        </w:rPr>
        <w:t>)</w:t>
      </w:r>
      <w:r w:rsidR="002B7E01">
        <w:rPr>
          <w:bCs/>
          <w:lang w:eastAsia="ar-SA"/>
        </w:rPr>
        <w:t>.</w:t>
      </w:r>
    </w:p>
    <w:p w:rsidR="00147130" w:rsidRPr="00BB1BDF" w:rsidRDefault="00C6713A" w:rsidP="007F7001">
      <w:pPr>
        <w:tabs>
          <w:tab w:val="left" w:pos="567"/>
        </w:tabs>
        <w:spacing w:after="0" w:line="240" w:lineRule="auto"/>
        <w:contextualSpacing/>
        <w:jc w:val="both"/>
      </w:pPr>
      <w:r>
        <w:rPr>
          <w:bCs/>
          <w:lang w:eastAsia="ar-SA"/>
        </w:rPr>
        <w:tab/>
      </w:r>
      <w:r w:rsidR="00DE13B3" w:rsidRPr="004E114B">
        <w:t>Доходы</w:t>
      </w:r>
      <w:r w:rsidR="004A1E94" w:rsidRPr="004E114B">
        <w:t xml:space="preserve"> бюджета на 20</w:t>
      </w:r>
      <w:r w:rsidR="00374E1A" w:rsidRPr="004E114B">
        <w:t>2</w:t>
      </w:r>
      <w:r w:rsidR="0081263B">
        <w:t>3</w:t>
      </w:r>
      <w:r w:rsidR="004A1E94" w:rsidRPr="004E114B">
        <w:t xml:space="preserve"> год </w:t>
      </w:r>
      <w:r w:rsidR="00630927" w:rsidRPr="004E114B">
        <w:t>планируются в</w:t>
      </w:r>
      <w:r w:rsidR="004A1E94" w:rsidRPr="004E114B">
        <w:t xml:space="preserve"> сумм</w:t>
      </w:r>
      <w:r w:rsidR="00630927" w:rsidRPr="004E114B">
        <w:t>е</w:t>
      </w:r>
      <w:r w:rsidR="00DE13B3" w:rsidRPr="004E114B">
        <w:t xml:space="preserve"> </w:t>
      </w:r>
      <w:r w:rsidR="0037744D">
        <w:t>68159,18868</w:t>
      </w:r>
      <w:r w:rsidR="004E114B" w:rsidRPr="00892FE4">
        <w:t xml:space="preserve"> тыс. </w:t>
      </w:r>
      <w:r w:rsidR="00BD3505" w:rsidRPr="00892FE4">
        <w:t>руб</w:t>
      </w:r>
      <w:r w:rsidR="00CB48B9" w:rsidRPr="00892FE4">
        <w:t>лей.</w:t>
      </w:r>
      <w:r w:rsidR="00147130" w:rsidRPr="00892FE4">
        <w:t xml:space="preserve"> </w:t>
      </w:r>
      <w:r w:rsidR="00147130" w:rsidRPr="00BB1BDF">
        <w:t>Ожидаемые поступления доходной части бюджета за 202</w:t>
      </w:r>
      <w:r w:rsidR="0037744D" w:rsidRPr="00BB1BDF">
        <w:t>2</w:t>
      </w:r>
      <w:r w:rsidR="00147130" w:rsidRPr="00BB1BDF">
        <w:t xml:space="preserve"> год составляют </w:t>
      </w:r>
      <w:r w:rsidR="0037744D" w:rsidRPr="00BB1BDF">
        <w:t>565685,93779</w:t>
      </w:r>
      <w:r w:rsidR="00147130" w:rsidRPr="00BB1BDF">
        <w:t xml:space="preserve"> тыс. рублей.</w:t>
      </w:r>
    </w:p>
    <w:p w:rsidR="00DE13B3" w:rsidRDefault="00DE13B3" w:rsidP="007F7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ar-SA"/>
        </w:rPr>
      </w:pPr>
      <w:r w:rsidRPr="004E114B">
        <w:rPr>
          <w:lang w:eastAsia="ar-SA"/>
        </w:rPr>
        <w:t>На 20</w:t>
      </w:r>
      <w:r w:rsidR="00112479" w:rsidRPr="004E114B">
        <w:rPr>
          <w:lang w:eastAsia="ar-SA"/>
        </w:rPr>
        <w:t>2</w:t>
      </w:r>
      <w:r w:rsidR="0037744D">
        <w:rPr>
          <w:lang w:eastAsia="ar-SA"/>
        </w:rPr>
        <w:t>4</w:t>
      </w:r>
      <w:r w:rsidR="00630927" w:rsidRPr="004E114B">
        <w:rPr>
          <w:lang w:eastAsia="ar-SA"/>
        </w:rPr>
        <w:t xml:space="preserve"> </w:t>
      </w:r>
      <w:r w:rsidRPr="004E114B">
        <w:rPr>
          <w:lang w:eastAsia="ar-SA"/>
        </w:rPr>
        <w:t>год доход</w:t>
      </w:r>
      <w:r w:rsidR="00147130">
        <w:rPr>
          <w:lang w:eastAsia="ar-SA"/>
        </w:rPr>
        <w:t>ы</w:t>
      </w:r>
      <w:r w:rsidR="003048DD" w:rsidRPr="004E114B">
        <w:rPr>
          <w:lang w:eastAsia="ar-SA"/>
        </w:rPr>
        <w:t xml:space="preserve"> </w:t>
      </w:r>
      <w:r w:rsidRPr="004E114B">
        <w:rPr>
          <w:lang w:eastAsia="ar-SA"/>
        </w:rPr>
        <w:t xml:space="preserve">прогнозируются в сумме </w:t>
      </w:r>
      <w:r w:rsidR="0037744D" w:rsidRPr="0037744D">
        <w:rPr>
          <w:lang w:eastAsia="ar-SA"/>
        </w:rPr>
        <w:t>6</w:t>
      </w:r>
      <w:r w:rsidR="00147130" w:rsidRPr="0037744D">
        <w:rPr>
          <w:lang w:eastAsia="ar-SA"/>
        </w:rPr>
        <w:t>9</w:t>
      </w:r>
      <w:r w:rsidR="0037744D" w:rsidRPr="0037744D">
        <w:rPr>
          <w:lang w:eastAsia="ar-SA"/>
        </w:rPr>
        <w:t>423,55947</w:t>
      </w:r>
      <w:r w:rsidRPr="004E114B">
        <w:rPr>
          <w:lang w:eastAsia="ar-SA"/>
        </w:rPr>
        <w:t xml:space="preserve"> тыс. руб</w:t>
      </w:r>
      <w:r w:rsidR="00CB48B9">
        <w:rPr>
          <w:lang w:eastAsia="ar-SA"/>
        </w:rPr>
        <w:t>лей</w:t>
      </w:r>
      <w:r w:rsidRPr="004E114B">
        <w:rPr>
          <w:lang w:eastAsia="ar-SA"/>
        </w:rPr>
        <w:t>, на 20</w:t>
      </w:r>
      <w:r w:rsidR="00630927" w:rsidRPr="004E114B">
        <w:rPr>
          <w:lang w:eastAsia="ar-SA"/>
        </w:rPr>
        <w:t>2</w:t>
      </w:r>
      <w:r w:rsidR="0081263B">
        <w:rPr>
          <w:lang w:eastAsia="ar-SA"/>
        </w:rPr>
        <w:t>5</w:t>
      </w:r>
      <w:r w:rsidR="00B25E0C" w:rsidRPr="004E114B">
        <w:rPr>
          <w:lang w:eastAsia="ar-SA"/>
        </w:rPr>
        <w:t xml:space="preserve"> </w:t>
      </w:r>
      <w:r w:rsidRPr="004E114B">
        <w:rPr>
          <w:lang w:eastAsia="ar-SA"/>
        </w:rPr>
        <w:t xml:space="preserve">год – </w:t>
      </w:r>
      <w:r w:rsidR="0037744D">
        <w:rPr>
          <w:lang w:eastAsia="ar-SA"/>
        </w:rPr>
        <w:t>69567,82093</w:t>
      </w:r>
      <w:r w:rsidRPr="004E114B">
        <w:rPr>
          <w:lang w:eastAsia="ar-SA"/>
        </w:rPr>
        <w:t xml:space="preserve"> тыс. руб</w:t>
      </w:r>
      <w:r w:rsidR="00CB48B9">
        <w:rPr>
          <w:lang w:eastAsia="ar-SA"/>
        </w:rPr>
        <w:t>лей</w:t>
      </w:r>
      <w:r w:rsidR="00F062DC" w:rsidRPr="004E114B">
        <w:rPr>
          <w:lang w:eastAsia="ar-SA"/>
        </w:rPr>
        <w:t>.</w:t>
      </w:r>
    </w:p>
    <w:p w:rsidR="00034C43" w:rsidRPr="004E114B" w:rsidRDefault="00034C43" w:rsidP="007F7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ar-SA"/>
        </w:rPr>
      </w:pPr>
    </w:p>
    <w:p w:rsidR="00DE13B3" w:rsidRPr="000A1DDF" w:rsidRDefault="00DE13B3" w:rsidP="007F7001">
      <w:pPr>
        <w:spacing w:after="0" w:line="240" w:lineRule="auto"/>
        <w:jc w:val="center"/>
        <w:rPr>
          <w:b/>
        </w:rPr>
      </w:pPr>
      <w:r w:rsidRPr="000A1DDF">
        <w:rPr>
          <w:b/>
        </w:rPr>
        <w:t xml:space="preserve">Динамика основных параметров бюджета </w:t>
      </w:r>
      <w:r w:rsidR="002B2A96" w:rsidRPr="000A1DDF">
        <w:rPr>
          <w:b/>
        </w:rPr>
        <w:t>МО ГП «Город Гусиноозерск»</w:t>
      </w:r>
    </w:p>
    <w:p w:rsidR="00DE13B3" w:rsidRDefault="00DE13B3" w:rsidP="007F7001">
      <w:pPr>
        <w:spacing w:after="0" w:line="240" w:lineRule="auto"/>
        <w:jc w:val="center"/>
        <w:rPr>
          <w:b/>
        </w:rPr>
      </w:pPr>
      <w:r w:rsidRPr="000A1DDF">
        <w:rPr>
          <w:b/>
        </w:rPr>
        <w:t>на 20</w:t>
      </w:r>
      <w:r w:rsidR="0074023B">
        <w:rPr>
          <w:b/>
        </w:rPr>
        <w:t>2</w:t>
      </w:r>
      <w:r w:rsidR="0081263B">
        <w:rPr>
          <w:b/>
        </w:rPr>
        <w:t>3</w:t>
      </w:r>
      <w:r w:rsidRPr="000A1DDF">
        <w:rPr>
          <w:b/>
        </w:rPr>
        <w:t xml:space="preserve"> год и плановый период 20</w:t>
      </w:r>
      <w:r w:rsidR="00F062DC">
        <w:rPr>
          <w:b/>
        </w:rPr>
        <w:t>2</w:t>
      </w:r>
      <w:r w:rsidR="0081263B">
        <w:rPr>
          <w:b/>
        </w:rPr>
        <w:t>4</w:t>
      </w:r>
      <w:r w:rsidRPr="000A1DDF">
        <w:rPr>
          <w:b/>
        </w:rPr>
        <w:t>-20</w:t>
      </w:r>
      <w:r w:rsidR="00B87BA5">
        <w:rPr>
          <w:b/>
        </w:rPr>
        <w:t>2</w:t>
      </w:r>
      <w:r w:rsidR="00296E48">
        <w:rPr>
          <w:b/>
        </w:rPr>
        <w:t>5</w:t>
      </w:r>
      <w:r w:rsidR="00B87BA5">
        <w:rPr>
          <w:b/>
        </w:rPr>
        <w:t xml:space="preserve"> </w:t>
      </w:r>
      <w:r w:rsidRPr="000A1DDF">
        <w:rPr>
          <w:b/>
        </w:rPr>
        <w:t>годов</w:t>
      </w:r>
    </w:p>
    <w:p w:rsidR="00922CC8" w:rsidRPr="000A1DDF" w:rsidRDefault="00922CC8" w:rsidP="004E114B">
      <w:pPr>
        <w:spacing w:after="0" w:line="240" w:lineRule="auto"/>
        <w:jc w:val="center"/>
        <w:rPr>
          <w:b/>
        </w:rPr>
      </w:pPr>
    </w:p>
    <w:p w:rsidR="00DE13B3" w:rsidRDefault="00DE13B3" w:rsidP="006D79CB">
      <w:pPr>
        <w:spacing w:after="0" w:line="276" w:lineRule="auto"/>
        <w:jc w:val="right"/>
      </w:pPr>
      <w:r w:rsidRPr="000A1DDF">
        <w:t xml:space="preserve">Таблица </w:t>
      </w:r>
      <w:r w:rsidR="002738B7" w:rsidRPr="000A1DDF">
        <w:t>№1</w:t>
      </w:r>
    </w:p>
    <w:p w:rsidR="00993A2A" w:rsidRPr="0048309C" w:rsidRDefault="00264DDB" w:rsidP="006D79CB">
      <w:pPr>
        <w:spacing w:after="0" w:line="276" w:lineRule="auto"/>
        <w:jc w:val="right"/>
        <w:rPr>
          <w:sz w:val="20"/>
          <w:szCs w:val="20"/>
        </w:rPr>
      </w:pPr>
      <w:r w:rsidRPr="0048309C">
        <w:rPr>
          <w:sz w:val="20"/>
          <w:szCs w:val="20"/>
        </w:rPr>
        <w:t xml:space="preserve"> </w:t>
      </w:r>
      <w:r w:rsidR="0048309C" w:rsidRPr="0048309C">
        <w:rPr>
          <w:sz w:val="20"/>
          <w:szCs w:val="20"/>
        </w:rPr>
        <w:t>(тыс.</w:t>
      </w:r>
      <w:r w:rsidR="0048309C">
        <w:rPr>
          <w:sz w:val="20"/>
          <w:szCs w:val="20"/>
        </w:rPr>
        <w:t xml:space="preserve"> </w:t>
      </w:r>
      <w:r w:rsidR="0048309C" w:rsidRPr="0048309C">
        <w:rPr>
          <w:sz w:val="20"/>
          <w:szCs w:val="20"/>
        </w:rPr>
        <w:t>рублей)</w:t>
      </w:r>
    </w:p>
    <w:tbl>
      <w:tblPr>
        <w:tblStyle w:val="ae"/>
        <w:tblW w:w="101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559"/>
        <w:gridCol w:w="1701"/>
        <w:gridCol w:w="1525"/>
      </w:tblGrid>
      <w:tr w:rsidR="00B33747" w:rsidRPr="004E114B" w:rsidTr="004E114B">
        <w:trPr>
          <w:trHeight w:val="569"/>
        </w:trPr>
        <w:tc>
          <w:tcPr>
            <w:tcW w:w="2410" w:type="dxa"/>
            <w:vMerge w:val="restart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</w:tcPr>
          <w:p w:rsidR="00B33747" w:rsidRPr="004E114B" w:rsidRDefault="00DC263E" w:rsidP="00177D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Решение сессии от </w:t>
            </w:r>
            <w:r w:rsidR="00177D3C">
              <w:rPr>
                <w:b/>
                <w:sz w:val="20"/>
                <w:szCs w:val="20"/>
              </w:rPr>
              <w:t>09.09.2022 №187</w:t>
            </w:r>
          </w:p>
        </w:tc>
        <w:tc>
          <w:tcPr>
            <w:tcW w:w="1559" w:type="dxa"/>
            <w:vMerge w:val="restart"/>
          </w:tcPr>
          <w:p w:rsidR="00B33747" w:rsidRPr="004E114B" w:rsidRDefault="006737F0" w:rsidP="000A445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Ожидаемое исполнение </w:t>
            </w:r>
            <w:r w:rsidR="00B33747" w:rsidRPr="004E114B">
              <w:rPr>
                <w:b/>
                <w:sz w:val="20"/>
                <w:szCs w:val="20"/>
              </w:rPr>
              <w:t>20</w:t>
            </w:r>
            <w:r w:rsidR="00D65C16" w:rsidRPr="004E114B">
              <w:rPr>
                <w:b/>
                <w:sz w:val="20"/>
                <w:szCs w:val="20"/>
              </w:rPr>
              <w:t>2</w:t>
            </w:r>
            <w:r w:rsidR="00177D3C">
              <w:rPr>
                <w:b/>
                <w:sz w:val="20"/>
                <w:szCs w:val="20"/>
              </w:rPr>
              <w:t>2</w:t>
            </w:r>
            <w:r w:rsidR="00B33747" w:rsidRPr="004E114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B33747" w:rsidRPr="004E114B" w:rsidRDefault="00B33747" w:rsidP="00177D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Проект на 202</w:t>
            </w:r>
            <w:r w:rsidR="00177D3C">
              <w:rPr>
                <w:b/>
                <w:sz w:val="20"/>
                <w:szCs w:val="20"/>
              </w:rPr>
              <w:t>3</w:t>
            </w:r>
            <w:r w:rsidRPr="004E114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D65C16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 xml:space="preserve">Проект на </w:t>
            </w:r>
          </w:p>
          <w:p w:rsidR="00B33747" w:rsidRPr="004E114B" w:rsidRDefault="00B33747" w:rsidP="00177D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202</w:t>
            </w:r>
            <w:r w:rsidR="00177D3C">
              <w:rPr>
                <w:b/>
                <w:sz w:val="20"/>
                <w:szCs w:val="20"/>
              </w:rPr>
              <w:t>4</w:t>
            </w:r>
            <w:r w:rsidRPr="004E114B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25" w:type="dxa"/>
            <w:vMerge w:val="restart"/>
          </w:tcPr>
          <w:p w:rsidR="00D65C16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 xml:space="preserve">Проект на </w:t>
            </w:r>
          </w:p>
          <w:p w:rsidR="00B33747" w:rsidRPr="004E114B" w:rsidRDefault="00B33747" w:rsidP="00177D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202</w:t>
            </w:r>
            <w:r w:rsidR="00177D3C">
              <w:rPr>
                <w:b/>
                <w:sz w:val="20"/>
                <w:szCs w:val="20"/>
              </w:rPr>
              <w:t>5</w:t>
            </w:r>
            <w:r w:rsidRPr="004E114B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B33747" w:rsidRPr="004E114B" w:rsidTr="004E114B">
        <w:trPr>
          <w:trHeight w:val="264"/>
        </w:trPr>
        <w:tc>
          <w:tcPr>
            <w:tcW w:w="2410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33747" w:rsidRPr="004E114B" w:rsidTr="004E114B">
        <w:trPr>
          <w:trHeight w:val="229"/>
        </w:trPr>
        <w:tc>
          <w:tcPr>
            <w:tcW w:w="2410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B33747" w:rsidRPr="004E114B" w:rsidRDefault="00B33747" w:rsidP="006D79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6</w:t>
            </w:r>
          </w:p>
        </w:tc>
      </w:tr>
      <w:tr w:rsidR="00B33747" w:rsidRPr="004E114B" w:rsidTr="004E114B">
        <w:trPr>
          <w:trHeight w:val="431"/>
        </w:trPr>
        <w:tc>
          <w:tcPr>
            <w:tcW w:w="2410" w:type="dxa"/>
          </w:tcPr>
          <w:p w:rsidR="00B33747" w:rsidRPr="004E114B" w:rsidRDefault="00B33747" w:rsidP="006D79CB">
            <w:pPr>
              <w:spacing w:line="276" w:lineRule="auto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Доходы - всего</w:t>
            </w:r>
          </w:p>
        </w:tc>
        <w:tc>
          <w:tcPr>
            <w:tcW w:w="1418" w:type="dxa"/>
            <w:vAlign w:val="center"/>
          </w:tcPr>
          <w:p w:rsidR="00B33747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560810,15979</w:t>
            </w:r>
          </w:p>
        </w:tc>
        <w:tc>
          <w:tcPr>
            <w:tcW w:w="1559" w:type="dxa"/>
            <w:vAlign w:val="center"/>
          </w:tcPr>
          <w:p w:rsidR="00B33747" w:rsidRPr="00892FE4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565685,93779</w:t>
            </w:r>
          </w:p>
        </w:tc>
        <w:tc>
          <w:tcPr>
            <w:tcW w:w="1559" w:type="dxa"/>
            <w:vAlign w:val="center"/>
          </w:tcPr>
          <w:p w:rsidR="00B33747" w:rsidRPr="004E114B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68159,18868</w:t>
            </w:r>
          </w:p>
        </w:tc>
        <w:tc>
          <w:tcPr>
            <w:tcW w:w="1701" w:type="dxa"/>
            <w:vAlign w:val="center"/>
          </w:tcPr>
          <w:p w:rsidR="00B33747" w:rsidRPr="004E114B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69423,55947</w:t>
            </w:r>
          </w:p>
        </w:tc>
        <w:tc>
          <w:tcPr>
            <w:tcW w:w="1525" w:type="dxa"/>
            <w:vAlign w:val="center"/>
          </w:tcPr>
          <w:p w:rsidR="00B33747" w:rsidRPr="004E114B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69567,82093</w:t>
            </w:r>
          </w:p>
        </w:tc>
      </w:tr>
      <w:tr w:rsidR="00B33747" w:rsidRPr="004E114B" w:rsidTr="004B729C">
        <w:trPr>
          <w:trHeight w:val="423"/>
        </w:trPr>
        <w:tc>
          <w:tcPr>
            <w:tcW w:w="2410" w:type="dxa"/>
          </w:tcPr>
          <w:p w:rsidR="00B33747" w:rsidRPr="004E114B" w:rsidRDefault="00B33747" w:rsidP="006D79CB">
            <w:pPr>
              <w:spacing w:line="276" w:lineRule="auto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33747" w:rsidRPr="00892FE4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B33747" w:rsidRPr="004E114B" w:rsidRDefault="00B33747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502A8" w:rsidRPr="004E114B" w:rsidTr="004E114B">
        <w:trPr>
          <w:trHeight w:val="482"/>
        </w:trPr>
        <w:tc>
          <w:tcPr>
            <w:tcW w:w="2410" w:type="dxa"/>
          </w:tcPr>
          <w:p w:rsidR="001502A8" w:rsidRPr="004E114B" w:rsidRDefault="001502A8" w:rsidP="006D79CB">
            <w:pPr>
              <w:spacing w:line="276" w:lineRule="auto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8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68097,74222</w:t>
            </w:r>
          </w:p>
        </w:tc>
        <w:tc>
          <w:tcPr>
            <w:tcW w:w="1559" w:type="dxa"/>
            <w:vAlign w:val="center"/>
          </w:tcPr>
          <w:p w:rsidR="001502A8" w:rsidRPr="00892FE4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71343,80255</w:t>
            </w:r>
          </w:p>
        </w:tc>
        <w:tc>
          <w:tcPr>
            <w:tcW w:w="1559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177D3C">
              <w:rPr>
                <w:bCs/>
                <w:sz w:val="20"/>
                <w:szCs w:val="20"/>
              </w:rPr>
              <w:t>68159,18868</w:t>
            </w:r>
          </w:p>
        </w:tc>
        <w:tc>
          <w:tcPr>
            <w:tcW w:w="1701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177D3C">
              <w:rPr>
                <w:bCs/>
                <w:sz w:val="20"/>
                <w:szCs w:val="20"/>
              </w:rPr>
              <w:t>69423,55947</w:t>
            </w:r>
          </w:p>
        </w:tc>
        <w:tc>
          <w:tcPr>
            <w:tcW w:w="1525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177D3C">
              <w:rPr>
                <w:bCs/>
                <w:sz w:val="20"/>
                <w:szCs w:val="20"/>
              </w:rPr>
              <w:t>69567,82093</w:t>
            </w:r>
          </w:p>
        </w:tc>
      </w:tr>
      <w:tr w:rsidR="001502A8" w:rsidRPr="004E114B" w:rsidTr="004E114B">
        <w:trPr>
          <w:trHeight w:val="498"/>
        </w:trPr>
        <w:tc>
          <w:tcPr>
            <w:tcW w:w="2410" w:type="dxa"/>
          </w:tcPr>
          <w:p w:rsidR="001502A8" w:rsidRPr="004E114B" w:rsidRDefault="001502A8" w:rsidP="006D79CB">
            <w:pPr>
              <w:spacing w:line="276" w:lineRule="auto"/>
              <w:rPr>
                <w:sz w:val="20"/>
                <w:szCs w:val="20"/>
              </w:rPr>
            </w:pPr>
            <w:r w:rsidRPr="004E114B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8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492712,41757</w:t>
            </w:r>
          </w:p>
        </w:tc>
        <w:tc>
          <w:tcPr>
            <w:tcW w:w="1559" w:type="dxa"/>
            <w:vAlign w:val="center"/>
          </w:tcPr>
          <w:p w:rsidR="001502A8" w:rsidRPr="00892FE4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494342,13524</w:t>
            </w:r>
          </w:p>
        </w:tc>
        <w:tc>
          <w:tcPr>
            <w:tcW w:w="1559" w:type="dxa"/>
            <w:vAlign w:val="center"/>
          </w:tcPr>
          <w:p w:rsidR="001502A8" w:rsidRPr="004E114B" w:rsidRDefault="001502A8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4E11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02A8" w:rsidRPr="004E114B" w:rsidRDefault="001502A8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4E114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1502A8" w:rsidRPr="004E114B" w:rsidRDefault="001502A8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 w:rsidRPr="004E114B">
              <w:rPr>
                <w:bCs/>
                <w:sz w:val="20"/>
                <w:szCs w:val="20"/>
              </w:rPr>
              <w:t>-</w:t>
            </w:r>
          </w:p>
        </w:tc>
      </w:tr>
      <w:tr w:rsidR="001502A8" w:rsidRPr="004E114B" w:rsidTr="004E114B">
        <w:trPr>
          <w:trHeight w:val="324"/>
        </w:trPr>
        <w:tc>
          <w:tcPr>
            <w:tcW w:w="2410" w:type="dxa"/>
          </w:tcPr>
          <w:p w:rsidR="001502A8" w:rsidRPr="004E114B" w:rsidRDefault="001502A8" w:rsidP="006D79CB">
            <w:pPr>
              <w:spacing w:line="276" w:lineRule="auto"/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Расходы – всего:</w:t>
            </w:r>
          </w:p>
        </w:tc>
        <w:tc>
          <w:tcPr>
            <w:tcW w:w="1418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568420,06047</w:t>
            </w:r>
          </w:p>
        </w:tc>
        <w:tc>
          <w:tcPr>
            <w:tcW w:w="1559" w:type="dxa"/>
            <w:vAlign w:val="center"/>
          </w:tcPr>
          <w:p w:rsidR="001502A8" w:rsidRPr="00892FE4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573295,83847</w:t>
            </w:r>
          </w:p>
        </w:tc>
        <w:tc>
          <w:tcPr>
            <w:tcW w:w="1559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177D3C">
              <w:rPr>
                <w:b/>
                <w:bCs/>
                <w:sz w:val="20"/>
                <w:szCs w:val="20"/>
              </w:rPr>
              <w:t>68159,18868</w:t>
            </w:r>
          </w:p>
        </w:tc>
        <w:tc>
          <w:tcPr>
            <w:tcW w:w="1701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177D3C">
              <w:rPr>
                <w:b/>
                <w:bCs/>
                <w:sz w:val="20"/>
                <w:szCs w:val="20"/>
              </w:rPr>
              <w:t>69423,55947</w:t>
            </w:r>
          </w:p>
        </w:tc>
        <w:tc>
          <w:tcPr>
            <w:tcW w:w="1525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177D3C">
              <w:rPr>
                <w:b/>
                <w:bCs/>
                <w:sz w:val="20"/>
                <w:szCs w:val="20"/>
              </w:rPr>
              <w:t>69567,82093</w:t>
            </w:r>
          </w:p>
        </w:tc>
      </w:tr>
      <w:tr w:rsidR="001502A8" w:rsidRPr="004E114B" w:rsidTr="004E114B">
        <w:trPr>
          <w:trHeight w:val="482"/>
        </w:trPr>
        <w:tc>
          <w:tcPr>
            <w:tcW w:w="2410" w:type="dxa"/>
          </w:tcPr>
          <w:p w:rsidR="001502A8" w:rsidRPr="004E114B" w:rsidRDefault="00B12526" w:rsidP="006D79CB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</w:t>
            </w:r>
            <w:r w:rsidR="001502A8" w:rsidRPr="004E114B">
              <w:rPr>
                <w:sz w:val="20"/>
                <w:szCs w:val="20"/>
              </w:rPr>
              <w:t>: условно утверждаемые расходы</w:t>
            </w:r>
          </w:p>
        </w:tc>
        <w:tc>
          <w:tcPr>
            <w:tcW w:w="1418" w:type="dxa"/>
            <w:vAlign w:val="center"/>
          </w:tcPr>
          <w:p w:rsidR="001502A8" w:rsidRPr="004E114B" w:rsidRDefault="00584B56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02A8" w:rsidRPr="00892FE4" w:rsidRDefault="00BD7E7A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892FE4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502A8" w:rsidRPr="004E114B" w:rsidRDefault="00551E51" w:rsidP="006D79CB">
            <w:pPr>
              <w:spacing w:line="276" w:lineRule="auto"/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1735,588987</w:t>
            </w:r>
          </w:p>
        </w:tc>
        <w:tc>
          <w:tcPr>
            <w:tcW w:w="1525" w:type="dxa"/>
            <w:vAlign w:val="center"/>
          </w:tcPr>
          <w:p w:rsidR="001502A8" w:rsidRPr="004E114B" w:rsidRDefault="00177D3C" w:rsidP="006D79CB">
            <w:pPr>
              <w:spacing w:line="276" w:lineRule="auto"/>
              <w:contextualSpacing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3478,391047</w:t>
            </w:r>
          </w:p>
        </w:tc>
      </w:tr>
      <w:tr w:rsidR="004E114B" w:rsidRPr="004E114B" w:rsidTr="004E114B">
        <w:trPr>
          <w:trHeight w:val="382"/>
        </w:trPr>
        <w:tc>
          <w:tcPr>
            <w:tcW w:w="2410" w:type="dxa"/>
          </w:tcPr>
          <w:p w:rsidR="001502A8" w:rsidRPr="004E114B" w:rsidRDefault="001502A8" w:rsidP="004E114B">
            <w:pPr>
              <w:rPr>
                <w:b/>
                <w:sz w:val="20"/>
                <w:szCs w:val="20"/>
              </w:rPr>
            </w:pPr>
            <w:r w:rsidRPr="004E114B">
              <w:rPr>
                <w:b/>
                <w:sz w:val="20"/>
                <w:szCs w:val="20"/>
              </w:rPr>
              <w:t>Дефицит</w:t>
            </w:r>
            <w:r w:rsidR="004E114B">
              <w:rPr>
                <w:b/>
                <w:sz w:val="20"/>
                <w:szCs w:val="20"/>
              </w:rPr>
              <w:t xml:space="preserve"> </w:t>
            </w:r>
            <w:r w:rsidRPr="004E114B">
              <w:rPr>
                <w:b/>
                <w:sz w:val="20"/>
                <w:szCs w:val="20"/>
              </w:rPr>
              <w:t xml:space="preserve">(-), </w:t>
            </w:r>
            <w:r w:rsidR="004E114B">
              <w:rPr>
                <w:b/>
                <w:sz w:val="20"/>
                <w:szCs w:val="20"/>
              </w:rPr>
              <w:t>п</w:t>
            </w:r>
            <w:r w:rsidRPr="004E114B">
              <w:rPr>
                <w:b/>
                <w:sz w:val="20"/>
                <w:szCs w:val="20"/>
              </w:rPr>
              <w:t>рофицит(+)</w:t>
            </w:r>
          </w:p>
        </w:tc>
        <w:tc>
          <w:tcPr>
            <w:tcW w:w="1418" w:type="dxa"/>
            <w:vAlign w:val="center"/>
          </w:tcPr>
          <w:p w:rsidR="001502A8" w:rsidRPr="004E114B" w:rsidRDefault="00584B56" w:rsidP="00177D3C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  <w:r w:rsidR="0026481E">
              <w:rPr>
                <w:b/>
                <w:bCs/>
                <w:sz w:val="20"/>
                <w:szCs w:val="20"/>
              </w:rPr>
              <w:t>7</w:t>
            </w:r>
            <w:r w:rsidR="00177D3C">
              <w:rPr>
                <w:b/>
                <w:bCs/>
                <w:sz w:val="20"/>
                <w:szCs w:val="20"/>
              </w:rPr>
              <w:t>609,90068</w:t>
            </w:r>
          </w:p>
        </w:tc>
        <w:tc>
          <w:tcPr>
            <w:tcW w:w="1559" w:type="dxa"/>
            <w:vAlign w:val="center"/>
          </w:tcPr>
          <w:p w:rsidR="001502A8" w:rsidRPr="00892FE4" w:rsidRDefault="00BD7E7A" w:rsidP="0026481E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892FE4">
              <w:rPr>
                <w:b/>
                <w:bCs/>
                <w:sz w:val="20"/>
                <w:szCs w:val="20"/>
              </w:rPr>
              <w:t>-</w:t>
            </w:r>
            <w:r w:rsidR="0026481E">
              <w:rPr>
                <w:b/>
                <w:bCs/>
                <w:sz w:val="20"/>
                <w:szCs w:val="20"/>
              </w:rPr>
              <w:t>7609,90068</w:t>
            </w:r>
          </w:p>
        </w:tc>
        <w:tc>
          <w:tcPr>
            <w:tcW w:w="1559" w:type="dxa"/>
            <w:vAlign w:val="center"/>
          </w:tcPr>
          <w:p w:rsidR="001502A8" w:rsidRPr="004E114B" w:rsidRDefault="007A47B0" w:rsidP="004E114B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1502A8" w:rsidRPr="004E114B" w:rsidRDefault="007A47B0" w:rsidP="004E114B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5" w:type="dxa"/>
            <w:vAlign w:val="center"/>
          </w:tcPr>
          <w:p w:rsidR="001502A8" w:rsidRPr="004E114B" w:rsidRDefault="007A47B0" w:rsidP="004E114B">
            <w:pPr>
              <w:contextualSpacing/>
              <w:jc w:val="right"/>
              <w:rPr>
                <w:b/>
                <w:bCs/>
                <w:sz w:val="20"/>
                <w:szCs w:val="20"/>
              </w:rPr>
            </w:pPr>
            <w:r w:rsidRPr="004E114B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0A4456" w:rsidRDefault="000A4456" w:rsidP="00034C43">
      <w:pPr>
        <w:widowControl w:val="0"/>
        <w:spacing w:after="0" w:line="240" w:lineRule="auto"/>
        <w:ind w:firstLine="708"/>
        <w:jc w:val="both"/>
      </w:pPr>
    </w:p>
    <w:p w:rsidR="00257A49" w:rsidRPr="006737F0" w:rsidRDefault="00154FF3" w:rsidP="00DF676C">
      <w:pPr>
        <w:widowControl w:val="0"/>
        <w:spacing w:after="0" w:line="240" w:lineRule="auto"/>
        <w:ind w:firstLine="567"/>
        <w:jc w:val="both"/>
      </w:pPr>
      <w:r w:rsidRPr="006737F0">
        <w:t xml:space="preserve">Согласно представленному Проекту бюджета в </w:t>
      </w:r>
      <w:r w:rsidR="004746D4" w:rsidRPr="006737F0">
        <w:t>20</w:t>
      </w:r>
      <w:r w:rsidR="00B33747" w:rsidRPr="006737F0">
        <w:t>2</w:t>
      </w:r>
      <w:r w:rsidR="0026481E">
        <w:t>3</w:t>
      </w:r>
      <w:r w:rsidR="004746D4" w:rsidRPr="006737F0">
        <w:t xml:space="preserve"> году предусматривается уменьшение </w:t>
      </w:r>
      <w:r w:rsidR="003731FE" w:rsidRPr="006737F0">
        <w:t xml:space="preserve">собственных </w:t>
      </w:r>
      <w:r w:rsidR="004746D4" w:rsidRPr="006737F0">
        <w:t>доходов бюджета городского поселения относительно ожидаемого исполнения в 20</w:t>
      </w:r>
      <w:r w:rsidR="00D65C16" w:rsidRPr="006737F0">
        <w:t>2</w:t>
      </w:r>
      <w:r w:rsidR="0008220F">
        <w:t>2</w:t>
      </w:r>
      <w:r w:rsidR="004746D4" w:rsidRPr="006737F0">
        <w:t xml:space="preserve"> году</w:t>
      </w:r>
      <w:r w:rsidR="008347E7" w:rsidRPr="006737F0">
        <w:t>,</w:t>
      </w:r>
      <w:r w:rsidR="00FD3EA5" w:rsidRPr="006737F0">
        <w:t xml:space="preserve"> в 202</w:t>
      </w:r>
      <w:r w:rsidR="008347E7" w:rsidRPr="006737F0">
        <w:t>3</w:t>
      </w:r>
      <w:r w:rsidR="006737F0" w:rsidRPr="006737F0">
        <w:t>-</w:t>
      </w:r>
      <w:r w:rsidR="006F2B1B">
        <w:t>20</w:t>
      </w:r>
      <w:r w:rsidR="006737F0" w:rsidRPr="006737F0">
        <w:t>24 годах прогнозируется</w:t>
      </w:r>
      <w:r w:rsidR="00FD3EA5" w:rsidRPr="006737F0">
        <w:t xml:space="preserve"> у</w:t>
      </w:r>
      <w:r w:rsidR="003E736A" w:rsidRPr="006737F0">
        <w:t>величение</w:t>
      </w:r>
      <w:r w:rsidR="006737F0" w:rsidRPr="006737F0">
        <w:t xml:space="preserve"> собственных доходов.</w:t>
      </w:r>
    </w:p>
    <w:p w:rsidR="00DE13B3" w:rsidRPr="004E114B" w:rsidRDefault="00DE13B3" w:rsidP="00DF676C">
      <w:pPr>
        <w:spacing w:after="0" w:line="240" w:lineRule="auto"/>
        <w:ind w:firstLine="567"/>
        <w:jc w:val="both"/>
        <w:rPr>
          <w:lang w:eastAsia="ar-SA"/>
        </w:rPr>
      </w:pPr>
      <w:r w:rsidRPr="006737F0">
        <w:t>Расходы бюджета в 20</w:t>
      </w:r>
      <w:r w:rsidR="003E736A" w:rsidRPr="006737F0">
        <w:t>2</w:t>
      </w:r>
      <w:r w:rsidR="00350EB1">
        <w:t>3</w:t>
      </w:r>
      <w:r w:rsidRPr="006737F0">
        <w:t xml:space="preserve"> году по сравнению с оценкой на 20</w:t>
      </w:r>
      <w:r w:rsidR="00D65C16" w:rsidRPr="006737F0">
        <w:t>2</w:t>
      </w:r>
      <w:r w:rsidR="00350EB1">
        <w:t>2</w:t>
      </w:r>
      <w:r w:rsidRPr="006737F0">
        <w:t xml:space="preserve"> год снизятся и составят </w:t>
      </w:r>
      <w:r w:rsidR="00350EB1">
        <w:t>68159,18868</w:t>
      </w:r>
      <w:r w:rsidRPr="006737F0">
        <w:t xml:space="preserve"> тыс. руб</w:t>
      </w:r>
      <w:r w:rsidR="00993A2A">
        <w:t>лей</w:t>
      </w:r>
      <w:r w:rsidRPr="006737F0">
        <w:t>.</w:t>
      </w:r>
      <w:r w:rsidR="000C1C89" w:rsidRPr="006737F0">
        <w:t xml:space="preserve"> </w:t>
      </w:r>
      <w:r w:rsidRPr="006737F0">
        <w:rPr>
          <w:lang w:eastAsia="ar-SA"/>
        </w:rPr>
        <w:t>Расходы бюджета на 20</w:t>
      </w:r>
      <w:r w:rsidR="00B0135C" w:rsidRPr="006737F0">
        <w:rPr>
          <w:lang w:eastAsia="ar-SA"/>
        </w:rPr>
        <w:t>2</w:t>
      </w:r>
      <w:r w:rsidR="00350EB1">
        <w:rPr>
          <w:lang w:eastAsia="ar-SA"/>
        </w:rPr>
        <w:t>4</w:t>
      </w:r>
      <w:r w:rsidR="00F504BB" w:rsidRPr="006737F0">
        <w:rPr>
          <w:lang w:eastAsia="ar-SA"/>
        </w:rPr>
        <w:t xml:space="preserve"> </w:t>
      </w:r>
      <w:r w:rsidRPr="006737F0">
        <w:rPr>
          <w:lang w:eastAsia="ar-SA"/>
        </w:rPr>
        <w:t xml:space="preserve">год </w:t>
      </w:r>
      <w:r w:rsidR="003E736A" w:rsidRPr="006737F0">
        <w:rPr>
          <w:lang w:eastAsia="ar-SA"/>
        </w:rPr>
        <w:t>у</w:t>
      </w:r>
      <w:r w:rsidR="008347E7" w:rsidRPr="006737F0">
        <w:rPr>
          <w:lang w:eastAsia="ar-SA"/>
        </w:rPr>
        <w:t>величатся</w:t>
      </w:r>
      <w:r w:rsidR="003E736A" w:rsidRPr="006737F0">
        <w:rPr>
          <w:lang w:eastAsia="ar-SA"/>
        </w:rPr>
        <w:t xml:space="preserve"> на </w:t>
      </w:r>
      <w:r w:rsidR="00350EB1">
        <w:rPr>
          <w:lang w:eastAsia="ar-SA"/>
        </w:rPr>
        <w:t>1264,37079</w:t>
      </w:r>
      <w:r w:rsidR="00B924DC" w:rsidRPr="006737F0">
        <w:rPr>
          <w:lang w:eastAsia="ar-SA"/>
        </w:rPr>
        <w:t xml:space="preserve"> тыс.</w:t>
      </w:r>
      <w:r w:rsidR="00564FC7" w:rsidRPr="006737F0">
        <w:rPr>
          <w:lang w:eastAsia="ar-SA"/>
        </w:rPr>
        <w:t xml:space="preserve"> </w:t>
      </w:r>
      <w:r w:rsidR="00B924DC" w:rsidRPr="006737F0">
        <w:rPr>
          <w:lang w:eastAsia="ar-SA"/>
        </w:rPr>
        <w:t>руб</w:t>
      </w:r>
      <w:r w:rsidR="008347E7" w:rsidRPr="006737F0">
        <w:rPr>
          <w:lang w:eastAsia="ar-SA"/>
        </w:rPr>
        <w:t>лей</w:t>
      </w:r>
      <w:r w:rsidR="00785C37" w:rsidRPr="006737F0">
        <w:rPr>
          <w:lang w:eastAsia="ar-SA"/>
        </w:rPr>
        <w:t xml:space="preserve"> к 20</w:t>
      </w:r>
      <w:r w:rsidR="003E736A" w:rsidRPr="006737F0">
        <w:rPr>
          <w:lang w:eastAsia="ar-SA"/>
        </w:rPr>
        <w:t>2</w:t>
      </w:r>
      <w:r w:rsidR="00350EB1">
        <w:rPr>
          <w:lang w:eastAsia="ar-SA"/>
        </w:rPr>
        <w:t>3</w:t>
      </w:r>
      <w:r w:rsidR="00785C37" w:rsidRPr="006737F0">
        <w:rPr>
          <w:lang w:eastAsia="ar-SA"/>
        </w:rPr>
        <w:t xml:space="preserve"> г.</w:t>
      </w:r>
      <w:r w:rsidR="00B924DC" w:rsidRPr="006737F0">
        <w:rPr>
          <w:lang w:eastAsia="ar-SA"/>
        </w:rPr>
        <w:t>, на</w:t>
      </w:r>
      <w:r w:rsidRPr="006737F0">
        <w:rPr>
          <w:lang w:eastAsia="ar-SA"/>
        </w:rPr>
        <w:t xml:space="preserve"> 20</w:t>
      </w:r>
      <w:r w:rsidR="00785C37" w:rsidRPr="006737F0">
        <w:rPr>
          <w:lang w:eastAsia="ar-SA"/>
        </w:rPr>
        <w:t>2</w:t>
      </w:r>
      <w:r w:rsidR="00350EB1">
        <w:rPr>
          <w:lang w:eastAsia="ar-SA"/>
        </w:rPr>
        <w:t>5</w:t>
      </w:r>
      <w:r w:rsidRPr="006737F0">
        <w:rPr>
          <w:lang w:eastAsia="ar-SA"/>
        </w:rPr>
        <w:t xml:space="preserve"> год </w:t>
      </w:r>
      <w:r w:rsidR="008347E7" w:rsidRPr="006737F0">
        <w:rPr>
          <w:lang w:eastAsia="ar-SA"/>
        </w:rPr>
        <w:t>также ожидается рост расходов</w:t>
      </w:r>
      <w:r w:rsidRPr="006737F0">
        <w:rPr>
          <w:lang w:eastAsia="ar-SA"/>
        </w:rPr>
        <w:t xml:space="preserve"> к 20</w:t>
      </w:r>
      <w:r w:rsidR="00B0135C" w:rsidRPr="006737F0">
        <w:rPr>
          <w:lang w:eastAsia="ar-SA"/>
        </w:rPr>
        <w:t>2</w:t>
      </w:r>
      <w:r w:rsidR="00350EB1">
        <w:rPr>
          <w:lang w:eastAsia="ar-SA"/>
        </w:rPr>
        <w:t>4</w:t>
      </w:r>
      <w:r w:rsidRPr="006737F0">
        <w:rPr>
          <w:lang w:eastAsia="ar-SA"/>
        </w:rPr>
        <w:t xml:space="preserve"> году </w:t>
      </w:r>
      <w:r w:rsidR="00B924DC" w:rsidRPr="006737F0">
        <w:rPr>
          <w:lang w:eastAsia="ar-SA"/>
        </w:rPr>
        <w:t xml:space="preserve">на </w:t>
      </w:r>
      <w:r w:rsidR="00350EB1">
        <w:rPr>
          <w:lang w:eastAsia="ar-SA"/>
        </w:rPr>
        <w:t>144,26146</w:t>
      </w:r>
      <w:r w:rsidR="003E736A" w:rsidRPr="006737F0">
        <w:rPr>
          <w:lang w:eastAsia="ar-SA"/>
        </w:rPr>
        <w:t xml:space="preserve"> </w:t>
      </w:r>
      <w:r w:rsidR="00B924DC" w:rsidRPr="006737F0">
        <w:rPr>
          <w:lang w:eastAsia="ar-SA"/>
        </w:rPr>
        <w:t>тыс.</w:t>
      </w:r>
      <w:r w:rsidR="004B729C" w:rsidRPr="006737F0">
        <w:rPr>
          <w:lang w:eastAsia="ar-SA"/>
        </w:rPr>
        <w:t xml:space="preserve"> </w:t>
      </w:r>
      <w:r w:rsidR="00B924DC" w:rsidRPr="006737F0">
        <w:rPr>
          <w:lang w:eastAsia="ar-SA"/>
        </w:rPr>
        <w:t>руб</w:t>
      </w:r>
      <w:r w:rsidR="008347E7" w:rsidRPr="006737F0">
        <w:rPr>
          <w:lang w:eastAsia="ar-SA"/>
        </w:rPr>
        <w:t>лей</w:t>
      </w:r>
      <w:r w:rsidRPr="006737F0">
        <w:rPr>
          <w:lang w:eastAsia="ar-SA"/>
        </w:rPr>
        <w:t>.</w:t>
      </w:r>
    </w:p>
    <w:p w:rsidR="00DA2C7F" w:rsidRDefault="00693875" w:rsidP="00DF676C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firstLine="567"/>
        <w:jc w:val="both"/>
        <w:rPr>
          <w:color w:val="000000"/>
          <w:lang w:eastAsia="ar-SA"/>
        </w:rPr>
      </w:pPr>
      <w:r w:rsidRPr="004E114B">
        <w:rPr>
          <w:color w:val="000000"/>
          <w:lang w:eastAsia="ar-SA"/>
        </w:rPr>
        <w:t>Дефицит (п</w:t>
      </w:r>
      <w:r w:rsidR="00737CDD" w:rsidRPr="004E114B">
        <w:rPr>
          <w:color w:val="000000"/>
          <w:lang w:eastAsia="ar-SA"/>
        </w:rPr>
        <w:t>роф</w:t>
      </w:r>
      <w:r w:rsidR="00DE13B3" w:rsidRPr="004E114B">
        <w:rPr>
          <w:color w:val="000000"/>
          <w:lang w:eastAsia="ar-SA"/>
        </w:rPr>
        <w:t>ицит</w:t>
      </w:r>
      <w:r w:rsidRPr="004E114B">
        <w:rPr>
          <w:color w:val="000000"/>
          <w:lang w:eastAsia="ar-SA"/>
        </w:rPr>
        <w:t>)</w:t>
      </w:r>
      <w:r w:rsidR="00DE13B3" w:rsidRPr="004E114B">
        <w:rPr>
          <w:color w:val="000000"/>
          <w:lang w:eastAsia="ar-SA"/>
        </w:rPr>
        <w:t xml:space="preserve"> бюджета на 20</w:t>
      </w:r>
      <w:r w:rsidR="003E736A" w:rsidRPr="004E114B">
        <w:rPr>
          <w:color w:val="000000"/>
          <w:lang w:eastAsia="ar-SA"/>
        </w:rPr>
        <w:t>2</w:t>
      </w:r>
      <w:r w:rsidR="00350EB1">
        <w:rPr>
          <w:color w:val="000000"/>
          <w:lang w:eastAsia="ar-SA"/>
        </w:rPr>
        <w:t>3</w:t>
      </w:r>
      <w:r w:rsidRPr="004E114B">
        <w:rPr>
          <w:color w:val="000000"/>
          <w:lang w:eastAsia="ar-SA"/>
        </w:rPr>
        <w:t xml:space="preserve"> – 20</w:t>
      </w:r>
      <w:r w:rsidR="00785C37" w:rsidRPr="004E114B">
        <w:rPr>
          <w:color w:val="000000"/>
          <w:lang w:eastAsia="ar-SA"/>
        </w:rPr>
        <w:t>2</w:t>
      </w:r>
      <w:r w:rsidR="00350EB1">
        <w:rPr>
          <w:color w:val="000000"/>
          <w:lang w:eastAsia="ar-SA"/>
        </w:rPr>
        <w:t>5</w:t>
      </w:r>
      <w:r w:rsidRPr="004E114B">
        <w:rPr>
          <w:color w:val="000000"/>
          <w:lang w:eastAsia="ar-SA"/>
        </w:rPr>
        <w:t xml:space="preserve"> </w:t>
      </w:r>
      <w:r w:rsidR="00DE13B3" w:rsidRPr="004E114B">
        <w:rPr>
          <w:color w:val="000000"/>
          <w:lang w:eastAsia="ar-SA"/>
        </w:rPr>
        <w:t>год</w:t>
      </w:r>
      <w:r w:rsidRPr="004E114B">
        <w:rPr>
          <w:color w:val="000000"/>
          <w:lang w:eastAsia="ar-SA"/>
        </w:rPr>
        <w:t>ы не</w:t>
      </w:r>
      <w:r w:rsidR="004B729C">
        <w:rPr>
          <w:color w:val="000000"/>
          <w:lang w:eastAsia="ar-SA"/>
        </w:rPr>
        <w:t xml:space="preserve"> </w:t>
      </w:r>
      <w:r w:rsidR="00DE13B3" w:rsidRPr="004E114B">
        <w:rPr>
          <w:color w:val="000000"/>
          <w:lang w:eastAsia="ar-SA"/>
        </w:rPr>
        <w:t>планируется</w:t>
      </w:r>
      <w:r w:rsidRPr="004E114B">
        <w:rPr>
          <w:color w:val="000000"/>
          <w:lang w:eastAsia="ar-SA"/>
        </w:rPr>
        <w:t>.</w:t>
      </w:r>
      <w:r w:rsidR="00DE13B3" w:rsidRPr="004E114B">
        <w:rPr>
          <w:color w:val="000000"/>
          <w:lang w:eastAsia="ar-SA"/>
        </w:rPr>
        <w:t xml:space="preserve"> </w:t>
      </w:r>
    </w:p>
    <w:p w:rsidR="00DE13B3" w:rsidRPr="00740790" w:rsidRDefault="00DE13B3" w:rsidP="00DF676C">
      <w:pPr>
        <w:widowControl w:val="0"/>
        <w:tabs>
          <w:tab w:val="num" w:pos="0"/>
          <w:tab w:val="left" w:pos="284"/>
        </w:tabs>
        <w:suppressAutoHyphens/>
        <w:spacing w:after="0" w:line="240" w:lineRule="auto"/>
        <w:ind w:firstLine="567"/>
        <w:jc w:val="both"/>
      </w:pPr>
      <w:r w:rsidRPr="00740790">
        <w:t>Условно утверждаемые на 20</w:t>
      </w:r>
      <w:r w:rsidR="00B0135C" w:rsidRPr="00740790">
        <w:t>2</w:t>
      </w:r>
      <w:r w:rsidR="006C53B5">
        <w:t>4</w:t>
      </w:r>
      <w:r w:rsidRPr="00740790">
        <w:t xml:space="preserve"> и 20</w:t>
      </w:r>
      <w:r w:rsidR="00785C37" w:rsidRPr="00740790">
        <w:t>2</w:t>
      </w:r>
      <w:r w:rsidR="006C53B5">
        <w:t>5</w:t>
      </w:r>
      <w:r w:rsidR="00785C37" w:rsidRPr="00740790">
        <w:t xml:space="preserve"> </w:t>
      </w:r>
      <w:r w:rsidRPr="00740790">
        <w:t xml:space="preserve">годы расходы определены соответственно 2,5% и </w:t>
      </w:r>
      <w:r w:rsidR="00737CDD" w:rsidRPr="00740790">
        <w:t>5,0</w:t>
      </w:r>
      <w:r w:rsidRPr="00740790">
        <w:t>% общего объема расходов бюджета за соответствующий период</w:t>
      </w:r>
      <w:r w:rsidR="00693875" w:rsidRPr="00740790">
        <w:t>.</w:t>
      </w:r>
      <w:r w:rsidRPr="00740790">
        <w:t xml:space="preserve"> Планируемые показатели находятся в пределах, установленных п. 3 ст. 184.1 </w:t>
      </w:r>
      <w:r w:rsidR="00F95191">
        <w:t>БК</w:t>
      </w:r>
      <w:r w:rsidRPr="00740790">
        <w:t xml:space="preserve"> РФ (не менее 2,5% на первый год планового периода и не менее 5% на второй год).</w:t>
      </w:r>
    </w:p>
    <w:p w:rsidR="00972505" w:rsidRDefault="00DE13B3" w:rsidP="00DF676C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740790">
        <w:t>Объём бюджетных ассигнований дорожного фонда, предлагаемы</w:t>
      </w:r>
      <w:r w:rsidR="001E1F58" w:rsidRPr="00740790">
        <w:t>й</w:t>
      </w:r>
      <w:r w:rsidRPr="00740790">
        <w:t xml:space="preserve"> к утверждению </w:t>
      </w:r>
      <w:r w:rsidR="004B729C" w:rsidRPr="00740790">
        <w:t xml:space="preserve">статьей </w:t>
      </w:r>
      <w:r w:rsidR="0023694C">
        <w:t>7</w:t>
      </w:r>
      <w:r w:rsidR="004B729C" w:rsidRPr="00740790">
        <w:t xml:space="preserve"> </w:t>
      </w:r>
      <w:r w:rsidRPr="00740790">
        <w:t>Проекта решения</w:t>
      </w:r>
      <w:r w:rsidR="00F14291" w:rsidRPr="00740790">
        <w:t xml:space="preserve"> сессии Совета депутатов</w:t>
      </w:r>
      <w:r w:rsidRPr="00740790">
        <w:t xml:space="preserve"> на 20</w:t>
      </w:r>
      <w:r w:rsidR="00B15830" w:rsidRPr="00740790">
        <w:t>2</w:t>
      </w:r>
      <w:r w:rsidR="006C53B5">
        <w:t>3</w:t>
      </w:r>
      <w:r w:rsidR="008535EA" w:rsidRPr="00740790">
        <w:t xml:space="preserve"> год</w:t>
      </w:r>
      <w:r w:rsidRPr="00740790">
        <w:t xml:space="preserve"> в сумме</w:t>
      </w:r>
      <w:r w:rsidR="00737CDD" w:rsidRPr="00740790">
        <w:t xml:space="preserve"> </w:t>
      </w:r>
      <w:r w:rsidR="005A72DC">
        <w:t>4774,99000</w:t>
      </w:r>
      <w:r w:rsidR="00591CDC" w:rsidRPr="00740790">
        <w:rPr>
          <w:sz w:val="28"/>
          <w:szCs w:val="28"/>
        </w:rPr>
        <w:t xml:space="preserve"> </w:t>
      </w:r>
      <w:r w:rsidR="001E1F58" w:rsidRPr="00740790">
        <w:t>тыс. руб</w:t>
      </w:r>
      <w:r w:rsidR="00993A2A">
        <w:t>лей</w:t>
      </w:r>
      <w:r w:rsidR="001E1F58" w:rsidRPr="00740790">
        <w:t xml:space="preserve">, </w:t>
      </w:r>
      <w:r w:rsidR="008535EA" w:rsidRPr="00740790">
        <w:t>на 20</w:t>
      </w:r>
      <w:r w:rsidR="00B0135C" w:rsidRPr="00740790">
        <w:t>2</w:t>
      </w:r>
      <w:r w:rsidR="006C53B5">
        <w:t>4</w:t>
      </w:r>
      <w:r w:rsidR="008535EA" w:rsidRPr="00740790">
        <w:t xml:space="preserve"> – </w:t>
      </w:r>
      <w:r w:rsidR="005A72DC">
        <w:t xml:space="preserve">5058,64000 тыс. рублей, </w:t>
      </w:r>
      <w:r w:rsidR="008535EA" w:rsidRPr="00740790">
        <w:t>202</w:t>
      </w:r>
      <w:r w:rsidR="006C53B5">
        <w:t>5</w:t>
      </w:r>
      <w:r w:rsidR="008535EA" w:rsidRPr="00740790">
        <w:t xml:space="preserve"> </w:t>
      </w:r>
      <w:r w:rsidR="005A72DC">
        <w:t>-5370,36000</w:t>
      </w:r>
      <w:r w:rsidR="008535EA" w:rsidRPr="00740790">
        <w:t xml:space="preserve"> тыс</w:t>
      </w:r>
      <w:r w:rsidR="008535EA" w:rsidRPr="004E114B">
        <w:t>. руб</w:t>
      </w:r>
      <w:r w:rsidR="0023694C">
        <w:t>лей</w:t>
      </w:r>
      <w:r w:rsidR="008535EA" w:rsidRPr="004E114B">
        <w:t xml:space="preserve">, </w:t>
      </w:r>
      <w:r w:rsidRPr="004E114B">
        <w:t>сформирован</w:t>
      </w:r>
      <w:r w:rsidR="001E1F58" w:rsidRPr="004E114B">
        <w:t xml:space="preserve"> </w:t>
      </w:r>
      <w:r w:rsidRPr="004E114B">
        <w:t xml:space="preserve">с соблюдением требований, установленных ч. 5 ст. 179.4 </w:t>
      </w:r>
      <w:r w:rsidR="00F95191">
        <w:t>БК РФ</w:t>
      </w:r>
      <w:r w:rsidR="00F14291" w:rsidRPr="004E114B">
        <w:t xml:space="preserve">. </w:t>
      </w:r>
      <w:bookmarkStart w:id="1" w:name="_Toc271635342"/>
      <w:bookmarkStart w:id="2" w:name="_Toc364234508"/>
      <w:bookmarkStart w:id="3" w:name="_Toc369174081"/>
    </w:p>
    <w:p w:rsidR="007F7001" w:rsidRDefault="007F7001" w:rsidP="00DF676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7F7001" w:rsidRDefault="007F7001" w:rsidP="00DF676C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C77B14" w:rsidRPr="00972505" w:rsidRDefault="00C77B14" w:rsidP="0097250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972505">
        <w:rPr>
          <w:b/>
          <w:sz w:val="24"/>
          <w:szCs w:val="24"/>
        </w:rPr>
        <w:lastRenderedPageBreak/>
        <w:t>Д</w:t>
      </w:r>
      <w:r w:rsidR="006A1DFB" w:rsidRPr="00972505">
        <w:rPr>
          <w:b/>
          <w:sz w:val="24"/>
          <w:szCs w:val="24"/>
        </w:rPr>
        <w:t xml:space="preserve">оходы бюджета </w:t>
      </w:r>
      <w:bookmarkEnd w:id="1"/>
      <w:bookmarkEnd w:id="2"/>
      <w:bookmarkEnd w:id="3"/>
      <w:r w:rsidR="0059021C" w:rsidRPr="00972505">
        <w:rPr>
          <w:b/>
          <w:sz w:val="24"/>
          <w:szCs w:val="24"/>
        </w:rPr>
        <w:t>МО ГП «Г</w:t>
      </w:r>
      <w:r w:rsidR="006A1DFB" w:rsidRPr="00972505">
        <w:rPr>
          <w:b/>
          <w:sz w:val="24"/>
          <w:szCs w:val="24"/>
        </w:rPr>
        <w:t>ород Гусиноозерск</w:t>
      </w:r>
      <w:r w:rsidR="0059021C" w:rsidRPr="00972505">
        <w:rPr>
          <w:b/>
          <w:sz w:val="24"/>
          <w:szCs w:val="24"/>
        </w:rPr>
        <w:t>»</w:t>
      </w:r>
    </w:p>
    <w:p w:rsidR="00F61C36" w:rsidRPr="004E114B" w:rsidRDefault="00F61C36" w:rsidP="004E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 w:rsidRPr="004E114B">
        <w:rPr>
          <w:bCs/>
        </w:rPr>
        <w:t>Прогноз поступления доходов в бюджет МО ГП «Город Гусиноозерск» на 20</w:t>
      </w:r>
      <w:r w:rsidR="00BC40F4" w:rsidRPr="004E114B">
        <w:rPr>
          <w:bCs/>
        </w:rPr>
        <w:t>2</w:t>
      </w:r>
      <w:r w:rsidR="00D51EFB">
        <w:rPr>
          <w:bCs/>
        </w:rPr>
        <w:t>3</w:t>
      </w:r>
      <w:r w:rsidRPr="004E114B">
        <w:rPr>
          <w:bCs/>
        </w:rPr>
        <w:t xml:space="preserve"> год и плановый период 20</w:t>
      </w:r>
      <w:r w:rsidR="006525AF" w:rsidRPr="004E114B">
        <w:rPr>
          <w:bCs/>
        </w:rPr>
        <w:t>2</w:t>
      </w:r>
      <w:r w:rsidR="00D51EFB">
        <w:rPr>
          <w:bCs/>
        </w:rPr>
        <w:t>4</w:t>
      </w:r>
      <w:r w:rsidR="00533830" w:rsidRPr="004E114B">
        <w:rPr>
          <w:bCs/>
        </w:rPr>
        <w:t xml:space="preserve"> </w:t>
      </w:r>
      <w:r w:rsidR="00FA674B">
        <w:rPr>
          <w:bCs/>
        </w:rPr>
        <w:t>и</w:t>
      </w:r>
      <w:r w:rsidR="00533830" w:rsidRPr="004E114B">
        <w:rPr>
          <w:bCs/>
        </w:rPr>
        <w:t xml:space="preserve"> </w:t>
      </w:r>
      <w:r w:rsidRPr="004E114B">
        <w:rPr>
          <w:bCs/>
        </w:rPr>
        <w:t>20</w:t>
      </w:r>
      <w:r w:rsidR="006525AF" w:rsidRPr="004E114B">
        <w:rPr>
          <w:bCs/>
        </w:rPr>
        <w:t>2</w:t>
      </w:r>
      <w:r w:rsidR="00D51EFB">
        <w:rPr>
          <w:bCs/>
        </w:rPr>
        <w:t>5</w:t>
      </w:r>
      <w:r w:rsidRPr="004E114B">
        <w:rPr>
          <w:bCs/>
        </w:rPr>
        <w:t xml:space="preserve"> годов сформирован с учетом изменений налогового и </w:t>
      </w:r>
      <w:r w:rsidR="00855991" w:rsidRPr="004E114B">
        <w:rPr>
          <w:bCs/>
        </w:rPr>
        <w:t>б</w:t>
      </w:r>
      <w:r w:rsidRPr="004E114B">
        <w:rPr>
          <w:bCs/>
        </w:rPr>
        <w:t>юджетного законодательства Российской Федерации, Республики Бурятия.</w:t>
      </w:r>
      <w:r w:rsidR="009D2983" w:rsidRPr="004E114B">
        <w:rPr>
          <w:bCs/>
        </w:rPr>
        <w:t xml:space="preserve"> Нормативно-правовые акты, а также документы, уведомляющие о предоставлении межбюджетных трансфертов из других бюджетов бюджетной системы</w:t>
      </w:r>
      <w:r w:rsidRPr="004E114B">
        <w:rPr>
          <w:bCs/>
        </w:rPr>
        <w:t xml:space="preserve"> </w:t>
      </w:r>
      <w:r w:rsidR="009D2983" w:rsidRPr="004E114B">
        <w:rPr>
          <w:bCs/>
        </w:rPr>
        <w:t>Российской Федерации</w:t>
      </w:r>
      <w:r w:rsidR="00C60F3C" w:rsidRPr="004E114B">
        <w:rPr>
          <w:bCs/>
        </w:rPr>
        <w:t>,</w:t>
      </w:r>
      <w:r w:rsidR="009D2983" w:rsidRPr="004E114B">
        <w:rPr>
          <w:bCs/>
        </w:rPr>
        <w:t xml:space="preserve"> отсутствуют, доходная часть запланирована в объеме собственных доходов</w:t>
      </w:r>
      <w:r w:rsidR="004941B0">
        <w:rPr>
          <w:bCs/>
        </w:rPr>
        <w:t xml:space="preserve"> (налоговые, неналоговые поступления)</w:t>
      </w:r>
      <w:r w:rsidR="009D2983" w:rsidRPr="004E114B">
        <w:rPr>
          <w:bCs/>
        </w:rPr>
        <w:t>.</w:t>
      </w:r>
    </w:p>
    <w:p w:rsidR="00C77B14" w:rsidRPr="004E114B" w:rsidRDefault="00C77B14" w:rsidP="004C0F6F">
      <w:pPr>
        <w:pStyle w:val="21"/>
        <w:spacing w:after="0" w:line="240" w:lineRule="auto"/>
        <w:ind w:left="0" w:firstLine="567"/>
        <w:jc w:val="both"/>
      </w:pPr>
      <w:r w:rsidRPr="004E114B">
        <w:t>В основу формирования прогноза налоговых и неналоговых доходов бюджета МО ГП «Город Гусиноозерск» на 20</w:t>
      </w:r>
      <w:r w:rsidR="00BC40F4" w:rsidRPr="004E114B">
        <w:t>2</w:t>
      </w:r>
      <w:r w:rsidR="00D51EFB">
        <w:t>3</w:t>
      </w:r>
      <w:r w:rsidR="00BC40F4" w:rsidRPr="004E114B">
        <w:t xml:space="preserve"> </w:t>
      </w:r>
      <w:r w:rsidRPr="004E114B">
        <w:t>год и на плановый период 20</w:t>
      </w:r>
      <w:r w:rsidR="006525AF" w:rsidRPr="004E114B">
        <w:t>2</w:t>
      </w:r>
      <w:r w:rsidR="00D51EFB">
        <w:t>4</w:t>
      </w:r>
      <w:r w:rsidRPr="004E114B">
        <w:t xml:space="preserve"> и 20</w:t>
      </w:r>
      <w:r w:rsidR="009D2983" w:rsidRPr="004E114B">
        <w:t>2</w:t>
      </w:r>
      <w:r w:rsidR="00D51EFB">
        <w:t>5</w:t>
      </w:r>
      <w:r w:rsidRPr="004E114B">
        <w:t xml:space="preserve"> годов заложены:</w:t>
      </w:r>
    </w:p>
    <w:p w:rsidR="00C77B14" w:rsidRDefault="00892FE4" w:rsidP="00937CC2">
      <w:pPr>
        <w:pStyle w:val="21"/>
        <w:tabs>
          <w:tab w:val="left" w:pos="1080"/>
          <w:tab w:val="left" w:pos="1276"/>
        </w:tabs>
        <w:spacing w:after="0" w:line="240" w:lineRule="auto"/>
        <w:ind w:left="0" w:firstLine="567"/>
        <w:jc w:val="both"/>
      </w:pPr>
      <w:r>
        <w:t xml:space="preserve">- </w:t>
      </w:r>
      <w:r w:rsidR="00C77B14" w:rsidRPr="004E114B">
        <w:t>прогноз социально–экономического развития МО ГП «Город Гусиноозерск» на 20</w:t>
      </w:r>
      <w:r w:rsidR="00BC40F4" w:rsidRPr="004E114B">
        <w:t>2</w:t>
      </w:r>
      <w:r w:rsidR="00D51EFB">
        <w:t xml:space="preserve">3 год и плановый период 2024 и </w:t>
      </w:r>
      <w:r w:rsidR="00C77B14" w:rsidRPr="004E114B">
        <w:t>20</w:t>
      </w:r>
      <w:r w:rsidR="009D2983" w:rsidRPr="004E114B">
        <w:t>2</w:t>
      </w:r>
      <w:r w:rsidR="00D51EFB">
        <w:t>5</w:t>
      </w:r>
      <w:r w:rsidR="00C77B14" w:rsidRPr="004E114B">
        <w:t xml:space="preserve"> годы;</w:t>
      </w:r>
    </w:p>
    <w:p w:rsidR="004941B0" w:rsidRPr="004E114B" w:rsidRDefault="00892FE4" w:rsidP="00892FE4">
      <w:pPr>
        <w:pStyle w:val="21"/>
        <w:tabs>
          <w:tab w:val="left" w:pos="1080"/>
          <w:tab w:val="left" w:pos="1276"/>
        </w:tabs>
        <w:spacing w:after="0" w:line="240" w:lineRule="auto"/>
        <w:ind w:left="567"/>
        <w:jc w:val="both"/>
      </w:pPr>
      <w:r>
        <w:t xml:space="preserve">- </w:t>
      </w:r>
      <w:r w:rsidR="004941B0">
        <w:t>основных направлений бюджетной и налоговой политики МО ГП «Город Гусиноозерск»</w:t>
      </w:r>
      <w:r w:rsidR="00DF7D78">
        <w:t xml:space="preserve"> на 2023 год и плановый период 2024 и 2025 годы</w:t>
      </w:r>
      <w:r w:rsidR="004941B0">
        <w:t>;</w:t>
      </w:r>
    </w:p>
    <w:p w:rsidR="00C77B14" w:rsidRPr="004941B0" w:rsidRDefault="00892FE4" w:rsidP="00892FE4">
      <w:pPr>
        <w:pStyle w:val="21"/>
        <w:tabs>
          <w:tab w:val="left" w:pos="1080"/>
          <w:tab w:val="left" w:pos="1276"/>
        </w:tabs>
        <w:spacing w:after="0" w:line="240" w:lineRule="auto"/>
        <w:ind w:left="567"/>
        <w:jc w:val="both"/>
      </w:pPr>
      <w:r>
        <w:rPr>
          <w:bCs/>
        </w:rPr>
        <w:t xml:space="preserve">- </w:t>
      </w:r>
      <w:r w:rsidR="00C77B14" w:rsidRPr="004941B0">
        <w:rPr>
          <w:bCs/>
        </w:rPr>
        <w:t>ож</w:t>
      </w:r>
      <w:r w:rsidR="00414321">
        <w:rPr>
          <w:bCs/>
        </w:rPr>
        <w:t>идаемое исполнение</w:t>
      </w:r>
      <w:r w:rsidR="00C77B14" w:rsidRPr="004941B0">
        <w:rPr>
          <w:bCs/>
        </w:rPr>
        <w:t xml:space="preserve"> бюджета МО ГП «Город Гусиноозерск» </w:t>
      </w:r>
      <w:r w:rsidR="004941B0" w:rsidRPr="004941B0">
        <w:rPr>
          <w:bCs/>
        </w:rPr>
        <w:t xml:space="preserve">за </w:t>
      </w:r>
      <w:r w:rsidR="00C77B14" w:rsidRPr="004941B0">
        <w:rPr>
          <w:bCs/>
        </w:rPr>
        <w:t>20</w:t>
      </w:r>
      <w:r w:rsidR="0021770C" w:rsidRPr="004941B0">
        <w:rPr>
          <w:bCs/>
        </w:rPr>
        <w:t>2</w:t>
      </w:r>
      <w:r w:rsidR="00DF7D78">
        <w:rPr>
          <w:bCs/>
        </w:rPr>
        <w:t>2</w:t>
      </w:r>
      <w:r w:rsidR="00C77B14" w:rsidRPr="004941B0">
        <w:rPr>
          <w:bCs/>
        </w:rPr>
        <w:t xml:space="preserve"> год;</w:t>
      </w:r>
    </w:p>
    <w:p w:rsidR="00C77B14" w:rsidRPr="004E114B" w:rsidRDefault="00892FE4" w:rsidP="00892FE4">
      <w:pPr>
        <w:pStyle w:val="21"/>
        <w:tabs>
          <w:tab w:val="left" w:pos="1080"/>
          <w:tab w:val="left" w:pos="1276"/>
        </w:tabs>
        <w:spacing w:after="0" w:line="240" w:lineRule="auto"/>
        <w:ind w:left="567"/>
        <w:jc w:val="both"/>
      </w:pPr>
      <w:r>
        <w:rPr>
          <w:bCs/>
        </w:rPr>
        <w:t xml:space="preserve">- </w:t>
      </w:r>
      <w:r w:rsidR="00C77B14" w:rsidRPr="004E114B">
        <w:rPr>
          <w:bCs/>
        </w:rPr>
        <w:t>прогнозн</w:t>
      </w:r>
      <w:r w:rsidR="004941B0">
        <w:rPr>
          <w:bCs/>
        </w:rPr>
        <w:t>ые данные о поступлении доходов, представленных администраторами доходов</w:t>
      </w:r>
      <w:r w:rsidR="00C77B14" w:rsidRPr="004E114B">
        <w:rPr>
          <w:bCs/>
        </w:rPr>
        <w:t>;</w:t>
      </w:r>
    </w:p>
    <w:p w:rsidR="00C77B14" w:rsidRPr="004E114B" w:rsidRDefault="004C0F6F" w:rsidP="004C0F6F">
      <w:pPr>
        <w:pStyle w:val="21"/>
        <w:tabs>
          <w:tab w:val="left" w:pos="567"/>
          <w:tab w:val="left" w:pos="1276"/>
        </w:tabs>
        <w:spacing w:after="0" w:line="240" w:lineRule="auto"/>
        <w:ind w:left="0"/>
        <w:contextualSpacing/>
        <w:jc w:val="both"/>
      </w:pPr>
      <w:r>
        <w:tab/>
      </w:r>
      <w:r w:rsidR="007F7001">
        <w:t>В соответствии с пунктом 1 с</w:t>
      </w:r>
      <w:r w:rsidR="00C77B14" w:rsidRPr="004E114B">
        <w:t>татьи 1 Проекта решения, планируемый общий объем доходов бюджета МО ГП «Город Гусиноозерск» на 20</w:t>
      </w:r>
      <w:r w:rsidR="00BC40F4" w:rsidRPr="004E114B">
        <w:t>2</w:t>
      </w:r>
      <w:r w:rsidR="00DF7D78">
        <w:t>3</w:t>
      </w:r>
      <w:r w:rsidR="00C77B14" w:rsidRPr="004E114B">
        <w:t xml:space="preserve"> год составляет</w:t>
      </w:r>
      <w:r w:rsidR="0021770C" w:rsidRPr="004E114B">
        <w:t xml:space="preserve"> </w:t>
      </w:r>
      <w:r w:rsidR="00DF7D78">
        <w:t>68159,18868</w:t>
      </w:r>
      <w:r w:rsidR="006525AF" w:rsidRPr="004C0F6F">
        <w:t xml:space="preserve"> тыс. руб</w:t>
      </w:r>
      <w:r w:rsidR="00993A2A">
        <w:t>лей</w:t>
      </w:r>
      <w:r w:rsidR="00C77B14" w:rsidRPr="004E114B">
        <w:t xml:space="preserve"> (без у</w:t>
      </w:r>
      <w:r w:rsidR="00200ABC" w:rsidRPr="004E114B">
        <w:t>чета безвозмездных поступлений).</w:t>
      </w:r>
      <w:r w:rsidR="00C77B14" w:rsidRPr="004E114B">
        <w:t xml:space="preserve"> </w:t>
      </w:r>
    </w:p>
    <w:p w:rsidR="00C77B14" w:rsidRPr="004E114B" w:rsidRDefault="00C77B14" w:rsidP="00B763D8">
      <w:pPr>
        <w:spacing w:after="0" w:line="240" w:lineRule="auto"/>
        <w:ind w:firstLine="567"/>
        <w:contextualSpacing/>
        <w:jc w:val="both"/>
      </w:pPr>
      <w:r w:rsidRPr="004E114B">
        <w:t>В</w:t>
      </w:r>
      <w:r w:rsidR="007F7001">
        <w:t xml:space="preserve"> соответствии с пунктами 2 и 3 с</w:t>
      </w:r>
      <w:r w:rsidRPr="004E114B">
        <w:t xml:space="preserve">татьи 1 Проекта решения, планируемый объем доходов на плановый период (без учета безвозмездных поступлений), составляет: </w:t>
      </w:r>
    </w:p>
    <w:p w:rsidR="00C77B14" w:rsidRPr="004C0F6F" w:rsidRDefault="00C77B14" w:rsidP="004E114B">
      <w:pPr>
        <w:spacing w:after="0" w:line="240" w:lineRule="auto"/>
        <w:contextualSpacing/>
        <w:jc w:val="both"/>
      </w:pPr>
      <w:r w:rsidRPr="004E114B">
        <w:t xml:space="preserve">- </w:t>
      </w:r>
      <w:r w:rsidRPr="004C0F6F">
        <w:t>на 20</w:t>
      </w:r>
      <w:r w:rsidR="007A50C6" w:rsidRPr="004C0F6F">
        <w:t>2</w:t>
      </w:r>
      <w:r w:rsidR="00DF7D78">
        <w:t>4</w:t>
      </w:r>
      <w:r w:rsidRPr="004C0F6F">
        <w:t xml:space="preserve"> год – </w:t>
      </w:r>
      <w:r w:rsidR="00DF7D78">
        <w:t>69423,55947</w:t>
      </w:r>
      <w:r w:rsidRPr="004C0F6F">
        <w:t xml:space="preserve"> тыс. руб</w:t>
      </w:r>
      <w:r w:rsidR="00993A2A">
        <w:t>лей</w:t>
      </w:r>
      <w:r w:rsidRPr="004C0F6F">
        <w:t xml:space="preserve">, </w:t>
      </w:r>
      <w:r w:rsidR="00FA674B">
        <w:t>в</w:t>
      </w:r>
      <w:r w:rsidR="00543A24" w:rsidRPr="004C0F6F">
        <w:t xml:space="preserve"> том числе, условно утвержденные расходы –</w:t>
      </w:r>
      <w:r w:rsidR="00DF7D78" w:rsidRPr="00DF7D78">
        <w:t>1735,588987</w:t>
      </w:r>
      <w:r w:rsidR="00DF7D78">
        <w:t xml:space="preserve"> </w:t>
      </w:r>
      <w:r w:rsidR="00543A24" w:rsidRPr="004C0F6F">
        <w:t>тыс. руб</w:t>
      </w:r>
      <w:r w:rsidR="00993A2A">
        <w:t>лей</w:t>
      </w:r>
      <w:r w:rsidR="00543A24" w:rsidRPr="004C0F6F">
        <w:t>.</w:t>
      </w:r>
    </w:p>
    <w:p w:rsidR="00543A24" w:rsidRPr="004C0F6F" w:rsidRDefault="00C77B14" w:rsidP="004E114B">
      <w:pPr>
        <w:spacing w:after="0" w:line="240" w:lineRule="auto"/>
        <w:contextualSpacing/>
        <w:jc w:val="both"/>
      </w:pPr>
      <w:r w:rsidRPr="004C0F6F">
        <w:t>- на 20</w:t>
      </w:r>
      <w:r w:rsidR="00C60F3C" w:rsidRPr="004C0F6F">
        <w:t>2</w:t>
      </w:r>
      <w:r w:rsidR="00DF7D78">
        <w:t>5</w:t>
      </w:r>
      <w:r w:rsidRPr="004C0F6F">
        <w:t xml:space="preserve"> год </w:t>
      </w:r>
      <w:r w:rsidR="00DF7D78">
        <w:t xml:space="preserve">- </w:t>
      </w:r>
      <w:r w:rsidR="00DF7D78" w:rsidRPr="00DF7D78">
        <w:t>69567,82093</w:t>
      </w:r>
      <w:r w:rsidR="007F36D1">
        <w:t xml:space="preserve"> </w:t>
      </w:r>
      <w:r w:rsidRPr="004C0F6F">
        <w:t>тыс. руб</w:t>
      </w:r>
      <w:r w:rsidR="00993A2A">
        <w:t>лей</w:t>
      </w:r>
      <w:r w:rsidR="00543A24" w:rsidRPr="004C0F6F">
        <w:t>,</w:t>
      </w:r>
      <w:r w:rsidRPr="004C0F6F">
        <w:t xml:space="preserve"> </w:t>
      </w:r>
      <w:r w:rsidR="00543A24" w:rsidRPr="004C0F6F">
        <w:t xml:space="preserve">в том числе, условно утвержденные расходы – </w:t>
      </w:r>
      <w:r w:rsidR="00DF7D78" w:rsidRPr="00DF7D78">
        <w:t>3478,391047</w:t>
      </w:r>
      <w:r w:rsidR="00DF7D78">
        <w:t xml:space="preserve"> </w:t>
      </w:r>
      <w:r w:rsidR="00543A24" w:rsidRPr="004C0F6F">
        <w:t>тыс. руб</w:t>
      </w:r>
      <w:r w:rsidR="00993A2A">
        <w:t>лей</w:t>
      </w:r>
      <w:r w:rsidR="00543A24" w:rsidRPr="004C0F6F">
        <w:t>.</w:t>
      </w:r>
    </w:p>
    <w:p w:rsidR="00DE6C74" w:rsidRPr="004E114B" w:rsidRDefault="00DE6C74" w:rsidP="00DF676C">
      <w:pPr>
        <w:spacing w:after="0" w:line="240" w:lineRule="auto"/>
        <w:ind w:firstLine="567"/>
        <w:contextualSpacing/>
        <w:jc w:val="both"/>
        <w:rPr>
          <w:bCs/>
        </w:rPr>
      </w:pPr>
      <w:r w:rsidRPr="001932D2">
        <w:t>Доминирующая роль, как и в предыдущие финансовые периоды, будет принадлежать налогу на доходы физических лиц</w:t>
      </w:r>
      <w:r w:rsidR="00B763D8" w:rsidRPr="001932D2">
        <w:t xml:space="preserve">. </w:t>
      </w:r>
      <w:r w:rsidRPr="001932D2">
        <w:rPr>
          <w:bCs/>
        </w:rPr>
        <w:t xml:space="preserve">Структура доходов </w:t>
      </w:r>
      <w:r w:rsidR="00B12526" w:rsidRPr="001932D2">
        <w:rPr>
          <w:bCs/>
        </w:rPr>
        <w:t xml:space="preserve">местного </w:t>
      </w:r>
      <w:r w:rsidR="00097D73" w:rsidRPr="001932D2">
        <w:rPr>
          <w:bCs/>
        </w:rPr>
        <w:t>бюджета за период</w:t>
      </w:r>
      <w:r w:rsidRPr="001932D2">
        <w:rPr>
          <w:bCs/>
        </w:rPr>
        <w:t xml:space="preserve"> 20</w:t>
      </w:r>
      <w:r w:rsidR="003F29A6" w:rsidRPr="001932D2">
        <w:rPr>
          <w:bCs/>
        </w:rPr>
        <w:t>2</w:t>
      </w:r>
      <w:r w:rsidR="00097D73" w:rsidRPr="001932D2">
        <w:rPr>
          <w:bCs/>
        </w:rPr>
        <w:t>3</w:t>
      </w:r>
      <w:r w:rsidR="000B1061" w:rsidRPr="001932D2">
        <w:rPr>
          <w:bCs/>
        </w:rPr>
        <w:t xml:space="preserve"> </w:t>
      </w:r>
      <w:r w:rsidR="00097D73" w:rsidRPr="001932D2">
        <w:rPr>
          <w:bCs/>
        </w:rPr>
        <w:t xml:space="preserve">- </w:t>
      </w:r>
      <w:r w:rsidRPr="001932D2">
        <w:rPr>
          <w:bCs/>
        </w:rPr>
        <w:t>20</w:t>
      </w:r>
      <w:r w:rsidR="000B1061" w:rsidRPr="001932D2">
        <w:rPr>
          <w:bCs/>
        </w:rPr>
        <w:t>2</w:t>
      </w:r>
      <w:r w:rsidR="00097D73" w:rsidRPr="001932D2">
        <w:rPr>
          <w:bCs/>
        </w:rPr>
        <w:t>5</w:t>
      </w:r>
      <w:r w:rsidR="00CB48B9" w:rsidRPr="001932D2">
        <w:rPr>
          <w:bCs/>
        </w:rPr>
        <w:t xml:space="preserve"> годы представлена в таблице</w:t>
      </w:r>
      <w:r w:rsidRPr="001932D2">
        <w:rPr>
          <w:bCs/>
        </w:rPr>
        <w:t xml:space="preserve"> </w:t>
      </w:r>
      <w:r w:rsidR="002738B7" w:rsidRPr="001932D2">
        <w:rPr>
          <w:bCs/>
        </w:rPr>
        <w:t>№</w:t>
      </w:r>
      <w:r w:rsidR="00561624" w:rsidRPr="001932D2">
        <w:rPr>
          <w:bCs/>
        </w:rPr>
        <w:t>2</w:t>
      </w:r>
      <w:r w:rsidR="00D95345" w:rsidRPr="001932D2">
        <w:rPr>
          <w:bCs/>
        </w:rPr>
        <w:t>.</w:t>
      </w:r>
    </w:p>
    <w:p w:rsidR="00E53845" w:rsidRDefault="00E53845" w:rsidP="004E114B">
      <w:pPr>
        <w:pStyle w:val="Default"/>
        <w:contextualSpacing/>
        <w:jc w:val="center"/>
        <w:rPr>
          <w:b/>
          <w:bCs/>
        </w:rPr>
      </w:pPr>
    </w:p>
    <w:p w:rsidR="00E53845" w:rsidRDefault="00E53845" w:rsidP="00E53845">
      <w:pPr>
        <w:pStyle w:val="Default"/>
        <w:contextualSpacing/>
        <w:jc w:val="center"/>
        <w:rPr>
          <w:b/>
          <w:bCs/>
        </w:rPr>
      </w:pPr>
      <w:r w:rsidRPr="00B12526">
        <w:rPr>
          <w:b/>
          <w:bCs/>
        </w:rPr>
        <w:t>Налоговые и неналоговые доходы местного бюджета</w:t>
      </w:r>
    </w:p>
    <w:p w:rsidR="00922CC8" w:rsidRPr="003A493D" w:rsidRDefault="003A493D" w:rsidP="003A493D">
      <w:pPr>
        <w:pStyle w:val="Default"/>
        <w:contextualSpacing/>
        <w:jc w:val="right"/>
        <w:rPr>
          <w:bCs/>
        </w:rPr>
      </w:pPr>
      <w:r w:rsidRPr="003A493D">
        <w:rPr>
          <w:bCs/>
        </w:rPr>
        <w:t>Таблица №2</w:t>
      </w:r>
    </w:p>
    <w:tbl>
      <w:tblPr>
        <w:tblW w:w="10219" w:type="dxa"/>
        <w:tblInd w:w="96" w:type="dxa"/>
        <w:tblLook w:val="04A0" w:firstRow="1" w:lastRow="0" w:firstColumn="1" w:lastColumn="0" w:noHBand="0" w:noVBand="1"/>
      </w:tblPr>
      <w:tblGrid>
        <w:gridCol w:w="4690"/>
        <w:gridCol w:w="1843"/>
        <w:gridCol w:w="1843"/>
        <w:gridCol w:w="1843"/>
      </w:tblGrid>
      <w:tr w:rsidR="00232800" w:rsidRPr="00E53845" w:rsidTr="00B12526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32800" w:rsidRPr="00E53845" w:rsidRDefault="00232800" w:rsidP="00E5384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32800" w:rsidRPr="003A493D" w:rsidRDefault="00922CC8" w:rsidP="00922CC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3A493D">
              <w:rPr>
                <w:sz w:val="20"/>
                <w:szCs w:val="20"/>
              </w:rPr>
              <w:t>(тыс. рублей)</w:t>
            </w:r>
          </w:p>
        </w:tc>
      </w:tr>
      <w:tr w:rsidR="00232800" w:rsidRPr="00E53845" w:rsidTr="00B12526">
        <w:trPr>
          <w:trHeight w:val="26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232800" w:rsidP="00DF7D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202</w:t>
            </w:r>
            <w:r w:rsidR="00DF7D78" w:rsidRPr="007F7001">
              <w:rPr>
                <w:b/>
                <w:bCs/>
                <w:sz w:val="20"/>
                <w:szCs w:val="20"/>
              </w:rPr>
              <w:t>3</w:t>
            </w:r>
            <w:r w:rsidRPr="007F700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232800" w:rsidP="00DF7D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202</w:t>
            </w:r>
            <w:r w:rsidR="00DF7D78" w:rsidRPr="007F7001">
              <w:rPr>
                <w:b/>
                <w:bCs/>
                <w:sz w:val="20"/>
                <w:szCs w:val="20"/>
              </w:rPr>
              <w:t>4</w:t>
            </w:r>
            <w:r w:rsidRPr="007F700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232800" w:rsidP="00DF7D7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202</w:t>
            </w:r>
            <w:r w:rsidR="00DF7D78" w:rsidRPr="007F7001">
              <w:rPr>
                <w:b/>
                <w:bCs/>
                <w:sz w:val="20"/>
                <w:szCs w:val="20"/>
              </w:rPr>
              <w:t>5</w:t>
            </w:r>
            <w:r w:rsidRPr="007F700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232800" w:rsidRPr="00E53845" w:rsidTr="00B12526">
        <w:trPr>
          <w:trHeight w:val="28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23280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68159,18868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69423,55947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69567,82093</w:t>
            </w:r>
          </w:p>
        </w:tc>
      </w:tr>
      <w:tr w:rsidR="00232800" w:rsidRPr="00E53845" w:rsidTr="00B12526">
        <w:trPr>
          <w:trHeight w:val="23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Налог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41703,00389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42562,96189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43797,87189</w:t>
            </w:r>
          </w:p>
        </w:tc>
      </w:tr>
      <w:tr w:rsidR="00232800" w:rsidRPr="00E53845" w:rsidTr="00B12526">
        <w:trPr>
          <w:trHeight w:val="281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41703,00389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42562,96189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43797,87189</w:t>
            </w:r>
          </w:p>
        </w:tc>
      </w:tr>
      <w:tr w:rsidR="00232800" w:rsidRPr="00E53845" w:rsidTr="00B12526">
        <w:trPr>
          <w:trHeight w:val="29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 xml:space="preserve">Налоги на товары (работы, слуги), реализуемые на территории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4774,99000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5058,64000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5370,36000</w:t>
            </w:r>
          </w:p>
        </w:tc>
      </w:tr>
      <w:tr w:rsidR="00232800" w:rsidRPr="00E53845" w:rsidTr="00B12526">
        <w:trPr>
          <w:trHeight w:val="35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4774,99000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F7001">
              <w:rPr>
                <w:bCs/>
                <w:sz w:val="20"/>
                <w:szCs w:val="20"/>
              </w:rPr>
              <w:t>5058,64000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F7001">
              <w:rPr>
                <w:bCs/>
                <w:sz w:val="20"/>
                <w:szCs w:val="20"/>
              </w:rPr>
              <w:t>5370,36000</w:t>
            </w:r>
          </w:p>
        </w:tc>
      </w:tr>
      <w:tr w:rsidR="00232800" w:rsidRPr="00E53845" w:rsidTr="00B12526">
        <w:trPr>
          <w:trHeight w:val="2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232800" w:rsidP="00B063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</w:t>
            </w:r>
            <w:r w:rsidR="00B0634F" w:rsidRPr="007F7001">
              <w:rPr>
                <w:b/>
                <w:bCs/>
                <w:sz w:val="20"/>
                <w:szCs w:val="20"/>
              </w:rPr>
              <w:t>8</w:t>
            </w:r>
            <w:r w:rsidRPr="007F7001">
              <w:rPr>
                <w:b/>
                <w:bCs/>
                <w:sz w:val="20"/>
                <w:szCs w:val="20"/>
              </w:rPr>
              <w:t>,00000</w:t>
            </w:r>
          </w:p>
        </w:tc>
      </w:tr>
      <w:tr w:rsidR="00232800" w:rsidRPr="00E53845" w:rsidTr="00B12526">
        <w:trPr>
          <w:trHeight w:val="2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800" w:rsidRPr="007F7001" w:rsidRDefault="00232800" w:rsidP="00B73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  <w:r w:rsidR="00B732EE" w:rsidRPr="007F7001">
              <w:rPr>
                <w:sz w:val="20"/>
                <w:szCs w:val="20"/>
              </w:rPr>
              <w:t>4</w:t>
            </w:r>
            <w:r w:rsidRPr="007F7001">
              <w:rPr>
                <w:sz w:val="20"/>
                <w:szCs w:val="20"/>
              </w:rPr>
              <w:t>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16,000000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232800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  <w:r w:rsidR="00B0634F" w:rsidRPr="007F7001">
              <w:rPr>
                <w:sz w:val="20"/>
                <w:szCs w:val="20"/>
              </w:rPr>
              <w:t>8</w:t>
            </w:r>
            <w:r w:rsidRPr="007F7001">
              <w:rPr>
                <w:sz w:val="20"/>
                <w:szCs w:val="20"/>
              </w:rPr>
              <w:t>,00000</w:t>
            </w:r>
          </w:p>
        </w:tc>
      </w:tr>
      <w:tr w:rsidR="00232800" w:rsidRPr="00E53845" w:rsidTr="00B12526">
        <w:trPr>
          <w:trHeight w:val="280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13800,00000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jc w:val="center"/>
              <w:rPr>
                <w:b/>
                <w:sz w:val="20"/>
                <w:szCs w:val="20"/>
              </w:rPr>
            </w:pPr>
            <w:r w:rsidRPr="007F7001">
              <w:rPr>
                <w:b/>
                <w:sz w:val="20"/>
                <w:szCs w:val="20"/>
              </w:rPr>
              <w:t>13800,00000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232800" w:rsidP="00B0634F">
            <w:pPr>
              <w:jc w:val="center"/>
              <w:rPr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13</w:t>
            </w:r>
            <w:r w:rsidR="00B0634F" w:rsidRPr="007F7001">
              <w:rPr>
                <w:b/>
                <w:bCs/>
                <w:sz w:val="20"/>
                <w:szCs w:val="20"/>
              </w:rPr>
              <w:t>800</w:t>
            </w:r>
            <w:r w:rsidRPr="007F7001">
              <w:rPr>
                <w:b/>
                <w:bCs/>
                <w:sz w:val="20"/>
                <w:szCs w:val="20"/>
              </w:rPr>
              <w:t>,</w:t>
            </w:r>
            <w:r w:rsidR="00B0634F" w:rsidRPr="007F7001">
              <w:rPr>
                <w:b/>
                <w:bCs/>
                <w:sz w:val="20"/>
                <w:szCs w:val="20"/>
              </w:rPr>
              <w:t>00000</w:t>
            </w:r>
          </w:p>
        </w:tc>
      </w:tr>
      <w:tr w:rsidR="00B0634F" w:rsidRPr="00E53845" w:rsidTr="00B12526">
        <w:trPr>
          <w:trHeight w:val="58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4F" w:rsidRPr="007F7001" w:rsidRDefault="00B0634F" w:rsidP="00B0634F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B0634F" w:rsidP="00B0634F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38350F" w:rsidP="00B0634F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2600,00000</w:t>
            </w:r>
          </w:p>
        </w:tc>
      </w:tr>
      <w:tr w:rsidR="00B0634F" w:rsidRPr="00E53845" w:rsidTr="00815EA0">
        <w:trPr>
          <w:trHeight w:val="30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4F" w:rsidRPr="007F7001" w:rsidRDefault="00B0634F" w:rsidP="00B0634F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B0634F" w:rsidP="00B0634F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38350F" w:rsidP="00B0634F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11200,00000</w:t>
            </w:r>
          </w:p>
        </w:tc>
      </w:tr>
      <w:tr w:rsidR="00232800" w:rsidRPr="00E53845" w:rsidTr="00815EA0">
        <w:trPr>
          <w:trHeight w:val="36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800" w:rsidRPr="007F7001" w:rsidRDefault="00532B85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6928,65392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7050,59066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5656,75401</w:t>
            </w:r>
          </w:p>
        </w:tc>
      </w:tr>
      <w:tr w:rsidR="00232800" w:rsidRPr="00E53845" w:rsidTr="00815EA0">
        <w:trPr>
          <w:trHeight w:val="61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232800" w:rsidP="00E538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3244,40596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3374,18220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3509,14949</w:t>
            </w:r>
          </w:p>
        </w:tc>
      </w:tr>
      <w:tr w:rsidR="00532B85" w:rsidRPr="00E53845" w:rsidTr="00815EA0">
        <w:trPr>
          <w:trHeight w:val="612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85" w:rsidRPr="007F7001" w:rsidRDefault="00532B85" w:rsidP="00E538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B85" w:rsidRPr="007F7001" w:rsidRDefault="00B732EE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2187,99212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Pr="007F7001" w:rsidRDefault="00B0634F" w:rsidP="00532B85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2245,31044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B85" w:rsidRPr="007F7001" w:rsidRDefault="0038350F" w:rsidP="00532B85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925,08148</w:t>
            </w:r>
          </w:p>
        </w:tc>
      </w:tr>
      <w:tr w:rsidR="00232800" w:rsidRPr="00E53845" w:rsidTr="00B12526">
        <w:trPr>
          <w:trHeight w:val="94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1496,25584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1431,09802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800" w:rsidRPr="007F7001" w:rsidRDefault="0038350F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1222,52304</w:t>
            </w:r>
          </w:p>
        </w:tc>
      </w:tr>
      <w:tr w:rsidR="00B0634F" w:rsidRPr="00E53845" w:rsidTr="00453DBA">
        <w:trPr>
          <w:trHeight w:val="40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4F" w:rsidRPr="007F7001" w:rsidRDefault="00B0634F" w:rsidP="00B0634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403,87382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403,87382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403,87382</w:t>
            </w:r>
          </w:p>
        </w:tc>
      </w:tr>
      <w:tr w:rsidR="00B0634F" w:rsidRPr="00E53845" w:rsidTr="00B12526">
        <w:trPr>
          <w:trHeight w:val="43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34F" w:rsidRPr="007F7001" w:rsidRDefault="00B0634F" w:rsidP="00B0634F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403,87382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403,87382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403,87382</w:t>
            </w:r>
          </w:p>
        </w:tc>
      </w:tr>
      <w:tr w:rsidR="00B0634F" w:rsidRPr="00E53845" w:rsidTr="00453DBA">
        <w:trPr>
          <w:trHeight w:val="20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34F" w:rsidRPr="007F7001" w:rsidRDefault="00B0634F" w:rsidP="00B0634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337,00000</w:t>
            </w:r>
          </w:p>
        </w:tc>
      </w:tr>
      <w:tr w:rsidR="00B0634F" w:rsidRPr="00E53845" w:rsidTr="00B12526">
        <w:trPr>
          <w:trHeight w:val="408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34F" w:rsidRPr="007F7001" w:rsidRDefault="00B0634F" w:rsidP="00B0634F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34F" w:rsidRPr="007F7001" w:rsidRDefault="00B0634F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337,00000</w:t>
            </w:r>
          </w:p>
        </w:tc>
      </w:tr>
      <w:tr w:rsidR="005D5B9D" w:rsidRPr="00E53845" w:rsidTr="00414321">
        <w:trPr>
          <w:trHeight w:val="26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7F7001" w:rsidRDefault="005D5B9D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B9D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14</w:t>
            </w:r>
            <w:r w:rsidR="005D5B9D" w:rsidRPr="007F700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5D5B9D" w:rsidP="00B0634F">
            <w:pPr>
              <w:jc w:val="center"/>
              <w:rPr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</w:t>
            </w:r>
            <w:r w:rsidR="00B0634F" w:rsidRPr="007F7001">
              <w:rPr>
                <w:b/>
                <w:bCs/>
                <w:sz w:val="20"/>
                <w:szCs w:val="20"/>
              </w:rPr>
              <w:t>4</w:t>
            </w: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5D5B9D" w:rsidP="00B0634F">
            <w:pPr>
              <w:jc w:val="center"/>
              <w:rPr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</w:t>
            </w:r>
            <w:r w:rsidR="00B0634F" w:rsidRPr="007F7001">
              <w:rPr>
                <w:b/>
                <w:bCs/>
                <w:sz w:val="20"/>
                <w:szCs w:val="20"/>
              </w:rPr>
              <w:t>4</w:t>
            </w: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232800" w:rsidRPr="00E53845" w:rsidTr="00B12526">
        <w:trPr>
          <w:trHeight w:val="81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14</w:t>
            </w:r>
            <w:r w:rsidR="00232800" w:rsidRPr="007F7001">
              <w:rPr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5D5B9D" w:rsidP="00B0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  <w:r w:rsidR="00B0634F" w:rsidRPr="007F7001">
              <w:rPr>
                <w:sz w:val="20"/>
                <w:szCs w:val="20"/>
              </w:rPr>
              <w:t>4</w:t>
            </w:r>
            <w:r w:rsidRPr="007F7001">
              <w:rPr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5D5B9D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</w:t>
            </w:r>
            <w:r w:rsidR="00B0634F" w:rsidRPr="007F7001">
              <w:rPr>
                <w:sz w:val="20"/>
                <w:szCs w:val="20"/>
              </w:rPr>
              <w:t>4</w:t>
            </w:r>
            <w:r w:rsidRPr="007F7001">
              <w:rPr>
                <w:sz w:val="20"/>
                <w:szCs w:val="20"/>
              </w:rPr>
              <w:t>0,00000</w:t>
            </w:r>
          </w:p>
        </w:tc>
      </w:tr>
      <w:tr w:rsidR="005D5B9D" w:rsidRPr="00E53845" w:rsidTr="00414321">
        <w:trPr>
          <w:trHeight w:val="239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7F7001" w:rsidRDefault="005D5B9D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B9D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57,66705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B0634F" w:rsidP="005D5B9D">
            <w:pPr>
              <w:jc w:val="center"/>
              <w:rPr>
                <w:b/>
                <w:sz w:val="20"/>
                <w:szCs w:val="20"/>
              </w:rPr>
            </w:pPr>
            <w:r w:rsidRPr="007F7001">
              <w:rPr>
                <w:b/>
                <w:sz w:val="20"/>
                <w:szCs w:val="20"/>
              </w:rPr>
              <w:t>54,49310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B0634F" w:rsidP="005D5B9D">
            <w:pPr>
              <w:jc w:val="center"/>
              <w:rPr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43,96121</w:t>
            </w:r>
          </w:p>
        </w:tc>
      </w:tr>
      <w:tr w:rsidR="005D5B9D" w:rsidRPr="00E53845" w:rsidTr="00414321">
        <w:trPr>
          <w:trHeight w:val="287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9D" w:rsidRPr="007F7001" w:rsidRDefault="005D5B9D" w:rsidP="00E53845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5B9D" w:rsidRPr="007F7001" w:rsidRDefault="00B732EE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57,66705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B0634F" w:rsidP="005D5B9D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54,49310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B0634F" w:rsidP="005D5B9D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43,96121</w:t>
            </w:r>
          </w:p>
        </w:tc>
      </w:tr>
      <w:tr w:rsidR="005D5B9D" w:rsidRPr="00E53845" w:rsidTr="00B12526">
        <w:trPr>
          <w:trHeight w:val="20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7F7001" w:rsidRDefault="005D5B9D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9D" w:rsidRPr="007F7001" w:rsidRDefault="005D5B9D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5D5B9D" w:rsidP="005D5B9D">
            <w:pPr>
              <w:jc w:val="center"/>
              <w:rPr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5D5B9D" w:rsidP="005D5B9D">
            <w:pPr>
              <w:jc w:val="center"/>
              <w:rPr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5D5B9D" w:rsidRPr="00E53845" w:rsidTr="00B12526">
        <w:trPr>
          <w:trHeight w:val="204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B9D" w:rsidRPr="007F7001" w:rsidRDefault="005D5B9D" w:rsidP="00E53845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5B9D" w:rsidRPr="007F7001" w:rsidRDefault="005D5B9D" w:rsidP="00532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5D5B9D" w:rsidP="005D5B9D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5B9D" w:rsidRPr="007F7001" w:rsidRDefault="005D5B9D" w:rsidP="005D5B9D">
            <w:pPr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0,00000</w:t>
            </w:r>
          </w:p>
        </w:tc>
      </w:tr>
      <w:tr w:rsidR="00232800" w:rsidRPr="00E53845" w:rsidTr="00B12526">
        <w:trPr>
          <w:trHeight w:val="22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800" w:rsidRPr="007F7001" w:rsidRDefault="00232800" w:rsidP="00E5384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800" w:rsidRPr="007F7001" w:rsidRDefault="00B732EE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68159,18868</w:t>
            </w:r>
            <w:r w:rsidR="008A25C5" w:rsidRPr="007F700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69423,55947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800" w:rsidRPr="007F7001" w:rsidRDefault="00B0634F" w:rsidP="00532B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69567,82093</w:t>
            </w:r>
          </w:p>
        </w:tc>
      </w:tr>
    </w:tbl>
    <w:p w:rsidR="00FD7156" w:rsidRDefault="00FD7156" w:rsidP="00FD7156">
      <w:pPr>
        <w:pStyle w:val="3"/>
        <w:keepNext w:val="0"/>
        <w:widowControl w:val="0"/>
        <w:tabs>
          <w:tab w:val="left" w:pos="1276"/>
          <w:tab w:val="center" w:pos="5103"/>
        </w:tabs>
        <w:spacing w:before="0" w:after="0" w:line="240" w:lineRule="auto"/>
        <w:rPr>
          <w:rFonts w:ascii="Times New Roman" w:hAnsi="Times New Roman" w:cs="Times New Roman"/>
          <w:iCs/>
          <w:sz w:val="24"/>
          <w:szCs w:val="24"/>
        </w:rPr>
      </w:pPr>
      <w:bookmarkStart w:id="4" w:name="_Toc365020064"/>
      <w:bookmarkStart w:id="5" w:name="_Toc369174082"/>
      <w:bookmarkStart w:id="6" w:name="_Toc243185848"/>
      <w:bookmarkStart w:id="7" w:name="_Toc271635344"/>
    </w:p>
    <w:p w:rsidR="004C0F6F" w:rsidRDefault="00FD7156" w:rsidP="007F7001">
      <w:pPr>
        <w:pStyle w:val="3"/>
        <w:keepNext w:val="0"/>
        <w:widowControl w:val="0"/>
        <w:tabs>
          <w:tab w:val="left" w:pos="1276"/>
          <w:tab w:val="center" w:pos="5103"/>
        </w:tabs>
        <w:spacing w:before="0"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3.1 </w:t>
      </w:r>
      <w:r w:rsidR="00C77B14" w:rsidRPr="006A1DFB">
        <w:rPr>
          <w:rFonts w:ascii="Times New Roman" w:hAnsi="Times New Roman" w:cs="Times New Roman"/>
          <w:iCs/>
          <w:sz w:val="24"/>
          <w:szCs w:val="24"/>
        </w:rPr>
        <w:t>Н</w:t>
      </w:r>
      <w:bookmarkEnd w:id="4"/>
      <w:bookmarkEnd w:id="5"/>
      <w:r w:rsidR="006A1DFB">
        <w:rPr>
          <w:rFonts w:ascii="Times New Roman" w:hAnsi="Times New Roman" w:cs="Times New Roman"/>
          <w:iCs/>
          <w:sz w:val="24"/>
          <w:szCs w:val="24"/>
        </w:rPr>
        <w:t>алоговые доходы</w:t>
      </w:r>
    </w:p>
    <w:p w:rsidR="00C77B14" w:rsidRPr="004E114B" w:rsidRDefault="00C77B14" w:rsidP="007F7001">
      <w:pPr>
        <w:pStyle w:val="Default"/>
        <w:ind w:firstLine="567"/>
        <w:jc w:val="both"/>
      </w:pPr>
      <w:r w:rsidRPr="004E114B">
        <w:t>Приоритетное значение в доходах бюджета в течение планируемого трехлетнего периода остается за налоговыми доходами</w:t>
      </w:r>
      <w:r w:rsidR="009F0455">
        <w:t>.</w:t>
      </w:r>
      <w:r w:rsidRPr="004E114B">
        <w:t xml:space="preserve"> </w:t>
      </w:r>
    </w:p>
    <w:p w:rsidR="004C0F6F" w:rsidRPr="00993A2A" w:rsidRDefault="00282A43" w:rsidP="007F7001">
      <w:pPr>
        <w:pStyle w:val="Default"/>
        <w:ind w:firstLine="567"/>
        <w:rPr>
          <w:b/>
          <w:bCs/>
          <w:i/>
          <w:iCs/>
          <w:u w:val="single"/>
        </w:rPr>
      </w:pPr>
      <w:bookmarkStart w:id="8" w:name="_Toc243185849"/>
      <w:bookmarkStart w:id="9" w:name="_Toc271635345"/>
      <w:bookmarkStart w:id="10" w:name="_Toc364949784"/>
      <w:bookmarkStart w:id="11" w:name="_Toc365020066"/>
      <w:bookmarkStart w:id="12" w:name="_Toc369174084"/>
      <w:bookmarkEnd w:id="6"/>
      <w:bookmarkEnd w:id="7"/>
      <w:r w:rsidRPr="00993A2A">
        <w:rPr>
          <w:b/>
          <w:bCs/>
          <w:i/>
          <w:iCs/>
          <w:u w:val="single"/>
        </w:rPr>
        <w:t>Налог на доходы физических лиц</w:t>
      </w:r>
      <w:bookmarkEnd w:id="8"/>
      <w:bookmarkEnd w:id="9"/>
      <w:bookmarkEnd w:id="10"/>
      <w:bookmarkEnd w:id="11"/>
      <w:bookmarkEnd w:id="12"/>
    </w:p>
    <w:p w:rsidR="00B12526" w:rsidRPr="00B12526" w:rsidRDefault="00B12526" w:rsidP="007F7001">
      <w:pPr>
        <w:spacing w:after="0" w:line="240" w:lineRule="auto"/>
        <w:ind w:firstLine="567"/>
        <w:jc w:val="both"/>
      </w:pPr>
      <w:r w:rsidRPr="00B12526">
        <w:t>Налог на дох</w:t>
      </w:r>
      <w:r w:rsidR="00B763D8">
        <w:t>оды физических лиц в 202</w:t>
      </w:r>
      <w:r w:rsidR="00E97A11">
        <w:t>2</w:t>
      </w:r>
      <w:r w:rsidR="00B763D8">
        <w:t xml:space="preserve"> году </w:t>
      </w:r>
      <w:r w:rsidRPr="00B12526">
        <w:t xml:space="preserve">запланирован в сумме </w:t>
      </w:r>
      <w:r w:rsidR="00E97A11">
        <w:t>39127,</w:t>
      </w:r>
      <w:r w:rsidR="001855EF">
        <w:t>21375</w:t>
      </w:r>
      <w:r w:rsidRPr="00B12526">
        <w:t xml:space="preserve"> тыс. руб</w:t>
      </w:r>
      <w:r w:rsidR="00B763D8">
        <w:t>лей</w:t>
      </w:r>
      <w:r w:rsidRPr="00B12526">
        <w:t xml:space="preserve">. За 10 месяцев текущего года фактически поступило </w:t>
      </w:r>
      <w:r w:rsidR="00E97A11" w:rsidRPr="00A37BF8">
        <w:t>33424,38</w:t>
      </w:r>
      <w:r w:rsidR="00A37BF8" w:rsidRPr="00A37BF8">
        <w:t>502</w:t>
      </w:r>
      <w:r w:rsidRPr="00B12526">
        <w:t xml:space="preserve"> тыс. руб</w:t>
      </w:r>
      <w:r w:rsidR="00B763D8">
        <w:t>лей</w:t>
      </w:r>
      <w:r w:rsidRPr="00B12526">
        <w:t>; за аналогичный период 202</w:t>
      </w:r>
      <w:r w:rsidR="00E97A11">
        <w:t>1</w:t>
      </w:r>
      <w:r w:rsidRPr="00B12526">
        <w:t xml:space="preserve"> года НДФЛ поступил в </w:t>
      </w:r>
      <w:r w:rsidRPr="0004079B">
        <w:t xml:space="preserve">объеме </w:t>
      </w:r>
      <w:r w:rsidR="00E97A11" w:rsidRPr="0004079B">
        <w:t>28811,61</w:t>
      </w:r>
      <w:r w:rsidR="0004079B" w:rsidRPr="0004079B">
        <w:t>756</w:t>
      </w:r>
      <w:r w:rsidRPr="00B12526">
        <w:t xml:space="preserve"> тыс. руб</w:t>
      </w:r>
      <w:r w:rsidR="00B763D8">
        <w:t>лей</w:t>
      </w:r>
      <w:r w:rsidRPr="00B12526">
        <w:t>, (11</w:t>
      </w:r>
      <w:r w:rsidR="00E97A11">
        <w:t>6</w:t>
      </w:r>
      <w:r w:rsidRPr="00B12526">
        <w:t>%). Ожидаемое поступление налога на доходы физических лиц на 202</w:t>
      </w:r>
      <w:r w:rsidR="00E97A11">
        <w:t>2</w:t>
      </w:r>
      <w:r w:rsidRPr="00B12526">
        <w:t xml:space="preserve"> год </w:t>
      </w:r>
      <w:r w:rsidR="00E423B2">
        <w:t xml:space="preserve">составлено, исходя из динамики </w:t>
      </w:r>
      <w:r w:rsidRPr="00B12526">
        <w:t>поступлений. Также учтены данные Центра занятости населения г. Гусиноозерск, по данным которого на предприятиях и учреждениях города за текущий</w:t>
      </w:r>
      <w:r w:rsidR="00E97A11">
        <w:t xml:space="preserve"> период подлежат высвобождению 6</w:t>
      </w:r>
      <w:r w:rsidRPr="00B12526">
        <w:t xml:space="preserve"> человек.</w:t>
      </w:r>
    </w:p>
    <w:p w:rsidR="00B12526" w:rsidRPr="00B12526" w:rsidRDefault="00B12526" w:rsidP="007F7001">
      <w:pPr>
        <w:spacing w:after="0" w:line="240" w:lineRule="auto"/>
        <w:ind w:firstLine="567"/>
        <w:jc w:val="both"/>
      </w:pPr>
      <w:r w:rsidRPr="00B12526">
        <w:lastRenderedPageBreak/>
        <w:t>Таким образом, оценка поступления НДФЛ в 202</w:t>
      </w:r>
      <w:r w:rsidR="00E97A11">
        <w:t>2</w:t>
      </w:r>
      <w:r w:rsidRPr="00B12526">
        <w:t xml:space="preserve"> год</w:t>
      </w:r>
      <w:r w:rsidR="00E97A11">
        <w:t>у</w:t>
      </w:r>
      <w:r w:rsidRPr="00B12526">
        <w:t xml:space="preserve"> составляет </w:t>
      </w:r>
      <w:r w:rsidR="00E97A11">
        <w:t>40900,00000</w:t>
      </w:r>
      <w:r w:rsidRPr="00B12526">
        <w:t xml:space="preserve"> тыс. руб., или </w:t>
      </w:r>
      <w:r w:rsidR="00E97A11">
        <w:t>109,7%</w:t>
      </w:r>
      <w:r w:rsidRPr="00B12526">
        <w:t>% по сравнению с фактическими поступлениями 202</w:t>
      </w:r>
      <w:r w:rsidR="00E97A11">
        <w:t>1</w:t>
      </w:r>
      <w:r w:rsidRPr="00B12526">
        <w:t xml:space="preserve"> года. </w:t>
      </w:r>
    </w:p>
    <w:p w:rsidR="00B12526" w:rsidRPr="00B12526" w:rsidRDefault="00B12526" w:rsidP="007F7001">
      <w:pPr>
        <w:spacing w:after="0" w:line="240" w:lineRule="auto"/>
        <w:ind w:firstLine="567"/>
        <w:jc w:val="both"/>
      </w:pPr>
      <w:r w:rsidRPr="00B12526">
        <w:t>Прогноз налога на 202</w:t>
      </w:r>
      <w:r w:rsidR="00E97A11">
        <w:t>3</w:t>
      </w:r>
      <w:r w:rsidRPr="00B12526">
        <w:t xml:space="preserve"> год составляет </w:t>
      </w:r>
      <w:r w:rsidR="00E97A11">
        <w:t>41703,00</w:t>
      </w:r>
      <w:r w:rsidR="00A30F84">
        <w:t>389</w:t>
      </w:r>
      <w:r w:rsidRPr="00B12526">
        <w:t xml:space="preserve"> тыс. руб</w:t>
      </w:r>
      <w:r w:rsidR="00993A2A">
        <w:t>лей</w:t>
      </w:r>
      <w:r w:rsidRPr="00B12526">
        <w:t>, или 102,0% по отношению к ожидаемому</w:t>
      </w:r>
      <w:r w:rsidR="00E423B2">
        <w:t xml:space="preserve"> в 202</w:t>
      </w:r>
      <w:r w:rsidR="00E97A11">
        <w:t>2</w:t>
      </w:r>
      <w:r w:rsidR="00E423B2">
        <w:t xml:space="preserve"> году, который рассчитан</w:t>
      </w:r>
      <w:r w:rsidRPr="00B12526">
        <w:t xml:space="preserve"> исходя из численности работающих в 202</w:t>
      </w:r>
      <w:r w:rsidR="00E97A11">
        <w:t>2</w:t>
      </w:r>
      <w:r w:rsidRPr="00B12526">
        <w:t xml:space="preserve"> году.</w:t>
      </w:r>
    </w:p>
    <w:p w:rsidR="00B12526" w:rsidRPr="00B12526" w:rsidRDefault="00B12526" w:rsidP="007F7001">
      <w:pPr>
        <w:spacing w:after="0" w:line="240" w:lineRule="auto"/>
        <w:ind w:firstLine="567"/>
        <w:jc w:val="both"/>
      </w:pPr>
      <w:r w:rsidRPr="00B12526">
        <w:t>Прогноз поступления НДФЛ в 202</w:t>
      </w:r>
      <w:r w:rsidR="00E97A11">
        <w:t>4</w:t>
      </w:r>
      <w:r w:rsidRPr="00B12526">
        <w:t xml:space="preserve"> год</w:t>
      </w:r>
      <w:r w:rsidR="00E97A11">
        <w:t>у</w:t>
      </w:r>
      <w:r w:rsidRPr="00B12526">
        <w:t xml:space="preserve"> составит </w:t>
      </w:r>
      <w:r w:rsidR="00E97A11">
        <w:t>42562,96</w:t>
      </w:r>
      <w:r w:rsidR="00A30F84">
        <w:t>189</w:t>
      </w:r>
      <w:r w:rsidRPr="00B12526">
        <w:t xml:space="preserve"> тыс. руб</w:t>
      </w:r>
      <w:r w:rsidR="00993A2A">
        <w:t>лей</w:t>
      </w:r>
      <w:r w:rsidRPr="00B12526">
        <w:t>; в 202</w:t>
      </w:r>
      <w:r w:rsidR="00E97A11">
        <w:t>5</w:t>
      </w:r>
      <w:r w:rsidRPr="00B12526">
        <w:t xml:space="preserve"> – </w:t>
      </w:r>
      <w:r w:rsidR="00E97A11">
        <w:t>43797,87</w:t>
      </w:r>
      <w:r w:rsidR="00A30F84">
        <w:t>189</w:t>
      </w:r>
      <w:r w:rsidRPr="00B12526">
        <w:t xml:space="preserve"> тыс. руб</w:t>
      </w:r>
      <w:r w:rsidR="00993A2A">
        <w:t>лей</w:t>
      </w:r>
      <w:r w:rsidRPr="00B12526">
        <w:t>.</w:t>
      </w:r>
    </w:p>
    <w:p w:rsidR="00B12526" w:rsidRDefault="00B12526" w:rsidP="007F7001">
      <w:pPr>
        <w:spacing w:after="0" w:line="240" w:lineRule="auto"/>
        <w:ind w:firstLine="567"/>
        <w:jc w:val="both"/>
      </w:pPr>
      <w:r w:rsidRPr="00B12526">
        <w:t>Прогноз на 202</w:t>
      </w:r>
      <w:r w:rsidR="00E97A11">
        <w:t>4</w:t>
      </w:r>
      <w:r w:rsidRPr="00B12526">
        <w:t>-202</w:t>
      </w:r>
      <w:r w:rsidR="00E97A11">
        <w:t>5</w:t>
      </w:r>
      <w:r w:rsidRPr="00B12526">
        <w:t xml:space="preserve"> годы рассчитан с темпом роста 10</w:t>
      </w:r>
      <w:r w:rsidR="00E97A11">
        <w:t>3</w:t>
      </w:r>
      <w:r w:rsidRPr="00B12526">
        <w:t>% к предыдущему году.</w:t>
      </w:r>
    </w:p>
    <w:p w:rsidR="00815EA0" w:rsidRPr="00993A2A" w:rsidRDefault="00815EA0" w:rsidP="007F7001">
      <w:pPr>
        <w:spacing w:after="0" w:line="240" w:lineRule="auto"/>
        <w:ind w:firstLine="567"/>
        <w:rPr>
          <w:b/>
          <w:i/>
          <w:u w:val="single"/>
        </w:rPr>
      </w:pPr>
      <w:r w:rsidRPr="00993A2A">
        <w:rPr>
          <w:b/>
          <w:i/>
          <w:u w:val="single"/>
        </w:rPr>
        <w:t>Доходы от уплаты акцизов на нефтепродукты</w:t>
      </w:r>
    </w:p>
    <w:p w:rsidR="00815EA0" w:rsidRPr="00B12526" w:rsidRDefault="00815EA0" w:rsidP="007F7001">
      <w:pPr>
        <w:tabs>
          <w:tab w:val="left" w:pos="2940"/>
        </w:tabs>
        <w:spacing w:after="0" w:line="240" w:lineRule="auto"/>
        <w:ind w:firstLine="567"/>
        <w:jc w:val="both"/>
        <w:rPr>
          <w:color w:val="000000"/>
        </w:rPr>
      </w:pPr>
      <w:r w:rsidRPr="00B12526">
        <w:rPr>
          <w:color w:val="000000"/>
        </w:rPr>
        <w:t>Главным администратором доходов от уплаты акцизов на нефтепродукты является Управление Федерального казначейства по Республике Бурятия. Поэто</w:t>
      </w:r>
      <w:r w:rsidR="008F4A11">
        <w:rPr>
          <w:color w:val="000000"/>
        </w:rPr>
        <w:t>му, прогноз поступления акцизов</w:t>
      </w:r>
      <w:r w:rsidRPr="00B12526">
        <w:rPr>
          <w:color w:val="000000"/>
        </w:rPr>
        <w:t xml:space="preserve"> в местные бюджеты составлен по данным УФК по Р</w:t>
      </w:r>
      <w:r w:rsidR="008F4A11">
        <w:rPr>
          <w:color w:val="000000"/>
        </w:rPr>
        <w:t xml:space="preserve">еспублике </w:t>
      </w:r>
      <w:r w:rsidRPr="00B12526">
        <w:rPr>
          <w:color w:val="000000"/>
        </w:rPr>
        <w:t>Б</w:t>
      </w:r>
      <w:r w:rsidR="008F4A11">
        <w:rPr>
          <w:color w:val="000000"/>
        </w:rPr>
        <w:t>урятия</w:t>
      </w:r>
      <w:r w:rsidRPr="00B12526">
        <w:rPr>
          <w:color w:val="000000"/>
        </w:rPr>
        <w:t>. Плановая сумма доходов от уплаты акцизов на нефтепродукты в 202</w:t>
      </w:r>
      <w:r w:rsidR="0027432A">
        <w:rPr>
          <w:color w:val="000000"/>
        </w:rPr>
        <w:t>2</w:t>
      </w:r>
      <w:r w:rsidRPr="00B12526">
        <w:rPr>
          <w:color w:val="000000"/>
        </w:rPr>
        <w:t xml:space="preserve"> году – </w:t>
      </w:r>
      <w:r w:rsidR="0027432A">
        <w:rPr>
          <w:color w:val="000000"/>
        </w:rPr>
        <w:t>5231,80000</w:t>
      </w:r>
      <w:r w:rsidRPr="00B12526">
        <w:rPr>
          <w:color w:val="000000"/>
        </w:rPr>
        <w:t xml:space="preserve"> тыс. рублей, оценка по данным администратора составляет </w:t>
      </w:r>
      <w:r w:rsidR="0027432A">
        <w:rPr>
          <w:color w:val="000000"/>
        </w:rPr>
        <w:t>5231,80000</w:t>
      </w:r>
      <w:r w:rsidRPr="00B12526">
        <w:rPr>
          <w:color w:val="000000"/>
        </w:rPr>
        <w:t xml:space="preserve"> тыс. руб</w:t>
      </w:r>
      <w:r w:rsidR="00993A2A">
        <w:rPr>
          <w:color w:val="000000"/>
        </w:rPr>
        <w:t>лей</w:t>
      </w:r>
      <w:r w:rsidRPr="00B12526">
        <w:rPr>
          <w:color w:val="000000"/>
        </w:rPr>
        <w:t xml:space="preserve">, или </w:t>
      </w:r>
      <w:r w:rsidRPr="00940DE4">
        <w:t>1</w:t>
      </w:r>
      <w:r w:rsidR="0027432A" w:rsidRPr="00940DE4">
        <w:t xml:space="preserve">25% к 2021 </w:t>
      </w:r>
      <w:r w:rsidRPr="00940DE4">
        <w:t>г</w:t>
      </w:r>
      <w:r w:rsidR="0027432A" w:rsidRPr="00940DE4">
        <w:t>оду</w:t>
      </w:r>
      <w:r w:rsidRPr="00940DE4">
        <w:t>.</w:t>
      </w:r>
      <w:r w:rsidRPr="00B12526">
        <w:rPr>
          <w:color w:val="000000"/>
        </w:rPr>
        <w:t xml:space="preserve"> </w:t>
      </w:r>
    </w:p>
    <w:p w:rsidR="00815EA0" w:rsidRPr="00B12526" w:rsidRDefault="00815EA0" w:rsidP="007F7001">
      <w:pPr>
        <w:pStyle w:val="a7"/>
        <w:spacing w:after="0" w:line="240" w:lineRule="auto"/>
        <w:ind w:left="0" w:firstLine="567"/>
        <w:jc w:val="both"/>
        <w:rPr>
          <w:rFonts w:eastAsia="Calibri"/>
          <w:color w:val="000000"/>
          <w:sz w:val="24"/>
          <w:szCs w:val="24"/>
          <w:u w:val="single"/>
        </w:rPr>
      </w:pPr>
      <w:r w:rsidRPr="00B12526">
        <w:rPr>
          <w:color w:val="000000"/>
          <w:sz w:val="24"/>
          <w:szCs w:val="24"/>
        </w:rPr>
        <w:t xml:space="preserve">Прогноз по </w:t>
      </w:r>
      <w:r w:rsidRPr="00B12526">
        <w:rPr>
          <w:rFonts w:eastAsia="Calibri"/>
          <w:color w:val="000000"/>
          <w:sz w:val="24"/>
          <w:szCs w:val="24"/>
        </w:rPr>
        <w:t>доходам от уплаты акцизов на нефтепродукты в</w:t>
      </w:r>
      <w:r w:rsidRPr="00B12526">
        <w:rPr>
          <w:color w:val="000000"/>
          <w:sz w:val="24"/>
          <w:szCs w:val="24"/>
        </w:rPr>
        <w:t xml:space="preserve"> 202</w:t>
      </w:r>
      <w:r w:rsidR="0027432A">
        <w:rPr>
          <w:color w:val="000000"/>
          <w:sz w:val="24"/>
          <w:szCs w:val="24"/>
        </w:rPr>
        <w:t>3</w:t>
      </w:r>
      <w:r w:rsidRPr="00B12526">
        <w:rPr>
          <w:color w:val="000000"/>
          <w:sz w:val="24"/>
          <w:szCs w:val="24"/>
        </w:rPr>
        <w:t xml:space="preserve">г. составляет </w:t>
      </w:r>
      <w:r w:rsidR="0027432A">
        <w:rPr>
          <w:color w:val="000000"/>
          <w:sz w:val="24"/>
          <w:szCs w:val="24"/>
        </w:rPr>
        <w:t>4774,99000</w:t>
      </w:r>
      <w:r w:rsidRPr="00B12526">
        <w:rPr>
          <w:color w:val="000000"/>
          <w:sz w:val="24"/>
          <w:szCs w:val="24"/>
        </w:rPr>
        <w:t xml:space="preserve"> тыс. рублей – </w:t>
      </w:r>
      <w:r w:rsidR="0027432A">
        <w:rPr>
          <w:color w:val="000000"/>
          <w:sz w:val="24"/>
          <w:szCs w:val="24"/>
        </w:rPr>
        <w:t>91,3</w:t>
      </w:r>
      <w:r w:rsidRPr="00B12526">
        <w:rPr>
          <w:color w:val="000000"/>
          <w:sz w:val="24"/>
          <w:szCs w:val="24"/>
        </w:rPr>
        <w:t>% к 202</w:t>
      </w:r>
      <w:r w:rsidR="0027432A">
        <w:rPr>
          <w:color w:val="000000"/>
          <w:sz w:val="24"/>
          <w:szCs w:val="24"/>
        </w:rPr>
        <w:t xml:space="preserve">2 </w:t>
      </w:r>
      <w:r w:rsidRPr="00B12526">
        <w:rPr>
          <w:color w:val="000000"/>
          <w:sz w:val="24"/>
          <w:szCs w:val="24"/>
        </w:rPr>
        <w:t>г</w:t>
      </w:r>
      <w:r w:rsidR="0027432A">
        <w:rPr>
          <w:color w:val="000000"/>
          <w:sz w:val="24"/>
          <w:szCs w:val="24"/>
        </w:rPr>
        <w:t>оду</w:t>
      </w:r>
      <w:r w:rsidRPr="00B12526">
        <w:rPr>
          <w:color w:val="000000"/>
          <w:sz w:val="24"/>
          <w:szCs w:val="24"/>
        </w:rPr>
        <w:t>,</w:t>
      </w:r>
    </w:p>
    <w:p w:rsidR="00815EA0" w:rsidRPr="00B12526" w:rsidRDefault="0027432A" w:rsidP="007F7001">
      <w:pPr>
        <w:tabs>
          <w:tab w:val="left" w:pos="2940"/>
        </w:tabs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В </w:t>
      </w:r>
      <w:r w:rsidR="00815EA0" w:rsidRPr="00B12526">
        <w:rPr>
          <w:color w:val="000000"/>
        </w:rPr>
        <w:t>202</w:t>
      </w:r>
      <w:r>
        <w:rPr>
          <w:color w:val="000000"/>
        </w:rPr>
        <w:t>4</w:t>
      </w:r>
      <w:r w:rsidR="00815EA0" w:rsidRPr="00B12526">
        <w:rPr>
          <w:color w:val="000000"/>
        </w:rPr>
        <w:t xml:space="preserve"> год</w:t>
      </w:r>
      <w:r>
        <w:rPr>
          <w:color w:val="000000"/>
        </w:rPr>
        <w:t>у</w:t>
      </w:r>
      <w:r w:rsidR="00815EA0" w:rsidRPr="00B12526">
        <w:rPr>
          <w:color w:val="000000"/>
        </w:rPr>
        <w:t xml:space="preserve"> доходы составят </w:t>
      </w:r>
      <w:r>
        <w:rPr>
          <w:color w:val="000000"/>
        </w:rPr>
        <w:t>5058,64000</w:t>
      </w:r>
      <w:r w:rsidR="00815EA0" w:rsidRPr="00B12526">
        <w:rPr>
          <w:color w:val="000000"/>
        </w:rPr>
        <w:t xml:space="preserve"> тыс. руб</w:t>
      </w:r>
      <w:r w:rsidR="00993A2A">
        <w:rPr>
          <w:color w:val="000000"/>
        </w:rPr>
        <w:t>лей</w:t>
      </w:r>
      <w:r>
        <w:rPr>
          <w:color w:val="000000"/>
        </w:rPr>
        <w:t>, в 2025 году – 5370,36000 тыс. рублей.</w:t>
      </w:r>
    </w:p>
    <w:p w:rsidR="00884357" w:rsidRPr="00993A2A" w:rsidRDefault="00A9347F" w:rsidP="007F7001">
      <w:pPr>
        <w:tabs>
          <w:tab w:val="left" w:pos="709"/>
        </w:tabs>
        <w:spacing w:after="0" w:line="240" w:lineRule="auto"/>
        <w:ind w:firstLine="567"/>
        <w:rPr>
          <w:rStyle w:val="FontStyle14"/>
          <w:b/>
          <w:i/>
          <w:sz w:val="24"/>
          <w:szCs w:val="24"/>
          <w:u w:val="single"/>
        </w:rPr>
      </w:pPr>
      <w:r w:rsidRPr="00993A2A">
        <w:rPr>
          <w:rStyle w:val="FontStyle14"/>
          <w:b/>
          <w:i/>
          <w:sz w:val="24"/>
          <w:szCs w:val="24"/>
          <w:u w:val="single"/>
        </w:rPr>
        <w:t>Е</w:t>
      </w:r>
      <w:r w:rsidR="00282A43" w:rsidRPr="00993A2A">
        <w:rPr>
          <w:rStyle w:val="FontStyle14"/>
          <w:b/>
          <w:i/>
          <w:sz w:val="24"/>
          <w:szCs w:val="24"/>
          <w:u w:val="single"/>
        </w:rPr>
        <w:t>диный сельскохозяйственный налог</w:t>
      </w:r>
    </w:p>
    <w:p w:rsidR="00490F4A" w:rsidRDefault="00490F4A" w:rsidP="007F7001">
      <w:pPr>
        <w:spacing w:after="0" w:line="240" w:lineRule="auto"/>
        <w:ind w:firstLine="567"/>
        <w:jc w:val="both"/>
        <w:rPr>
          <w:rStyle w:val="FontStyle14"/>
          <w:color w:val="000000"/>
          <w:sz w:val="24"/>
          <w:szCs w:val="24"/>
        </w:rPr>
      </w:pPr>
      <w:r w:rsidRPr="00490F4A">
        <w:rPr>
          <w:rStyle w:val="FontStyle14"/>
          <w:color w:val="000000"/>
          <w:sz w:val="24"/>
          <w:szCs w:val="24"/>
        </w:rPr>
        <w:t>По данным Управления сельского хозяйства Селенгинского района поступления ЕСХН прогноз на 202</w:t>
      </w:r>
      <w:r w:rsidR="005B5C67">
        <w:rPr>
          <w:rStyle w:val="FontStyle14"/>
          <w:color w:val="000000"/>
          <w:sz w:val="24"/>
          <w:szCs w:val="24"/>
        </w:rPr>
        <w:t>3</w:t>
      </w:r>
      <w:r w:rsidRPr="00490F4A">
        <w:rPr>
          <w:rStyle w:val="FontStyle14"/>
          <w:color w:val="000000"/>
          <w:sz w:val="24"/>
          <w:szCs w:val="24"/>
        </w:rPr>
        <w:t xml:space="preserve"> год – </w:t>
      </w:r>
      <w:r w:rsidR="005B5C67">
        <w:rPr>
          <w:rStyle w:val="FontStyle14"/>
          <w:color w:val="000000"/>
          <w:sz w:val="24"/>
          <w:szCs w:val="24"/>
        </w:rPr>
        <w:t>14,000000</w:t>
      </w:r>
      <w:r>
        <w:rPr>
          <w:rStyle w:val="FontStyle14"/>
          <w:color w:val="000000"/>
          <w:sz w:val="24"/>
          <w:szCs w:val="24"/>
        </w:rPr>
        <w:t xml:space="preserve"> тыс.</w:t>
      </w:r>
      <w:r w:rsidRPr="00490F4A">
        <w:rPr>
          <w:rStyle w:val="FontStyle14"/>
          <w:color w:val="000000"/>
          <w:sz w:val="24"/>
          <w:szCs w:val="24"/>
        </w:rPr>
        <w:t xml:space="preserve"> руб</w:t>
      </w:r>
      <w:r>
        <w:rPr>
          <w:rStyle w:val="FontStyle14"/>
          <w:color w:val="000000"/>
          <w:sz w:val="24"/>
          <w:szCs w:val="24"/>
        </w:rPr>
        <w:t>лей,</w:t>
      </w:r>
      <w:r w:rsidRPr="00490F4A">
        <w:rPr>
          <w:rStyle w:val="FontStyle14"/>
          <w:color w:val="000000"/>
          <w:sz w:val="24"/>
          <w:szCs w:val="24"/>
        </w:rPr>
        <w:t xml:space="preserve"> на 202</w:t>
      </w:r>
      <w:r w:rsidR="005B5C67">
        <w:rPr>
          <w:rStyle w:val="FontStyle14"/>
          <w:color w:val="000000"/>
          <w:sz w:val="24"/>
          <w:szCs w:val="24"/>
        </w:rPr>
        <w:t>4</w:t>
      </w:r>
      <w:r w:rsidR="00235DE5">
        <w:rPr>
          <w:rStyle w:val="FontStyle14"/>
          <w:color w:val="000000"/>
          <w:sz w:val="24"/>
          <w:szCs w:val="24"/>
        </w:rPr>
        <w:t xml:space="preserve"> год</w:t>
      </w:r>
      <w:r>
        <w:rPr>
          <w:rStyle w:val="FontStyle14"/>
          <w:color w:val="000000"/>
          <w:sz w:val="24"/>
          <w:szCs w:val="24"/>
        </w:rPr>
        <w:t xml:space="preserve"> </w:t>
      </w:r>
      <w:r w:rsidRPr="00490F4A">
        <w:rPr>
          <w:rStyle w:val="FontStyle14"/>
          <w:color w:val="000000"/>
          <w:sz w:val="24"/>
          <w:szCs w:val="24"/>
        </w:rPr>
        <w:t>- 1</w:t>
      </w:r>
      <w:r w:rsidR="005B5C67">
        <w:rPr>
          <w:rStyle w:val="FontStyle14"/>
          <w:color w:val="000000"/>
          <w:sz w:val="24"/>
          <w:szCs w:val="24"/>
        </w:rPr>
        <w:t>6</w:t>
      </w:r>
      <w:r w:rsidRPr="00490F4A">
        <w:rPr>
          <w:rStyle w:val="FontStyle14"/>
          <w:color w:val="000000"/>
          <w:sz w:val="24"/>
          <w:szCs w:val="24"/>
        </w:rPr>
        <w:t>,0</w:t>
      </w:r>
      <w:r>
        <w:rPr>
          <w:rStyle w:val="FontStyle14"/>
          <w:color w:val="000000"/>
          <w:sz w:val="24"/>
          <w:szCs w:val="24"/>
        </w:rPr>
        <w:t>0000</w:t>
      </w:r>
      <w:r w:rsidRPr="00490F4A">
        <w:rPr>
          <w:rStyle w:val="FontStyle14"/>
          <w:color w:val="000000"/>
          <w:sz w:val="24"/>
          <w:szCs w:val="24"/>
        </w:rPr>
        <w:t xml:space="preserve"> тыс. руб</w:t>
      </w:r>
      <w:r>
        <w:rPr>
          <w:rStyle w:val="FontStyle14"/>
          <w:color w:val="000000"/>
          <w:sz w:val="24"/>
          <w:szCs w:val="24"/>
        </w:rPr>
        <w:t>лей</w:t>
      </w:r>
      <w:r w:rsidRPr="00490F4A">
        <w:rPr>
          <w:rStyle w:val="FontStyle14"/>
          <w:color w:val="000000"/>
          <w:sz w:val="24"/>
          <w:szCs w:val="24"/>
        </w:rPr>
        <w:t xml:space="preserve"> и на 202</w:t>
      </w:r>
      <w:r w:rsidR="005B5C67">
        <w:rPr>
          <w:rStyle w:val="FontStyle14"/>
          <w:color w:val="000000"/>
          <w:sz w:val="24"/>
          <w:szCs w:val="24"/>
        </w:rPr>
        <w:t>5</w:t>
      </w:r>
      <w:r w:rsidRPr="00490F4A">
        <w:rPr>
          <w:rStyle w:val="FontStyle14"/>
          <w:color w:val="000000"/>
          <w:sz w:val="24"/>
          <w:szCs w:val="24"/>
        </w:rPr>
        <w:t xml:space="preserve"> год - 1</w:t>
      </w:r>
      <w:r w:rsidR="005B5C67">
        <w:rPr>
          <w:rStyle w:val="FontStyle14"/>
          <w:color w:val="000000"/>
          <w:sz w:val="24"/>
          <w:szCs w:val="24"/>
        </w:rPr>
        <w:t>8</w:t>
      </w:r>
      <w:r w:rsidRPr="00490F4A">
        <w:rPr>
          <w:rStyle w:val="FontStyle14"/>
          <w:color w:val="000000"/>
          <w:sz w:val="24"/>
          <w:szCs w:val="24"/>
        </w:rPr>
        <w:t>,0</w:t>
      </w:r>
      <w:r>
        <w:rPr>
          <w:rStyle w:val="FontStyle14"/>
          <w:color w:val="000000"/>
          <w:sz w:val="24"/>
          <w:szCs w:val="24"/>
        </w:rPr>
        <w:t>0000</w:t>
      </w:r>
      <w:r w:rsidRPr="00490F4A">
        <w:rPr>
          <w:rStyle w:val="FontStyle14"/>
          <w:color w:val="000000"/>
          <w:sz w:val="24"/>
          <w:szCs w:val="24"/>
        </w:rPr>
        <w:t xml:space="preserve"> тыс. руб</w:t>
      </w:r>
      <w:r>
        <w:rPr>
          <w:rStyle w:val="FontStyle14"/>
          <w:color w:val="000000"/>
          <w:sz w:val="24"/>
          <w:szCs w:val="24"/>
        </w:rPr>
        <w:t>лей</w:t>
      </w:r>
      <w:r w:rsidRPr="00490F4A">
        <w:rPr>
          <w:rStyle w:val="FontStyle14"/>
          <w:sz w:val="24"/>
          <w:szCs w:val="24"/>
        </w:rPr>
        <w:t>.</w:t>
      </w:r>
      <w:r w:rsidRPr="00490F4A">
        <w:rPr>
          <w:rStyle w:val="FontStyle14"/>
          <w:color w:val="000000"/>
          <w:sz w:val="24"/>
          <w:szCs w:val="24"/>
        </w:rPr>
        <w:t xml:space="preserve"> Оцен</w:t>
      </w:r>
      <w:r>
        <w:rPr>
          <w:rStyle w:val="FontStyle14"/>
          <w:color w:val="000000"/>
          <w:sz w:val="24"/>
          <w:szCs w:val="24"/>
        </w:rPr>
        <w:t>ка поступления ЕСХН</w:t>
      </w:r>
      <w:r w:rsidRPr="00490F4A">
        <w:rPr>
          <w:rStyle w:val="FontStyle14"/>
          <w:color w:val="000000"/>
          <w:sz w:val="24"/>
          <w:szCs w:val="24"/>
        </w:rPr>
        <w:t xml:space="preserve"> в 202</w:t>
      </w:r>
      <w:r w:rsidR="005B5C67">
        <w:rPr>
          <w:rStyle w:val="FontStyle14"/>
          <w:color w:val="000000"/>
          <w:sz w:val="24"/>
          <w:szCs w:val="24"/>
        </w:rPr>
        <w:t>2</w:t>
      </w:r>
      <w:r w:rsidRPr="00490F4A">
        <w:rPr>
          <w:rStyle w:val="FontStyle14"/>
          <w:color w:val="000000"/>
          <w:sz w:val="24"/>
          <w:szCs w:val="24"/>
        </w:rPr>
        <w:t xml:space="preserve"> году составляет </w:t>
      </w:r>
      <w:r w:rsidR="005B5C67">
        <w:rPr>
          <w:rStyle w:val="FontStyle14"/>
          <w:color w:val="000000"/>
          <w:sz w:val="24"/>
          <w:szCs w:val="24"/>
        </w:rPr>
        <w:t>12</w:t>
      </w:r>
      <w:r>
        <w:rPr>
          <w:rStyle w:val="FontStyle14"/>
          <w:color w:val="000000"/>
          <w:sz w:val="24"/>
          <w:szCs w:val="24"/>
        </w:rPr>
        <w:t>,00000</w:t>
      </w:r>
      <w:r w:rsidRPr="00490F4A">
        <w:rPr>
          <w:rStyle w:val="FontStyle14"/>
          <w:color w:val="000000"/>
          <w:sz w:val="24"/>
          <w:szCs w:val="24"/>
        </w:rPr>
        <w:t xml:space="preserve"> тыс. руб</w:t>
      </w:r>
      <w:r>
        <w:rPr>
          <w:rStyle w:val="FontStyle14"/>
          <w:color w:val="000000"/>
          <w:sz w:val="24"/>
          <w:szCs w:val="24"/>
        </w:rPr>
        <w:t>лей</w:t>
      </w:r>
      <w:r w:rsidRPr="00490F4A">
        <w:rPr>
          <w:rStyle w:val="FontStyle14"/>
          <w:color w:val="000000"/>
          <w:sz w:val="24"/>
          <w:szCs w:val="24"/>
        </w:rPr>
        <w:t>.</w:t>
      </w:r>
    </w:p>
    <w:p w:rsidR="00C70BEB" w:rsidRPr="00993A2A" w:rsidRDefault="00C70BEB" w:rsidP="007F7001">
      <w:pPr>
        <w:spacing w:after="0" w:line="240" w:lineRule="auto"/>
        <w:ind w:firstLine="567"/>
        <w:jc w:val="both"/>
        <w:rPr>
          <w:rStyle w:val="a6"/>
          <w:b/>
          <w:i/>
          <w:color w:val="000000"/>
          <w:u w:val="none"/>
        </w:rPr>
      </w:pPr>
      <w:r w:rsidRPr="00993A2A">
        <w:rPr>
          <w:rStyle w:val="a6"/>
          <w:b/>
          <w:i/>
          <w:noProof/>
          <w:color w:val="000000" w:themeColor="text1"/>
        </w:rPr>
        <w:t>Налог на имущество физических лиц</w:t>
      </w:r>
    </w:p>
    <w:p w:rsidR="00490F4A" w:rsidRPr="00490F4A" w:rsidRDefault="00490F4A" w:rsidP="007F700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90F4A">
        <w:t>Плановые назначения на 202</w:t>
      </w:r>
      <w:r w:rsidR="005B5C67">
        <w:t>2</w:t>
      </w:r>
      <w:r w:rsidRPr="00490F4A">
        <w:t xml:space="preserve"> год утверждены на сумму 2365,29612 тыс. руб</w:t>
      </w:r>
      <w:r>
        <w:t>лей.</w:t>
      </w:r>
      <w:r w:rsidRPr="00490F4A">
        <w:t xml:space="preserve"> Учитывая динамику поступления НИФЛ предшествующих лет (20</w:t>
      </w:r>
      <w:r w:rsidR="005B5C67">
        <w:t>20</w:t>
      </w:r>
      <w:r w:rsidR="008F4A11">
        <w:t xml:space="preserve"> </w:t>
      </w:r>
      <w:r w:rsidRPr="00490F4A">
        <w:t>г</w:t>
      </w:r>
      <w:r w:rsidR="005B5C67">
        <w:t>од</w:t>
      </w:r>
      <w:r w:rsidR="008F4A11">
        <w:t xml:space="preserve"> </w:t>
      </w:r>
      <w:r w:rsidR="005B5C67">
        <w:t>–</w:t>
      </w:r>
      <w:r w:rsidRPr="00490F4A">
        <w:t xml:space="preserve"> </w:t>
      </w:r>
      <w:r w:rsidR="005B5C67" w:rsidRPr="009622DC">
        <w:t>2311,90</w:t>
      </w:r>
      <w:r w:rsidR="00AE11AE" w:rsidRPr="009622DC">
        <w:t>131</w:t>
      </w:r>
      <w:r w:rsidRPr="00490F4A">
        <w:t xml:space="preserve"> тыс. руб</w:t>
      </w:r>
      <w:r w:rsidR="008F4A11">
        <w:t>лей</w:t>
      </w:r>
      <w:r w:rsidRPr="00490F4A">
        <w:t>; 202</w:t>
      </w:r>
      <w:r w:rsidR="005B5C67">
        <w:t xml:space="preserve">1 </w:t>
      </w:r>
      <w:r w:rsidRPr="00490F4A">
        <w:t>г</w:t>
      </w:r>
      <w:r w:rsidR="005B5C67">
        <w:t>од</w:t>
      </w:r>
      <w:r w:rsidR="008F4A11">
        <w:t xml:space="preserve"> </w:t>
      </w:r>
      <w:r w:rsidR="005B5C67">
        <w:t>–</w:t>
      </w:r>
      <w:r w:rsidRPr="00490F4A">
        <w:t xml:space="preserve"> </w:t>
      </w:r>
      <w:r w:rsidR="005B5C67" w:rsidRPr="00A37BF8">
        <w:t>2936,150</w:t>
      </w:r>
      <w:r w:rsidR="00A37BF8" w:rsidRPr="00A37BF8">
        <w:t>87</w:t>
      </w:r>
      <w:r w:rsidRPr="00490F4A">
        <w:t xml:space="preserve"> тыс. руб.) ожидаемое исполнение текущего года составляет </w:t>
      </w:r>
      <w:r w:rsidR="005B5C67">
        <w:t>2600,00000</w:t>
      </w:r>
      <w:r w:rsidRPr="00490F4A">
        <w:t xml:space="preserve"> тыс. руб</w:t>
      </w:r>
      <w:r w:rsidR="008F4A11">
        <w:t>лей</w:t>
      </w:r>
      <w:r w:rsidRPr="00490F4A">
        <w:t xml:space="preserve"> или </w:t>
      </w:r>
      <w:r w:rsidR="005B5C67">
        <w:t>88,5</w:t>
      </w:r>
      <w:r w:rsidRPr="00490F4A">
        <w:t>% в отношении отчетного периода.</w:t>
      </w:r>
    </w:p>
    <w:p w:rsidR="00DE52DA" w:rsidRDefault="00490F4A" w:rsidP="007F7001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490F4A">
        <w:t>Прогноз на 202</w:t>
      </w:r>
      <w:r w:rsidR="00A14C44">
        <w:t>3</w:t>
      </w:r>
      <w:r w:rsidRPr="00490F4A">
        <w:t xml:space="preserve"> год рассчитан на сумму </w:t>
      </w:r>
      <w:r w:rsidR="00A14C44">
        <w:t>2600,00000</w:t>
      </w:r>
      <w:r w:rsidRPr="00490F4A">
        <w:t xml:space="preserve"> тыс. руб</w:t>
      </w:r>
      <w:r w:rsidR="008F4A11">
        <w:t>лей</w:t>
      </w:r>
      <w:r w:rsidRPr="00490F4A">
        <w:t>, темп роста по сравнению с 202</w:t>
      </w:r>
      <w:r w:rsidR="00A14C44">
        <w:t>2</w:t>
      </w:r>
      <w:r w:rsidRPr="00490F4A">
        <w:t xml:space="preserve"> годом не прогнозируется; на 202</w:t>
      </w:r>
      <w:r w:rsidR="00A14C44">
        <w:t>4</w:t>
      </w:r>
      <w:r w:rsidRPr="00490F4A">
        <w:t xml:space="preserve"> и 202</w:t>
      </w:r>
      <w:r w:rsidR="00A14C44">
        <w:t>5 годы прогноз оставит 2600,00000</w:t>
      </w:r>
      <w:r w:rsidRPr="00490F4A">
        <w:t xml:space="preserve"> тыс. руб</w:t>
      </w:r>
      <w:r w:rsidR="008F4A11">
        <w:t>лей</w:t>
      </w:r>
      <w:r w:rsidRPr="00490F4A">
        <w:t>.</w:t>
      </w:r>
    </w:p>
    <w:p w:rsidR="00A16FBA" w:rsidRPr="00993A2A" w:rsidRDefault="00A27F4E" w:rsidP="007F7001">
      <w:pPr>
        <w:autoSpaceDE w:val="0"/>
        <w:autoSpaceDN w:val="0"/>
        <w:adjustRightInd w:val="0"/>
        <w:spacing w:after="0" w:line="240" w:lineRule="auto"/>
        <w:ind w:firstLine="567"/>
        <w:rPr>
          <w:b/>
          <w:i/>
          <w:u w:val="single"/>
        </w:rPr>
      </w:pPr>
      <w:r w:rsidRPr="00993A2A">
        <w:rPr>
          <w:b/>
          <w:i/>
          <w:u w:val="single"/>
        </w:rPr>
        <w:t>З</w:t>
      </w:r>
      <w:r w:rsidR="009C749C" w:rsidRPr="00993A2A">
        <w:rPr>
          <w:b/>
          <w:i/>
          <w:u w:val="single"/>
        </w:rPr>
        <w:t>емельный налог</w:t>
      </w:r>
    </w:p>
    <w:p w:rsidR="00490F4A" w:rsidRPr="00490F4A" w:rsidRDefault="00490F4A" w:rsidP="007F7001">
      <w:pPr>
        <w:spacing w:after="0" w:line="240" w:lineRule="auto"/>
        <w:ind w:firstLine="567"/>
        <w:jc w:val="both"/>
        <w:rPr>
          <w:color w:val="000000"/>
        </w:rPr>
      </w:pPr>
      <w:r w:rsidRPr="00490F4A">
        <w:rPr>
          <w:color w:val="000000"/>
        </w:rPr>
        <w:t>В 202</w:t>
      </w:r>
      <w:r w:rsidR="00510204">
        <w:rPr>
          <w:color w:val="000000"/>
        </w:rPr>
        <w:t>1</w:t>
      </w:r>
      <w:r w:rsidRPr="00490F4A">
        <w:rPr>
          <w:color w:val="000000"/>
        </w:rPr>
        <w:t xml:space="preserve"> году доходы от земельного налога в бюджет города поступили в объеме </w:t>
      </w:r>
      <w:r w:rsidR="0050757E" w:rsidRPr="00A37BF8">
        <w:t>12270,05</w:t>
      </w:r>
      <w:r w:rsidR="00A37BF8" w:rsidRPr="00A37BF8">
        <w:t>353</w:t>
      </w:r>
      <w:r w:rsidRPr="00490F4A">
        <w:rPr>
          <w:color w:val="000000"/>
        </w:rPr>
        <w:t xml:space="preserve"> тыс. руб</w:t>
      </w:r>
      <w:r>
        <w:rPr>
          <w:color w:val="000000"/>
        </w:rPr>
        <w:t>лей</w:t>
      </w:r>
      <w:r w:rsidRPr="00490F4A">
        <w:rPr>
          <w:color w:val="000000"/>
        </w:rPr>
        <w:t xml:space="preserve">. Плановые назначения по земельному налогу в текущем году составляют </w:t>
      </w:r>
      <w:r w:rsidR="0050757E" w:rsidRPr="00574BF8">
        <w:t>11540,66</w:t>
      </w:r>
      <w:r w:rsidR="00574BF8" w:rsidRPr="00574BF8">
        <w:t>943</w:t>
      </w:r>
      <w:r w:rsidRPr="00490F4A">
        <w:rPr>
          <w:color w:val="000000"/>
        </w:rPr>
        <w:t xml:space="preserve"> тыс. руб</w:t>
      </w:r>
      <w:r>
        <w:rPr>
          <w:color w:val="000000"/>
        </w:rPr>
        <w:t>лей</w:t>
      </w:r>
      <w:r w:rsidRPr="00490F4A">
        <w:rPr>
          <w:color w:val="000000"/>
        </w:rPr>
        <w:t xml:space="preserve">, в том числе: </w:t>
      </w:r>
      <w:r w:rsidR="0050757E">
        <w:rPr>
          <w:color w:val="000000"/>
        </w:rPr>
        <w:t>7210,66</w:t>
      </w:r>
      <w:r w:rsidR="00574BF8">
        <w:rPr>
          <w:color w:val="000000"/>
        </w:rPr>
        <w:t>943</w:t>
      </w:r>
      <w:r w:rsidRPr="00490F4A">
        <w:rPr>
          <w:color w:val="000000"/>
        </w:rPr>
        <w:t xml:space="preserve"> тыс. руб</w:t>
      </w:r>
      <w:r>
        <w:rPr>
          <w:color w:val="000000"/>
        </w:rPr>
        <w:t>лей</w:t>
      </w:r>
      <w:r w:rsidR="00B347D8">
        <w:rPr>
          <w:color w:val="000000"/>
        </w:rPr>
        <w:t xml:space="preserve"> – от юридических лиц и 4</w:t>
      </w:r>
      <w:r w:rsidRPr="00490F4A">
        <w:rPr>
          <w:color w:val="000000"/>
        </w:rPr>
        <w:t>330,</w:t>
      </w:r>
      <w:r w:rsidR="008C0797">
        <w:rPr>
          <w:color w:val="000000"/>
        </w:rPr>
        <w:t>0000</w:t>
      </w:r>
      <w:r w:rsidRPr="00490F4A">
        <w:rPr>
          <w:color w:val="000000"/>
        </w:rPr>
        <w:t>0 тыс. руб</w:t>
      </w:r>
      <w:r>
        <w:rPr>
          <w:color w:val="000000"/>
        </w:rPr>
        <w:t>лей</w:t>
      </w:r>
      <w:r w:rsidRPr="00490F4A">
        <w:rPr>
          <w:color w:val="000000"/>
        </w:rPr>
        <w:t xml:space="preserve"> – от физических лиц. </w:t>
      </w:r>
    </w:p>
    <w:p w:rsidR="00490F4A" w:rsidRPr="00490F4A" w:rsidRDefault="00490F4A" w:rsidP="007F7001">
      <w:pPr>
        <w:spacing w:after="0" w:line="240" w:lineRule="auto"/>
        <w:ind w:firstLine="567"/>
        <w:jc w:val="both"/>
        <w:rPr>
          <w:color w:val="000000"/>
        </w:rPr>
      </w:pPr>
      <w:r w:rsidRPr="00490F4A">
        <w:rPr>
          <w:color w:val="000000"/>
        </w:rPr>
        <w:t>Прогноз земельного налога на 2022 год рассчитан с учетом потерь, связанных с изменением кадастровой стоимости по всем земельным участкам, учтенных в Едином государственном реестре недвижимости.</w:t>
      </w:r>
      <w:r w:rsidR="00510204">
        <w:rPr>
          <w:color w:val="000000"/>
        </w:rPr>
        <w:t xml:space="preserve"> Оценка поступления доходов по земельному налогу в 2022</w:t>
      </w:r>
      <w:r w:rsidRPr="00490F4A">
        <w:rPr>
          <w:color w:val="000000"/>
        </w:rPr>
        <w:t xml:space="preserve"> году составляет </w:t>
      </w:r>
      <w:r w:rsidR="00510204">
        <w:rPr>
          <w:color w:val="000000"/>
        </w:rPr>
        <w:t>11410,66</w:t>
      </w:r>
      <w:r w:rsidR="00574BF8">
        <w:rPr>
          <w:color w:val="000000"/>
        </w:rPr>
        <w:t>943</w:t>
      </w:r>
      <w:r w:rsidRPr="00490F4A">
        <w:rPr>
          <w:color w:val="000000"/>
        </w:rPr>
        <w:t xml:space="preserve"> тыс. руб</w:t>
      </w:r>
      <w:r>
        <w:rPr>
          <w:color w:val="000000"/>
        </w:rPr>
        <w:t>лей</w:t>
      </w:r>
      <w:r w:rsidRPr="00490F4A">
        <w:rPr>
          <w:color w:val="000000"/>
        </w:rPr>
        <w:t>. Уменьшение объясняется наличием задолженности по оплате земельного налога с физических лиц.</w:t>
      </w:r>
    </w:p>
    <w:p w:rsidR="00490F4A" w:rsidRPr="00490F4A" w:rsidRDefault="00490F4A" w:rsidP="007F7001">
      <w:pPr>
        <w:spacing w:after="0" w:line="240" w:lineRule="auto"/>
        <w:ind w:firstLine="567"/>
        <w:jc w:val="both"/>
        <w:rPr>
          <w:color w:val="000000"/>
        </w:rPr>
      </w:pPr>
      <w:r w:rsidRPr="00490F4A">
        <w:rPr>
          <w:color w:val="000000"/>
        </w:rPr>
        <w:t>Прогноз земельного налога на 202</w:t>
      </w:r>
      <w:r w:rsidR="00510204">
        <w:rPr>
          <w:color w:val="000000"/>
        </w:rPr>
        <w:t>3</w:t>
      </w:r>
      <w:r w:rsidRPr="00490F4A">
        <w:rPr>
          <w:color w:val="000000"/>
        </w:rPr>
        <w:t xml:space="preserve"> составил 11</w:t>
      </w:r>
      <w:r w:rsidR="00510204">
        <w:rPr>
          <w:color w:val="000000"/>
        </w:rPr>
        <w:t>200,00000</w:t>
      </w:r>
      <w:r w:rsidRPr="00490F4A">
        <w:rPr>
          <w:color w:val="000000"/>
        </w:rPr>
        <w:t xml:space="preserve"> тыс. руб</w:t>
      </w:r>
      <w:r w:rsidR="008F4A11">
        <w:rPr>
          <w:color w:val="000000"/>
        </w:rPr>
        <w:t>лей</w:t>
      </w:r>
      <w:r w:rsidRPr="00490F4A">
        <w:rPr>
          <w:color w:val="000000"/>
        </w:rPr>
        <w:t xml:space="preserve"> или 1</w:t>
      </w:r>
      <w:r w:rsidR="00510204">
        <w:rPr>
          <w:color w:val="000000"/>
        </w:rPr>
        <w:t>01,9</w:t>
      </w:r>
      <w:r w:rsidRPr="00490F4A">
        <w:rPr>
          <w:color w:val="000000"/>
        </w:rPr>
        <w:t>% по отношению к ожидаемому исполнению 202</w:t>
      </w:r>
      <w:r w:rsidR="00510204">
        <w:rPr>
          <w:color w:val="000000"/>
        </w:rPr>
        <w:t>2</w:t>
      </w:r>
      <w:r w:rsidRPr="00490F4A">
        <w:rPr>
          <w:color w:val="000000"/>
        </w:rPr>
        <w:t xml:space="preserve"> года. Эта сумма сложилась на уровне фактических платежей от юридических лиц – </w:t>
      </w:r>
      <w:r w:rsidR="00510204" w:rsidRPr="0075166B">
        <w:rPr>
          <w:color w:val="000000"/>
        </w:rPr>
        <w:t>7000,00000</w:t>
      </w:r>
      <w:r w:rsidRPr="0075166B">
        <w:rPr>
          <w:color w:val="000000"/>
        </w:rPr>
        <w:t xml:space="preserve"> тыс</w:t>
      </w:r>
      <w:r w:rsidRPr="00490F4A">
        <w:rPr>
          <w:color w:val="000000"/>
        </w:rPr>
        <w:t>.</w:t>
      </w:r>
      <w:r>
        <w:rPr>
          <w:color w:val="000000"/>
        </w:rPr>
        <w:t xml:space="preserve"> </w:t>
      </w:r>
      <w:r w:rsidRPr="00490F4A">
        <w:rPr>
          <w:color w:val="000000"/>
        </w:rPr>
        <w:t>руб</w:t>
      </w:r>
      <w:r w:rsidR="00B347D8">
        <w:rPr>
          <w:color w:val="000000"/>
        </w:rPr>
        <w:t>лей</w:t>
      </w:r>
      <w:r w:rsidRPr="00490F4A">
        <w:rPr>
          <w:color w:val="000000"/>
        </w:rPr>
        <w:t>, от физических лиц составила -</w:t>
      </w:r>
      <w:r w:rsidR="00B347D8">
        <w:rPr>
          <w:color w:val="000000"/>
        </w:rPr>
        <w:t xml:space="preserve"> </w:t>
      </w:r>
      <w:r w:rsidRPr="00490F4A">
        <w:rPr>
          <w:color w:val="000000"/>
        </w:rPr>
        <w:t>4</w:t>
      </w:r>
      <w:r w:rsidR="0075166B">
        <w:rPr>
          <w:color w:val="000000"/>
        </w:rPr>
        <w:t>200</w:t>
      </w:r>
      <w:r w:rsidRPr="00490F4A">
        <w:rPr>
          <w:color w:val="000000"/>
        </w:rPr>
        <w:t>,0</w:t>
      </w:r>
      <w:r w:rsidR="0075166B">
        <w:rPr>
          <w:color w:val="000000"/>
        </w:rPr>
        <w:t>0000</w:t>
      </w:r>
      <w:r w:rsidRPr="00490F4A">
        <w:rPr>
          <w:color w:val="000000"/>
        </w:rPr>
        <w:t xml:space="preserve"> тыс. руб</w:t>
      </w:r>
      <w:r w:rsidR="00B347D8">
        <w:rPr>
          <w:color w:val="000000"/>
        </w:rPr>
        <w:t>лей</w:t>
      </w:r>
      <w:r w:rsidRPr="00490F4A">
        <w:rPr>
          <w:color w:val="000000"/>
        </w:rPr>
        <w:t>.</w:t>
      </w:r>
    </w:p>
    <w:p w:rsidR="00490F4A" w:rsidRPr="00490F4A" w:rsidRDefault="00490F4A" w:rsidP="007F7001">
      <w:pPr>
        <w:spacing w:after="0" w:line="240" w:lineRule="auto"/>
        <w:ind w:firstLine="567"/>
        <w:jc w:val="both"/>
      </w:pPr>
      <w:r w:rsidRPr="00490F4A">
        <w:rPr>
          <w:color w:val="000000"/>
        </w:rPr>
        <w:t xml:space="preserve">На плановый период </w:t>
      </w:r>
      <w:r w:rsidRPr="00490F4A">
        <w:t>на 202</w:t>
      </w:r>
      <w:r w:rsidR="00510204">
        <w:t>4</w:t>
      </w:r>
      <w:r w:rsidRPr="00490F4A">
        <w:t xml:space="preserve"> и 202</w:t>
      </w:r>
      <w:r w:rsidR="00510204">
        <w:t>5</w:t>
      </w:r>
      <w:r w:rsidRPr="00490F4A">
        <w:t xml:space="preserve"> годы прогноз </w:t>
      </w:r>
      <w:r w:rsidR="007D5A82">
        <w:t>с</w:t>
      </w:r>
      <w:r w:rsidRPr="00490F4A">
        <w:t>остав</w:t>
      </w:r>
      <w:r w:rsidR="00510204">
        <w:t>ит</w:t>
      </w:r>
      <w:r w:rsidRPr="00490F4A">
        <w:t xml:space="preserve"> </w:t>
      </w:r>
      <w:r w:rsidR="00510204">
        <w:t>11200,00000</w:t>
      </w:r>
      <w:r w:rsidRPr="00490F4A">
        <w:rPr>
          <w:color w:val="000000"/>
        </w:rPr>
        <w:t xml:space="preserve"> тыс. руб</w:t>
      </w:r>
      <w:r w:rsidR="00B347D8">
        <w:rPr>
          <w:color w:val="000000"/>
        </w:rPr>
        <w:t>лей</w:t>
      </w:r>
      <w:r w:rsidRPr="00490F4A">
        <w:t>.</w:t>
      </w:r>
    </w:p>
    <w:p w:rsidR="006A1864" w:rsidRPr="00B347D8" w:rsidRDefault="006A1864" w:rsidP="007F7001">
      <w:pPr>
        <w:spacing w:after="0" w:line="240" w:lineRule="auto"/>
        <w:rPr>
          <w:b/>
        </w:rPr>
      </w:pPr>
    </w:p>
    <w:p w:rsidR="00561624" w:rsidRDefault="006A1DFB" w:rsidP="007F7001">
      <w:pPr>
        <w:pStyle w:val="a7"/>
        <w:spacing w:after="0" w:line="240" w:lineRule="auto"/>
        <w:ind w:left="0" w:firstLine="567"/>
        <w:jc w:val="center"/>
        <w:rPr>
          <w:b/>
          <w:sz w:val="24"/>
          <w:szCs w:val="24"/>
        </w:rPr>
      </w:pPr>
      <w:r w:rsidRPr="00D70232">
        <w:rPr>
          <w:b/>
          <w:sz w:val="24"/>
          <w:szCs w:val="24"/>
        </w:rPr>
        <w:t>3.2.</w:t>
      </w:r>
      <w:r w:rsidR="000C5EDC">
        <w:rPr>
          <w:b/>
          <w:sz w:val="24"/>
          <w:szCs w:val="24"/>
        </w:rPr>
        <w:t xml:space="preserve"> </w:t>
      </w:r>
      <w:r w:rsidRPr="00D70232">
        <w:rPr>
          <w:b/>
          <w:sz w:val="24"/>
          <w:szCs w:val="24"/>
        </w:rPr>
        <w:t>Неналоговые доходы</w:t>
      </w:r>
    </w:p>
    <w:p w:rsidR="00A17316" w:rsidRPr="006A1864" w:rsidRDefault="00B32A9A" w:rsidP="007F7001">
      <w:pPr>
        <w:pStyle w:val="214"/>
        <w:numPr>
          <w:ilvl w:val="0"/>
          <w:numId w:val="0"/>
        </w:numPr>
        <w:tabs>
          <w:tab w:val="clear" w:pos="1080"/>
          <w:tab w:val="left" w:pos="0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9599F" w:rsidRPr="006A1864">
        <w:rPr>
          <w:bCs/>
          <w:sz w:val="24"/>
          <w:szCs w:val="24"/>
        </w:rPr>
        <w:t>Доля неналоговых доходов в доходной ча</w:t>
      </w:r>
      <w:r w:rsidR="00412501" w:rsidRPr="006A1864">
        <w:rPr>
          <w:bCs/>
          <w:sz w:val="24"/>
          <w:szCs w:val="24"/>
        </w:rPr>
        <w:t>сти бюджета динамично снижается.</w:t>
      </w:r>
      <w:r w:rsidR="0029599F" w:rsidRPr="006A1864">
        <w:rPr>
          <w:bCs/>
          <w:sz w:val="24"/>
          <w:szCs w:val="24"/>
        </w:rPr>
        <w:t xml:space="preserve"> </w:t>
      </w:r>
      <w:r w:rsidR="00412501" w:rsidRPr="006A1864">
        <w:rPr>
          <w:sz w:val="24"/>
          <w:szCs w:val="24"/>
        </w:rPr>
        <w:t>Основной причиной снижения доли неналоговых доходов в доходной части бюджета явля</w:t>
      </w:r>
      <w:r w:rsidR="00A90ACC" w:rsidRPr="006A1864">
        <w:rPr>
          <w:sz w:val="24"/>
          <w:szCs w:val="24"/>
        </w:rPr>
        <w:t>е</w:t>
      </w:r>
      <w:r w:rsidR="00412501" w:rsidRPr="006A1864">
        <w:rPr>
          <w:sz w:val="24"/>
          <w:szCs w:val="24"/>
        </w:rPr>
        <w:t xml:space="preserve">тся </w:t>
      </w:r>
      <w:r w:rsidR="00A17316" w:rsidRPr="006A1864">
        <w:rPr>
          <w:sz w:val="24"/>
          <w:szCs w:val="24"/>
        </w:rPr>
        <w:t xml:space="preserve">отрицательная динамика поступления арендной платы </w:t>
      </w:r>
      <w:r w:rsidR="009F0455" w:rsidRPr="006A1864">
        <w:rPr>
          <w:sz w:val="24"/>
          <w:szCs w:val="24"/>
        </w:rPr>
        <w:t>и прочих поступлений от использования имущества</w:t>
      </w:r>
      <w:r w:rsidR="006A1864" w:rsidRPr="006A1864">
        <w:rPr>
          <w:sz w:val="24"/>
          <w:szCs w:val="24"/>
        </w:rPr>
        <w:t>.</w:t>
      </w:r>
      <w:r w:rsidR="009F0455" w:rsidRPr="006A1864">
        <w:rPr>
          <w:sz w:val="24"/>
          <w:szCs w:val="24"/>
        </w:rPr>
        <w:t xml:space="preserve"> </w:t>
      </w:r>
    </w:p>
    <w:p w:rsidR="00ED16BD" w:rsidRPr="00993A2A" w:rsidRDefault="00ED16BD" w:rsidP="007F7001">
      <w:pPr>
        <w:spacing w:after="0" w:line="240" w:lineRule="auto"/>
        <w:ind w:firstLine="567"/>
        <w:contextualSpacing/>
        <w:jc w:val="both"/>
        <w:rPr>
          <w:b/>
          <w:i/>
        </w:rPr>
      </w:pPr>
      <w:r w:rsidRPr="00993A2A">
        <w:rPr>
          <w:b/>
          <w:i/>
          <w:u w:val="single"/>
        </w:rPr>
        <w:t>Доходы, получаемые в виде арендной платы за земельные участки, государственная собственность на которые не разграничена</w:t>
      </w:r>
    </w:p>
    <w:p w:rsidR="00FD10D8" w:rsidRPr="00FD10D8" w:rsidRDefault="00FD10D8" w:rsidP="007F7001">
      <w:pPr>
        <w:pStyle w:val="a7"/>
        <w:tabs>
          <w:tab w:val="left" w:pos="2940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FD10D8">
        <w:rPr>
          <w:color w:val="000000"/>
          <w:sz w:val="24"/>
          <w:szCs w:val="24"/>
        </w:rPr>
        <w:t>Плановые назначения и ожидаемые исполнение доходов от аренды земельных участков, государственная собственность на которые не разграничена, на 202</w:t>
      </w:r>
      <w:r w:rsidR="00960FAE">
        <w:rPr>
          <w:color w:val="000000"/>
          <w:sz w:val="24"/>
          <w:szCs w:val="24"/>
        </w:rPr>
        <w:t>2</w:t>
      </w:r>
      <w:r w:rsidRPr="00FD10D8">
        <w:rPr>
          <w:color w:val="000000"/>
          <w:sz w:val="24"/>
          <w:szCs w:val="24"/>
        </w:rPr>
        <w:t xml:space="preserve"> год составляют </w:t>
      </w:r>
      <w:r w:rsidR="00960FAE">
        <w:rPr>
          <w:color w:val="000000"/>
          <w:sz w:val="24"/>
          <w:szCs w:val="24"/>
        </w:rPr>
        <w:t>2780,98214</w:t>
      </w:r>
      <w:r w:rsidRPr="00FD10D8">
        <w:rPr>
          <w:color w:val="000000"/>
          <w:sz w:val="24"/>
          <w:szCs w:val="24"/>
        </w:rPr>
        <w:t xml:space="preserve"> </w:t>
      </w:r>
      <w:r w:rsidRPr="00FD10D8">
        <w:rPr>
          <w:color w:val="000000"/>
          <w:sz w:val="24"/>
          <w:szCs w:val="24"/>
        </w:rPr>
        <w:lastRenderedPageBreak/>
        <w:t>тыс. руб</w:t>
      </w:r>
      <w:r w:rsidR="00993A2A">
        <w:rPr>
          <w:color w:val="000000"/>
          <w:sz w:val="24"/>
          <w:szCs w:val="24"/>
        </w:rPr>
        <w:t>лей</w:t>
      </w:r>
      <w:r w:rsidRPr="00FD10D8">
        <w:rPr>
          <w:color w:val="000000"/>
          <w:sz w:val="24"/>
          <w:szCs w:val="24"/>
        </w:rPr>
        <w:t>. Прогноз на 202</w:t>
      </w:r>
      <w:r w:rsidR="00960FAE">
        <w:rPr>
          <w:color w:val="000000"/>
          <w:sz w:val="24"/>
          <w:szCs w:val="24"/>
        </w:rPr>
        <w:t>3</w:t>
      </w:r>
      <w:r w:rsidRPr="00FD10D8">
        <w:rPr>
          <w:color w:val="000000"/>
          <w:sz w:val="24"/>
          <w:szCs w:val="24"/>
        </w:rPr>
        <w:t xml:space="preserve"> год, на основании реестра договоров аренды земельных участков (с учетом расторжения), рассчитан в объеме </w:t>
      </w:r>
      <w:r w:rsidR="00960FAE">
        <w:rPr>
          <w:color w:val="000000"/>
          <w:sz w:val="24"/>
          <w:szCs w:val="24"/>
        </w:rPr>
        <w:t>3244,40596</w:t>
      </w:r>
      <w:r w:rsidRPr="00FD10D8">
        <w:rPr>
          <w:color w:val="000000"/>
          <w:sz w:val="24"/>
          <w:szCs w:val="24"/>
        </w:rPr>
        <w:t xml:space="preserve"> тыс. руб</w:t>
      </w:r>
      <w:r w:rsidR="00993A2A">
        <w:rPr>
          <w:color w:val="000000"/>
          <w:sz w:val="24"/>
          <w:szCs w:val="24"/>
        </w:rPr>
        <w:t>лей</w:t>
      </w:r>
      <w:r w:rsidRPr="00FD10D8">
        <w:rPr>
          <w:color w:val="000000"/>
          <w:sz w:val="24"/>
          <w:szCs w:val="24"/>
        </w:rPr>
        <w:t xml:space="preserve"> (темп роста1</w:t>
      </w:r>
      <w:r w:rsidR="00960FAE">
        <w:rPr>
          <w:color w:val="000000"/>
          <w:sz w:val="24"/>
          <w:szCs w:val="24"/>
        </w:rPr>
        <w:t>16,6</w:t>
      </w:r>
      <w:r w:rsidR="00A17316">
        <w:rPr>
          <w:color w:val="000000"/>
          <w:sz w:val="24"/>
          <w:szCs w:val="24"/>
        </w:rPr>
        <w:t xml:space="preserve">%). </w:t>
      </w:r>
      <w:r w:rsidRPr="00FD10D8">
        <w:rPr>
          <w:color w:val="000000"/>
          <w:sz w:val="24"/>
          <w:szCs w:val="24"/>
        </w:rPr>
        <w:t>Прогноз на 202</w:t>
      </w:r>
      <w:r w:rsidR="00960FAE">
        <w:rPr>
          <w:color w:val="000000"/>
          <w:sz w:val="24"/>
          <w:szCs w:val="24"/>
        </w:rPr>
        <w:t>4</w:t>
      </w:r>
      <w:r w:rsidRPr="00FD10D8">
        <w:rPr>
          <w:color w:val="000000"/>
          <w:sz w:val="24"/>
          <w:szCs w:val="24"/>
        </w:rPr>
        <w:t xml:space="preserve"> год – </w:t>
      </w:r>
      <w:r w:rsidR="00960FAE">
        <w:rPr>
          <w:color w:val="000000"/>
          <w:sz w:val="24"/>
          <w:szCs w:val="24"/>
        </w:rPr>
        <w:t>3374,18220</w:t>
      </w:r>
      <w:r w:rsidRPr="00FD10D8">
        <w:rPr>
          <w:color w:val="000000"/>
          <w:sz w:val="24"/>
          <w:szCs w:val="24"/>
        </w:rPr>
        <w:t xml:space="preserve"> тыс. руб</w:t>
      </w:r>
      <w:r w:rsidR="00993A2A">
        <w:rPr>
          <w:color w:val="000000"/>
          <w:sz w:val="24"/>
          <w:szCs w:val="24"/>
        </w:rPr>
        <w:t>лей</w:t>
      </w:r>
      <w:r w:rsidRPr="00FD10D8">
        <w:rPr>
          <w:color w:val="000000"/>
          <w:sz w:val="24"/>
          <w:szCs w:val="24"/>
        </w:rPr>
        <w:t>. (темп роста 104%) и на 202</w:t>
      </w:r>
      <w:r w:rsidR="00960FAE">
        <w:rPr>
          <w:color w:val="000000"/>
          <w:sz w:val="24"/>
          <w:szCs w:val="24"/>
        </w:rPr>
        <w:t>5</w:t>
      </w:r>
      <w:r w:rsidRPr="00FD10D8">
        <w:rPr>
          <w:color w:val="000000"/>
          <w:sz w:val="24"/>
          <w:szCs w:val="24"/>
        </w:rPr>
        <w:t xml:space="preserve"> год – </w:t>
      </w:r>
      <w:r w:rsidR="00960FAE">
        <w:rPr>
          <w:color w:val="000000"/>
          <w:sz w:val="24"/>
          <w:szCs w:val="24"/>
        </w:rPr>
        <w:t>3509,14949</w:t>
      </w:r>
      <w:r w:rsidRPr="00FD10D8">
        <w:rPr>
          <w:color w:val="000000"/>
          <w:sz w:val="24"/>
          <w:szCs w:val="24"/>
        </w:rPr>
        <w:t xml:space="preserve"> тыс. руб</w:t>
      </w:r>
      <w:r w:rsidR="00993A2A">
        <w:rPr>
          <w:color w:val="000000"/>
          <w:sz w:val="24"/>
          <w:szCs w:val="24"/>
        </w:rPr>
        <w:t>лей</w:t>
      </w:r>
      <w:r w:rsidRPr="00FD10D8">
        <w:rPr>
          <w:color w:val="000000"/>
          <w:sz w:val="24"/>
          <w:szCs w:val="24"/>
        </w:rPr>
        <w:t xml:space="preserve"> с темпом роста 104%.</w:t>
      </w:r>
      <w:r w:rsidR="00960FAE">
        <w:rPr>
          <w:color w:val="000000"/>
          <w:sz w:val="24"/>
          <w:szCs w:val="24"/>
        </w:rPr>
        <w:t xml:space="preserve"> Увеличение арендной платы планируется ежегодно на уровень инфляции (4%), а также в связи с изменением кадастровой стоимости земельных участков с 01.01.2023 года.</w:t>
      </w:r>
    </w:p>
    <w:p w:rsidR="00ED16BD" w:rsidRPr="00993A2A" w:rsidRDefault="00ED16BD" w:rsidP="007F7001">
      <w:pPr>
        <w:spacing w:after="0" w:line="240" w:lineRule="auto"/>
        <w:ind w:firstLine="567"/>
        <w:jc w:val="both"/>
        <w:rPr>
          <w:b/>
          <w:i/>
          <w:u w:val="single"/>
        </w:rPr>
      </w:pPr>
      <w:r w:rsidRPr="00993A2A">
        <w:rPr>
          <w:b/>
          <w:i/>
          <w:u w:val="single"/>
        </w:rPr>
        <w:t>Доходы, получаемые в виде арендной платы за земельные участки, находящиеся в собственности поселения</w:t>
      </w:r>
    </w:p>
    <w:p w:rsidR="005E4C38" w:rsidRDefault="00FD10D8" w:rsidP="007F7001">
      <w:pPr>
        <w:spacing w:after="0" w:line="240" w:lineRule="auto"/>
        <w:ind w:firstLine="567"/>
        <w:jc w:val="both"/>
        <w:rPr>
          <w:color w:val="000000"/>
        </w:rPr>
      </w:pPr>
      <w:r w:rsidRPr="00FD10D8">
        <w:rPr>
          <w:color w:val="000000"/>
        </w:rPr>
        <w:t>На 202</w:t>
      </w:r>
      <w:r w:rsidR="005E4C38">
        <w:rPr>
          <w:color w:val="000000"/>
        </w:rPr>
        <w:t>2</w:t>
      </w:r>
      <w:r w:rsidR="00E050F0">
        <w:rPr>
          <w:color w:val="000000"/>
        </w:rPr>
        <w:t xml:space="preserve"> год плановые показатели </w:t>
      </w:r>
      <w:r w:rsidRPr="00FD10D8">
        <w:rPr>
          <w:color w:val="000000"/>
        </w:rPr>
        <w:t>доходов от аренды земельных участков поселений утверждены на сумму 217</w:t>
      </w:r>
      <w:r w:rsidR="005E4C38">
        <w:rPr>
          <w:color w:val="000000"/>
        </w:rPr>
        <w:t>0,00000</w:t>
      </w:r>
      <w:r w:rsidRPr="00FD10D8">
        <w:rPr>
          <w:color w:val="000000"/>
        </w:rPr>
        <w:t xml:space="preserve"> тыс. руб</w:t>
      </w:r>
      <w:r w:rsidR="00E050F0">
        <w:rPr>
          <w:color w:val="000000"/>
        </w:rPr>
        <w:t>лей</w:t>
      </w:r>
      <w:r w:rsidRPr="00FD10D8">
        <w:rPr>
          <w:color w:val="000000"/>
        </w:rPr>
        <w:t xml:space="preserve">. </w:t>
      </w:r>
      <w:r w:rsidR="00E050F0">
        <w:rPr>
          <w:color w:val="000000"/>
        </w:rPr>
        <w:t xml:space="preserve">Ожидаемое поступление </w:t>
      </w:r>
      <w:r w:rsidRPr="00FD10D8">
        <w:rPr>
          <w:color w:val="000000"/>
        </w:rPr>
        <w:t xml:space="preserve">от аренды земельных участков в текущем году составляет </w:t>
      </w:r>
      <w:r w:rsidR="005E4C38">
        <w:rPr>
          <w:color w:val="000000"/>
        </w:rPr>
        <w:t>2170,0000</w:t>
      </w:r>
      <w:r w:rsidRPr="00FD10D8">
        <w:rPr>
          <w:color w:val="000000"/>
        </w:rPr>
        <w:t>0 тыс. руб</w:t>
      </w:r>
      <w:r w:rsidR="00E050F0">
        <w:rPr>
          <w:color w:val="000000"/>
        </w:rPr>
        <w:t>лей</w:t>
      </w:r>
      <w:r w:rsidRPr="00FD10D8">
        <w:rPr>
          <w:color w:val="000000"/>
        </w:rPr>
        <w:t xml:space="preserve">. </w:t>
      </w:r>
    </w:p>
    <w:p w:rsidR="00FD10D8" w:rsidRPr="00FD10D8" w:rsidRDefault="00FD10D8" w:rsidP="007F7001">
      <w:pPr>
        <w:spacing w:after="0" w:line="240" w:lineRule="auto"/>
        <w:ind w:firstLine="567"/>
        <w:jc w:val="both"/>
        <w:rPr>
          <w:color w:val="000000"/>
        </w:rPr>
      </w:pPr>
      <w:r w:rsidRPr="00FD10D8">
        <w:rPr>
          <w:color w:val="000000"/>
        </w:rPr>
        <w:t xml:space="preserve">Прогноз рассчитан также с учетом реестра договоров аренды земельных участков. </w:t>
      </w:r>
    </w:p>
    <w:p w:rsidR="00FD10D8" w:rsidRDefault="00FD10D8" w:rsidP="007F7001">
      <w:pPr>
        <w:tabs>
          <w:tab w:val="left" w:pos="6720"/>
        </w:tabs>
        <w:spacing w:after="0" w:line="240" w:lineRule="auto"/>
        <w:ind w:firstLine="567"/>
        <w:jc w:val="both"/>
        <w:rPr>
          <w:color w:val="000000"/>
        </w:rPr>
      </w:pPr>
      <w:r w:rsidRPr="00FD10D8">
        <w:rPr>
          <w:color w:val="000000"/>
        </w:rPr>
        <w:t>Прогноз поступления арендной платы за земельные участки, находящ</w:t>
      </w:r>
      <w:r>
        <w:rPr>
          <w:color w:val="000000"/>
        </w:rPr>
        <w:t xml:space="preserve">иеся в собственности поселения </w:t>
      </w:r>
      <w:r w:rsidR="005E4C38">
        <w:rPr>
          <w:color w:val="000000"/>
        </w:rPr>
        <w:t>в 2023</w:t>
      </w:r>
      <w:r w:rsidRPr="00FD10D8">
        <w:rPr>
          <w:color w:val="000000"/>
        </w:rPr>
        <w:t xml:space="preserve"> году составляет </w:t>
      </w:r>
      <w:r w:rsidR="005E4C38">
        <w:rPr>
          <w:color w:val="000000"/>
        </w:rPr>
        <w:t>2187,99212</w:t>
      </w:r>
      <w:r w:rsidRPr="00FD10D8">
        <w:rPr>
          <w:color w:val="000000"/>
        </w:rPr>
        <w:t xml:space="preserve"> тыс. руб</w:t>
      </w:r>
      <w:r w:rsidR="00993A2A">
        <w:rPr>
          <w:color w:val="000000"/>
        </w:rPr>
        <w:t>лей</w:t>
      </w:r>
      <w:r w:rsidRPr="00FD10D8">
        <w:rPr>
          <w:color w:val="000000"/>
        </w:rPr>
        <w:t xml:space="preserve">. </w:t>
      </w:r>
    </w:p>
    <w:p w:rsidR="00FD10D8" w:rsidRDefault="005E4C38" w:rsidP="007F7001">
      <w:pPr>
        <w:tabs>
          <w:tab w:val="left" w:pos="6720"/>
        </w:tabs>
        <w:spacing w:after="0" w:line="240" w:lineRule="auto"/>
        <w:ind w:firstLine="567"/>
        <w:jc w:val="both"/>
        <w:rPr>
          <w:color w:val="000000"/>
        </w:rPr>
      </w:pPr>
      <w:r>
        <w:rPr>
          <w:color w:val="000000"/>
        </w:rPr>
        <w:t>Прогноз поступления арендной платы в 2024 году составит 2245,31044 тыс. рублей. В 2025 году доходы прогнозируются в объеме 925,01848</w:t>
      </w:r>
      <w:r w:rsidR="00FD10D8" w:rsidRPr="00FD10D8">
        <w:rPr>
          <w:color w:val="000000"/>
        </w:rPr>
        <w:t xml:space="preserve"> тыс. руб</w:t>
      </w:r>
      <w:r w:rsidR="00E050F0">
        <w:rPr>
          <w:color w:val="000000"/>
        </w:rPr>
        <w:t>лей</w:t>
      </w:r>
      <w:r w:rsidR="00FD10D8" w:rsidRPr="00FD10D8">
        <w:rPr>
          <w:color w:val="000000"/>
        </w:rPr>
        <w:t xml:space="preserve">. </w:t>
      </w:r>
    </w:p>
    <w:p w:rsidR="005E4C38" w:rsidRPr="005E4C38" w:rsidRDefault="005E4C38" w:rsidP="007F7001">
      <w:pPr>
        <w:tabs>
          <w:tab w:val="left" w:pos="6720"/>
        </w:tabs>
        <w:spacing w:after="0" w:line="240" w:lineRule="auto"/>
        <w:ind w:firstLine="567"/>
        <w:jc w:val="both"/>
      </w:pPr>
      <w:r>
        <w:rPr>
          <w:color w:val="000000"/>
        </w:rPr>
        <w:t>Отрицательная динамика по отношению к планируемым показателям 2023 года в 2025 году определяется в связи с окончанием срока действия договоров аренды земельных участков с ИП Будажапова Д.Б. с 26.09.2024</w:t>
      </w:r>
      <w:r w:rsidR="003F7F4C">
        <w:rPr>
          <w:color w:val="000000"/>
        </w:rPr>
        <w:t>и с 17.01.2025 с ООО «Разрез Загустайский».</w:t>
      </w:r>
    </w:p>
    <w:p w:rsidR="00E050F0" w:rsidRPr="00993A2A" w:rsidRDefault="00E050F0" w:rsidP="007F7001">
      <w:pPr>
        <w:spacing w:after="0" w:line="240" w:lineRule="auto"/>
        <w:ind w:firstLine="567"/>
        <w:jc w:val="both"/>
        <w:rPr>
          <w:b/>
          <w:i/>
          <w:color w:val="000000"/>
        </w:rPr>
      </w:pPr>
      <w:r w:rsidRPr="00993A2A">
        <w:rPr>
          <w:b/>
          <w:i/>
          <w:color w:val="000000"/>
          <w:u w:val="single"/>
        </w:rPr>
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казенных).</w:t>
      </w:r>
    </w:p>
    <w:p w:rsidR="00E050F0" w:rsidRDefault="00E050F0" w:rsidP="007F7001">
      <w:pPr>
        <w:spacing w:after="0" w:line="240" w:lineRule="auto"/>
        <w:ind w:firstLine="567"/>
        <w:jc w:val="both"/>
      </w:pPr>
      <w:r w:rsidRPr="00E050F0">
        <w:t>Прогноз поступления арендной платы на 202</w:t>
      </w:r>
      <w:r w:rsidR="00D23EC4">
        <w:t>2 год</w:t>
      </w:r>
      <w:r w:rsidRPr="00E050F0">
        <w:t xml:space="preserve"> утвержден в объеме </w:t>
      </w:r>
      <w:r w:rsidR="00D23EC4">
        <w:t>1586,06897</w:t>
      </w:r>
      <w:r w:rsidRPr="00E050F0">
        <w:t xml:space="preserve"> тыс. руб</w:t>
      </w:r>
      <w:r w:rsidR="00993A2A">
        <w:t>лей</w:t>
      </w:r>
      <w:r w:rsidRPr="00E050F0">
        <w:t>.</w:t>
      </w:r>
      <w:r w:rsidRPr="00E050F0">
        <w:rPr>
          <w:color w:val="000000"/>
        </w:rPr>
        <w:t xml:space="preserve"> Ожидаемое поступление от использования имущества в текущем году, с учетом принятых решений по </w:t>
      </w:r>
      <w:r w:rsidRPr="00E050F0">
        <w:t xml:space="preserve">поддержке МСП в МО </w:t>
      </w:r>
      <w:r w:rsidR="00A221C9">
        <w:t xml:space="preserve">ГП </w:t>
      </w:r>
      <w:r w:rsidRPr="00E050F0">
        <w:t>«Город Гусиноозерск</w:t>
      </w:r>
      <w:r w:rsidRPr="00E050F0">
        <w:rPr>
          <w:color w:val="000000"/>
        </w:rPr>
        <w:t xml:space="preserve">, составит </w:t>
      </w:r>
      <w:r w:rsidR="00D23EC4">
        <w:rPr>
          <w:color w:val="000000"/>
        </w:rPr>
        <w:t>2400,00000</w:t>
      </w:r>
      <w:r w:rsidRPr="00E050F0">
        <w:rPr>
          <w:color w:val="000000"/>
        </w:rPr>
        <w:t xml:space="preserve"> тыс. руб</w:t>
      </w:r>
      <w:r w:rsidR="00993A2A">
        <w:rPr>
          <w:color w:val="000000"/>
        </w:rPr>
        <w:t>лей</w:t>
      </w:r>
      <w:r w:rsidRPr="00E050F0">
        <w:t xml:space="preserve">. </w:t>
      </w:r>
    </w:p>
    <w:p w:rsidR="00D23EC4" w:rsidRPr="00D23EC4" w:rsidRDefault="00D23EC4" w:rsidP="007F7001">
      <w:pPr>
        <w:spacing w:after="0" w:line="240" w:lineRule="auto"/>
        <w:ind w:firstLine="567"/>
        <w:jc w:val="both"/>
      </w:pPr>
      <w:r w:rsidRPr="00D23EC4">
        <w:t xml:space="preserve">Прогноз на плановый период 2023 год рассчитан в объеме </w:t>
      </w:r>
      <w:r>
        <w:t>1496,25584</w:t>
      </w:r>
      <w:r w:rsidRPr="00D23EC4">
        <w:t xml:space="preserve"> тыс. рублей</w:t>
      </w:r>
      <w:r>
        <w:t>. Прогноз на 2024 год рассчитан в объеме 1431,09802 тыс. рублей</w:t>
      </w:r>
      <w:r w:rsidRPr="00D23EC4">
        <w:t xml:space="preserve"> (темп роста 9</w:t>
      </w:r>
      <w:r>
        <w:t>5,6</w:t>
      </w:r>
      <w:r w:rsidRPr="00D23EC4">
        <w:t>%). Прогноз на 202</w:t>
      </w:r>
      <w:r>
        <w:t>5</w:t>
      </w:r>
      <w:r w:rsidRPr="00D23EC4">
        <w:t xml:space="preserve"> год рассчитан в объеме 12</w:t>
      </w:r>
      <w:r>
        <w:t>22,52304 тыс. рублей.</w:t>
      </w:r>
    </w:p>
    <w:p w:rsidR="00E050F0" w:rsidRPr="003615B0" w:rsidRDefault="00E050F0" w:rsidP="007F7001">
      <w:pPr>
        <w:spacing w:after="0" w:line="240" w:lineRule="auto"/>
        <w:ind w:firstLine="567"/>
        <w:jc w:val="both"/>
      </w:pPr>
      <w:r w:rsidRPr="00E050F0">
        <w:t>Отрицательная динамика по отношению к показателям 202</w:t>
      </w:r>
      <w:r w:rsidR="00252C4E">
        <w:t>3</w:t>
      </w:r>
      <w:r w:rsidRPr="00E050F0">
        <w:t xml:space="preserve"> г</w:t>
      </w:r>
      <w:r w:rsidR="009F0455">
        <w:t>ода</w:t>
      </w:r>
      <w:r w:rsidRPr="00E050F0">
        <w:t xml:space="preserve"> определяется в связи с окончанием срока действия договора аренды с </w:t>
      </w:r>
      <w:r w:rsidR="00252C4E">
        <w:t>ИП Будажапова Д.Б.</w:t>
      </w:r>
      <w:r w:rsidRPr="00E050F0">
        <w:t xml:space="preserve"> с </w:t>
      </w:r>
      <w:r w:rsidR="00252C4E">
        <w:t xml:space="preserve">26.09.2024 к расчету плановых доходов за пользование </w:t>
      </w:r>
      <w:r w:rsidR="009D533E">
        <w:t>не</w:t>
      </w:r>
      <w:r w:rsidR="00252C4E">
        <w:t xml:space="preserve">жилым помещением (платы за наем) </w:t>
      </w:r>
      <w:r w:rsidR="00252C4E" w:rsidRPr="003615B0">
        <w:t>применен поправочный коэффициент 90%</w:t>
      </w:r>
      <w:r w:rsidR="00993A2A" w:rsidRPr="003615B0">
        <w:t>.</w:t>
      </w:r>
    </w:p>
    <w:p w:rsidR="00E050F0" w:rsidRPr="00E61A4B" w:rsidRDefault="00E050F0" w:rsidP="007F7001">
      <w:pPr>
        <w:spacing w:after="0" w:line="240" w:lineRule="auto"/>
        <w:ind w:firstLine="567"/>
        <w:jc w:val="both"/>
        <w:rPr>
          <w:b/>
          <w:i/>
          <w:color w:val="000000"/>
        </w:rPr>
      </w:pPr>
      <w:r w:rsidRPr="003615B0">
        <w:rPr>
          <w:b/>
          <w:i/>
          <w:color w:val="000000"/>
          <w:u w:val="single"/>
        </w:rPr>
        <w:t>Доходы от оказания платных услуг</w:t>
      </w:r>
      <w:r w:rsidRPr="00E61A4B">
        <w:rPr>
          <w:b/>
          <w:i/>
          <w:color w:val="000000"/>
        </w:rPr>
        <w:t xml:space="preserve"> </w:t>
      </w:r>
    </w:p>
    <w:p w:rsidR="00E050F0" w:rsidRPr="00E050F0" w:rsidRDefault="00E050F0" w:rsidP="007F7001">
      <w:pPr>
        <w:spacing w:after="0" w:line="240" w:lineRule="auto"/>
        <w:ind w:firstLine="567"/>
        <w:jc w:val="both"/>
        <w:rPr>
          <w:color w:val="000000"/>
        </w:rPr>
      </w:pPr>
      <w:r w:rsidRPr="00E050F0">
        <w:t>Доходы от платных услуг в 202</w:t>
      </w:r>
      <w:r w:rsidR="00B178DC">
        <w:t>2</w:t>
      </w:r>
      <w:r w:rsidR="00C70B74">
        <w:t xml:space="preserve"> году </w:t>
      </w:r>
      <w:r w:rsidRPr="00E050F0">
        <w:t xml:space="preserve">запланированы в сумме </w:t>
      </w:r>
      <w:r w:rsidR="00B178DC">
        <w:t>400,00000</w:t>
      </w:r>
      <w:r w:rsidRPr="00E050F0">
        <w:t xml:space="preserve"> тыс. руб</w:t>
      </w:r>
      <w:r w:rsidR="00C70B74">
        <w:t>лей</w:t>
      </w:r>
      <w:r w:rsidRPr="00E050F0">
        <w:t xml:space="preserve">. За 10 месяцев текущего года фактически поступило </w:t>
      </w:r>
      <w:r w:rsidR="00B178DC">
        <w:t>442,66000</w:t>
      </w:r>
      <w:r w:rsidRPr="00E050F0">
        <w:t xml:space="preserve"> тыс. руб</w:t>
      </w:r>
      <w:r w:rsidR="00C70B74">
        <w:t>лей</w:t>
      </w:r>
      <w:r w:rsidRPr="00E050F0">
        <w:t xml:space="preserve">; за аналогичный период 2020 года доходы от платных услуг поступили в </w:t>
      </w:r>
      <w:r w:rsidRPr="00BE707D">
        <w:t xml:space="preserve">объеме </w:t>
      </w:r>
      <w:r w:rsidR="00B178DC" w:rsidRPr="00BE707D">
        <w:t>469,</w:t>
      </w:r>
      <w:r w:rsidR="00BE707D" w:rsidRPr="00BE707D">
        <w:t>87400</w:t>
      </w:r>
      <w:r w:rsidRPr="00E050F0">
        <w:t xml:space="preserve"> тыс. руб</w:t>
      </w:r>
      <w:r w:rsidR="00C70B74">
        <w:t>лей</w:t>
      </w:r>
      <w:r w:rsidRPr="00E050F0">
        <w:t>. Ожидаемое исполнение на 202</w:t>
      </w:r>
      <w:r w:rsidR="00B178DC">
        <w:t>2</w:t>
      </w:r>
      <w:r w:rsidRPr="00E050F0">
        <w:t xml:space="preserve"> год рассчитано, исходя из </w:t>
      </w:r>
      <w:r w:rsidR="00B178DC" w:rsidRPr="00E050F0">
        <w:t>динамики поступлений</w:t>
      </w:r>
      <w:r w:rsidRPr="00E050F0">
        <w:t xml:space="preserve"> и составит </w:t>
      </w:r>
      <w:r w:rsidR="00B178DC">
        <w:t>500</w:t>
      </w:r>
      <w:r w:rsidRPr="00E050F0">
        <w:t>,</w:t>
      </w:r>
      <w:r w:rsidR="00B178DC">
        <w:t>0000</w:t>
      </w:r>
      <w:r w:rsidRPr="00E050F0">
        <w:t>0 тыс. руб.</w:t>
      </w:r>
    </w:p>
    <w:p w:rsidR="00E050F0" w:rsidRPr="00E050F0" w:rsidRDefault="00E050F0" w:rsidP="007F7001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Прогноз на 202</w:t>
      </w:r>
      <w:r w:rsidR="00B178DC">
        <w:rPr>
          <w:color w:val="000000"/>
        </w:rPr>
        <w:t>4</w:t>
      </w:r>
      <w:r w:rsidRPr="00E050F0">
        <w:rPr>
          <w:color w:val="000000"/>
        </w:rPr>
        <w:t>-202</w:t>
      </w:r>
      <w:r w:rsidR="00B178DC">
        <w:rPr>
          <w:color w:val="000000"/>
        </w:rPr>
        <w:t>5</w:t>
      </w:r>
      <w:r w:rsidRPr="00E050F0">
        <w:rPr>
          <w:color w:val="000000"/>
        </w:rPr>
        <w:t xml:space="preserve"> годы </w:t>
      </w:r>
      <w:r w:rsidR="00B178DC">
        <w:rPr>
          <w:color w:val="000000"/>
        </w:rPr>
        <w:t>рассчитан с темпом роста 101% к плану 2022 года – 403,87382 тыс. рублей.</w:t>
      </w:r>
    </w:p>
    <w:p w:rsidR="00E050F0" w:rsidRPr="00E61A4B" w:rsidRDefault="00E050F0" w:rsidP="007F7001">
      <w:pPr>
        <w:pStyle w:val="ConsPlusCell"/>
        <w:ind w:firstLine="567"/>
        <w:jc w:val="both"/>
        <w:rPr>
          <w:i/>
          <w:color w:val="000000"/>
          <w:sz w:val="24"/>
          <w:szCs w:val="24"/>
          <w:u w:val="single"/>
        </w:rPr>
      </w:pPr>
      <w:r w:rsidRPr="00E61A4B">
        <w:rPr>
          <w:b/>
          <w:i/>
          <w:color w:val="000000"/>
          <w:sz w:val="24"/>
          <w:szCs w:val="24"/>
          <w:u w:val="single"/>
        </w:rPr>
        <w:t>Доходы от реализации иного имущества, находящегося в собственности поселений</w:t>
      </w:r>
    </w:p>
    <w:p w:rsidR="00E050F0" w:rsidRPr="00E050F0" w:rsidRDefault="00B178DC" w:rsidP="007F7001">
      <w:pPr>
        <w:pStyle w:val="ConsPlusCell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на 2022</w:t>
      </w:r>
      <w:r w:rsidR="00E050F0" w:rsidRPr="00E050F0">
        <w:rPr>
          <w:color w:val="000000"/>
          <w:sz w:val="24"/>
          <w:szCs w:val="24"/>
        </w:rPr>
        <w:t xml:space="preserve"> год утвержден на сумму </w:t>
      </w:r>
      <w:r>
        <w:rPr>
          <w:color w:val="000000"/>
          <w:sz w:val="24"/>
          <w:szCs w:val="24"/>
        </w:rPr>
        <w:t>1867,54000</w:t>
      </w:r>
      <w:r w:rsidR="00E050F0" w:rsidRPr="00E050F0">
        <w:rPr>
          <w:color w:val="000000"/>
          <w:sz w:val="24"/>
          <w:szCs w:val="24"/>
        </w:rPr>
        <w:t xml:space="preserve"> тыс. руб</w:t>
      </w:r>
      <w:r>
        <w:rPr>
          <w:color w:val="000000"/>
          <w:sz w:val="24"/>
          <w:szCs w:val="24"/>
        </w:rPr>
        <w:t>лей, с учетом изменений к первоначальному плану, по фактическим поступлениям от реализации. На период 2023-2025 годы</w:t>
      </w:r>
      <w:r w:rsidR="00E050F0" w:rsidRPr="00E050F0">
        <w:rPr>
          <w:color w:val="000000"/>
          <w:sz w:val="24"/>
          <w:szCs w:val="24"/>
        </w:rPr>
        <w:t xml:space="preserve"> реализация муниципального имуще</w:t>
      </w:r>
      <w:r w:rsidR="00A17316">
        <w:rPr>
          <w:color w:val="000000"/>
          <w:sz w:val="24"/>
          <w:szCs w:val="24"/>
        </w:rPr>
        <w:t xml:space="preserve">ства </w:t>
      </w:r>
      <w:r>
        <w:rPr>
          <w:color w:val="000000"/>
          <w:sz w:val="24"/>
          <w:szCs w:val="24"/>
        </w:rPr>
        <w:t xml:space="preserve">не </w:t>
      </w:r>
      <w:r w:rsidR="00E050F0" w:rsidRPr="00E050F0">
        <w:rPr>
          <w:color w:val="000000"/>
          <w:sz w:val="24"/>
          <w:szCs w:val="24"/>
        </w:rPr>
        <w:t>запланирована</w:t>
      </w:r>
      <w:r>
        <w:rPr>
          <w:color w:val="000000"/>
          <w:sz w:val="24"/>
          <w:szCs w:val="24"/>
        </w:rPr>
        <w:t>.</w:t>
      </w:r>
      <w:r w:rsidR="00E050F0" w:rsidRPr="00E050F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Стоимость имущества определяется в результате независимой оценки.</w:t>
      </w:r>
    </w:p>
    <w:p w:rsidR="00E050F0" w:rsidRPr="00E61A4B" w:rsidRDefault="00E050F0" w:rsidP="007F7001">
      <w:pPr>
        <w:spacing w:after="0" w:line="240" w:lineRule="auto"/>
        <w:ind w:firstLine="567"/>
        <w:jc w:val="both"/>
        <w:rPr>
          <w:b/>
          <w:i/>
          <w:color w:val="000000"/>
          <w:u w:val="single"/>
        </w:rPr>
      </w:pPr>
      <w:r w:rsidRPr="00E61A4B">
        <w:rPr>
          <w:b/>
          <w:i/>
          <w:color w:val="000000"/>
          <w:u w:val="single"/>
        </w:rPr>
        <w:t>Доходы от продажи земельных участков, собственн</w:t>
      </w:r>
      <w:r w:rsidR="00E61A4B">
        <w:rPr>
          <w:b/>
          <w:i/>
          <w:color w:val="000000"/>
          <w:u w:val="single"/>
        </w:rPr>
        <w:t>ость на которые не разграничена</w:t>
      </w:r>
    </w:p>
    <w:p w:rsidR="00E050F0" w:rsidRPr="00E050F0" w:rsidRDefault="00E050F0" w:rsidP="007F7001">
      <w:pPr>
        <w:spacing w:after="0" w:line="240" w:lineRule="auto"/>
        <w:ind w:firstLine="567"/>
        <w:jc w:val="both"/>
        <w:rPr>
          <w:color w:val="000000"/>
        </w:rPr>
      </w:pPr>
      <w:r w:rsidRPr="00E050F0">
        <w:t>Доходы от продаж</w:t>
      </w:r>
      <w:r w:rsidR="00A17316">
        <w:t xml:space="preserve">и земельных участков в текущем году </w:t>
      </w:r>
      <w:r w:rsidRPr="00E050F0">
        <w:t>запланированы в сумме 337,0</w:t>
      </w:r>
      <w:r w:rsidR="00674E67">
        <w:t>0000</w:t>
      </w:r>
      <w:r w:rsidRPr="00E050F0">
        <w:t xml:space="preserve"> тыс. руб</w:t>
      </w:r>
      <w:r w:rsidR="00A17316">
        <w:t>лей</w:t>
      </w:r>
      <w:r w:rsidRPr="00E050F0">
        <w:t xml:space="preserve"> или </w:t>
      </w:r>
      <w:r w:rsidR="00674E67">
        <w:t>35</w:t>
      </w:r>
      <w:r w:rsidRPr="00E050F0">
        <w:t>,6% по отношению к отчетному 202</w:t>
      </w:r>
      <w:r w:rsidR="00674E67">
        <w:t>1</w:t>
      </w:r>
      <w:r w:rsidRPr="00E050F0">
        <w:t xml:space="preserve"> году (</w:t>
      </w:r>
      <w:r w:rsidR="0050255B" w:rsidRPr="0050255B">
        <w:t>947,66559</w:t>
      </w:r>
      <w:r w:rsidRPr="00E050F0">
        <w:t xml:space="preserve"> тыс. руб</w:t>
      </w:r>
      <w:r w:rsidR="00A17316">
        <w:t>лей</w:t>
      </w:r>
      <w:r w:rsidRPr="00E050F0">
        <w:t>).</w:t>
      </w:r>
      <w:r w:rsidRPr="00E050F0">
        <w:rPr>
          <w:color w:val="000000"/>
        </w:rPr>
        <w:t xml:space="preserve"> Продажа земельных участков носит заявительный характер, поэтому прогноз поступления на 202</w:t>
      </w:r>
      <w:r w:rsidR="0036385F">
        <w:rPr>
          <w:color w:val="000000"/>
        </w:rPr>
        <w:t>3</w:t>
      </w:r>
      <w:r w:rsidRPr="00E050F0">
        <w:rPr>
          <w:color w:val="000000"/>
        </w:rPr>
        <w:t>-202</w:t>
      </w:r>
      <w:r w:rsidR="0036385F">
        <w:rPr>
          <w:color w:val="000000"/>
        </w:rPr>
        <w:t>5</w:t>
      </w:r>
      <w:r w:rsidRPr="00E050F0">
        <w:rPr>
          <w:color w:val="000000"/>
        </w:rPr>
        <w:t xml:space="preserve"> годы рассчитан по 337,0</w:t>
      </w:r>
      <w:r w:rsidR="0036385F">
        <w:rPr>
          <w:color w:val="000000"/>
        </w:rPr>
        <w:t>0000</w:t>
      </w:r>
      <w:r w:rsidRPr="00E050F0">
        <w:rPr>
          <w:color w:val="000000"/>
        </w:rPr>
        <w:t xml:space="preserve"> тыс. руб</w:t>
      </w:r>
      <w:r w:rsidR="00A17316">
        <w:rPr>
          <w:color w:val="000000"/>
        </w:rPr>
        <w:t>лей</w:t>
      </w:r>
      <w:r w:rsidRPr="00E050F0">
        <w:rPr>
          <w:color w:val="000000"/>
        </w:rPr>
        <w:t xml:space="preserve"> ежегодно.</w:t>
      </w:r>
    </w:p>
    <w:p w:rsidR="00E050F0" w:rsidRPr="00E61A4B" w:rsidRDefault="00E050F0" w:rsidP="007F7001">
      <w:pPr>
        <w:spacing w:after="0" w:line="240" w:lineRule="auto"/>
        <w:ind w:firstLine="567"/>
        <w:jc w:val="both"/>
        <w:rPr>
          <w:b/>
          <w:i/>
          <w:color w:val="000000"/>
          <w:u w:val="single"/>
        </w:rPr>
      </w:pPr>
      <w:r w:rsidRPr="00E61A4B">
        <w:rPr>
          <w:b/>
          <w:i/>
          <w:color w:val="000000"/>
          <w:u w:val="single"/>
        </w:rPr>
        <w:t xml:space="preserve">Штрафы и санкции (доходы </w:t>
      </w:r>
      <w:r w:rsidR="00E61A4B" w:rsidRPr="00E61A4B">
        <w:rPr>
          <w:b/>
          <w:i/>
          <w:color w:val="000000"/>
          <w:u w:val="single"/>
        </w:rPr>
        <w:t>от неосновательного обогащения)</w:t>
      </w:r>
    </w:p>
    <w:p w:rsidR="00E050F0" w:rsidRDefault="00FC3848" w:rsidP="007F7001">
      <w:pPr>
        <w:spacing w:after="0" w:line="240" w:lineRule="auto"/>
        <w:ind w:firstLine="567"/>
        <w:jc w:val="both"/>
      </w:pPr>
      <w:r>
        <w:rPr>
          <w:color w:val="000000"/>
        </w:rPr>
        <w:lastRenderedPageBreak/>
        <w:t xml:space="preserve">План на 2022 год утвержден на сумму 111,00000 тыс. рублей. За 10 месяцев текущего года фактическое поступление составило 149,53380 тыс. рублей. Ожидаемое исполнение за 2022 год планируется в объеме 170,00000 тыс. рублей. </w:t>
      </w:r>
      <w:r w:rsidR="00E050F0" w:rsidRPr="00E050F0">
        <w:rPr>
          <w:color w:val="000000"/>
        </w:rPr>
        <w:t>Прогноз на 202</w:t>
      </w:r>
      <w:r>
        <w:rPr>
          <w:color w:val="000000"/>
        </w:rPr>
        <w:t>3-</w:t>
      </w:r>
      <w:r w:rsidR="00E050F0" w:rsidRPr="00E050F0">
        <w:rPr>
          <w:color w:val="000000"/>
        </w:rPr>
        <w:t>202</w:t>
      </w:r>
      <w:r>
        <w:rPr>
          <w:color w:val="000000"/>
        </w:rPr>
        <w:t>5</w:t>
      </w:r>
      <w:r w:rsidR="00E050F0" w:rsidRPr="00E050F0">
        <w:rPr>
          <w:color w:val="000000"/>
        </w:rPr>
        <w:t xml:space="preserve"> годы рассчитан по 1</w:t>
      </w:r>
      <w:r>
        <w:rPr>
          <w:color w:val="000000"/>
        </w:rPr>
        <w:t>4</w:t>
      </w:r>
      <w:r w:rsidR="00E050F0" w:rsidRPr="00E050F0">
        <w:rPr>
          <w:color w:val="000000"/>
        </w:rPr>
        <w:t>0,0</w:t>
      </w:r>
      <w:r>
        <w:rPr>
          <w:color w:val="000000"/>
        </w:rPr>
        <w:t>0000</w:t>
      </w:r>
      <w:r w:rsidR="00E050F0" w:rsidRPr="00E050F0">
        <w:rPr>
          <w:color w:val="000000"/>
        </w:rPr>
        <w:t xml:space="preserve"> тыс. руб. ежегодно</w:t>
      </w:r>
      <w:r w:rsidR="00E050F0" w:rsidRPr="00E050F0">
        <w:t>.</w:t>
      </w:r>
    </w:p>
    <w:p w:rsidR="00861C08" w:rsidRDefault="00861C08" w:rsidP="007F7001">
      <w:pPr>
        <w:spacing w:after="0" w:line="240" w:lineRule="auto"/>
        <w:ind w:firstLine="567"/>
        <w:jc w:val="both"/>
      </w:pPr>
    </w:p>
    <w:p w:rsidR="00A17316" w:rsidRPr="00E61A4B" w:rsidRDefault="00D221AA" w:rsidP="007F7001">
      <w:pPr>
        <w:spacing w:after="0" w:line="240" w:lineRule="auto"/>
        <w:ind w:firstLine="567"/>
        <w:jc w:val="both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Прочие неналоговые доходы</w:t>
      </w:r>
    </w:p>
    <w:p w:rsidR="009B7BE8" w:rsidRDefault="00E050F0" w:rsidP="007F7001">
      <w:pPr>
        <w:spacing w:after="0" w:line="240" w:lineRule="auto"/>
        <w:ind w:firstLine="567"/>
        <w:jc w:val="both"/>
        <w:rPr>
          <w:color w:val="000000"/>
        </w:rPr>
      </w:pPr>
      <w:r w:rsidRPr="00E050F0">
        <w:rPr>
          <w:color w:val="000000"/>
        </w:rPr>
        <w:t>Доходы,</w:t>
      </w:r>
      <w:r w:rsidR="009B7BE8">
        <w:rPr>
          <w:color w:val="000000"/>
        </w:rPr>
        <w:t xml:space="preserve"> включают в себя плату за</w:t>
      </w:r>
      <w:r w:rsidRPr="00E050F0">
        <w:rPr>
          <w:color w:val="000000"/>
        </w:rPr>
        <w:t xml:space="preserve"> установку рекламных конструкций</w:t>
      </w:r>
      <w:r w:rsidR="009B7BE8">
        <w:rPr>
          <w:color w:val="000000"/>
        </w:rPr>
        <w:t>. Согласно договорам (с учетом расторжения, в связи с окончанием срока действия) на установку и эксплуатацию рекламных конструкций на 2023 год и плановый период 2024-2025 годы составят:</w:t>
      </w:r>
    </w:p>
    <w:p w:rsidR="00504B34" w:rsidRPr="00504B34" w:rsidRDefault="00A17316" w:rsidP="007F7001">
      <w:pPr>
        <w:spacing w:after="0" w:line="240" w:lineRule="auto"/>
        <w:ind w:firstLine="567"/>
        <w:jc w:val="both"/>
        <w:rPr>
          <w:color w:val="000000"/>
        </w:rPr>
      </w:pPr>
      <w:r w:rsidRPr="00504B34">
        <w:rPr>
          <w:color w:val="000000"/>
        </w:rPr>
        <w:t xml:space="preserve">– </w:t>
      </w:r>
      <w:r w:rsidR="00E050F0" w:rsidRPr="00504B34">
        <w:rPr>
          <w:color w:val="000000"/>
        </w:rPr>
        <w:t>в 202</w:t>
      </w:r>
      <w:r w:rsidR="009B7BE8">
        <w:rPr>
          <w:color w:val="000000"/>
        </w:rPr>
        <w:t>3</w:t>
      </w:r>
      <w:r w:rsidR="00E050F0" w:rsidRPr="00504B34">
        <w:rPr>
          <w:color w:val="000000"/>
        </w:rPr>
        <w:t xml:space="preserve"> году </w:t>
      </w:r>
      <w:r w:rsidR="009B7BE8">
        <w:rPr>
          <w:color w:val="000000"/>
        </w:rPr>
        <w:t>–</w:t>
      </w:r>
      <w:r w:rsidR="00E050F0" w:rsidRPr="00504B34">
        <w:rPr>
          <w:color w:val="000000"/>
        </w:rPr>
        <w:t xml:space="preserve"> </w:t>
      </w:r>
      <w:r w:rsidR="009B7BE8">
        <w:rPr>
          <w:color w:val="000000"/>
        </w:rPr>
        <w:t>57,66705</w:t>
      </w:r>
      <w:r w:rsidR="00E050F0" w:rsidRPr="00504B34">
        <w:rPr>
          <w:color w:val="000000"/>
        </w:rPr>
        <w:t xml:space="preserve"> тыс.</w:t>
      </w:r>
      <w:r w:rsidR="00E61A4B">
        <w:rPr>
          <w:color w:val="000000"/>
        </w:rPr>
        <w:t xml:space="preserve"> </w:t>
      </w:r>
      <w:r w:rsidR="00E050F0" w:rsidRPr="00504B34">
        <w:rPr>
          <w:color w:val="000000"/>
        </w:rPr>
        <w:t>рублей, отрицательная динамика по отношению к планируемым показателям 202</w:t>
      </w:r>
      <w:r w:rsidR="009B7BE8">
        <w:rPr>
          <w:color w:val="000000"/>
        </w:rPr>
        <w:t>2</w:t>
      </w:r>
      <w:r w:rsidR="00E050F0" w:rsidRPr="00504B34">
        <w:rPr>
          <w:color w:val="000000"/>
        </w:rPr>
        <w:t xml:space="preserve"> года определяется в связи с окончанием срока </w:t>
      </w:r>
      <w:r w:rsidR="009B7BE8">
        <w:rPr>
          <w:color w:val="000000"/>
        </w:rPr>
        <w:t xml:space="preserve">двух </w:t>
      </w:r>
      <w:r w:rsidR="00E050F0" w:rsidRPr="00504B34">
        <w:rPr>
          <w:color w:val="000000"/>
        </w:rPr>
        <w:t>договор</w:t>
      </w:r>
      <w:r w:rsidR="009B7BE8">
        <w:rPr>
          <w:color w:val="000000"/>
        </w:rPr>
        <w:t>ов</w:t>
      </w:r>
      <w:r w:rsidR="00E050F0" w:rsidRPr="00504B34">
        <w:rPr>
          <w:color w:val="000000"/>
        </w:rPr>
        <w:t xml:space="preserve"> с </w:t>
      </w:r>
      <w:r w:rsidR="009B7BE8">
        <w:rPr>
          <w:color w:val="000000"/>
        </w:rPr>
        <w:t>10.10.2022 с</w:t>
      </w:r>
      <w:r w:rsidR="00A97DD9">
        <w:rPr>
          <w:color w:val="000000"/>
        </w:rPr>
        <w:t xml:space="preserve"> Красиковым А.В.</w:t>
      </w:r>
    </w:p>
    <w:p w:rsidR="00A97DD9" w:rsidRDefault="00E050F0" w:rsidP="007F7001">
      <w:pPr>
        <w:spacing w:after="0" w:line="240" w:lineRule="auto"/>
        <w:ind w:firstLine="567"/>
        <w:jc w:val="both"/>
        <w:rPr>
          <w:color w:val="000000"/>
        </w:rPr>
      </w:pPr>
      <w:r w:rsidRPr="00504B34">
        <w:rPr>
          <w:color w:val="000000"/>
        </w:rPr>
        <w:t>– в 2024 г</w:t>
      </w:r>
      <w:r w:rsidR="00A97DD9">
        <w:rPr>
          <w:color w:val="000000"/>
        </w:rPr>
        <w:t>оду 54,49310</w:t>
      </w:r>
      <w:r w:rsidRPr="00504B34">
        <w:rPr>
          <w:color w:val="000000"/>
        </w:rPr>
        <w:t xml:space="preserve"> тыс. рублей</w:t>
      </w:r>
      <w:r w:rsidR="00A97DD9">
        <w:rPr>
          <w:color w:val="000000"/>
        </w:rPr>
        <w:t xml:space="preserve">, отрицательная динамика определяется в связи с окончанием срока договора с 11.04.2024 с Красиковым А.В. </w:t>
      </w:r>
      <w:r w:rsidR="00D221AA">
        <w:rPr>
          <w:color w:val="000000"/>
        </w:rPr>
        <w:t>и Андреевым Г.Ю. с</w:t>
      </w:r>
      <w:r w:rsidR="00A97DD9">
        <w:rPr>
          <w:color w:val="000000"/>
        </w:rPr>
        <w:t xml:space="preserve"> 11.04.2024.</w:t>
      </w:r>
    </w:p>
    <w:p w:rsidR="00A97DD9" w:rsidRDefault="00A97DD9" w:rsidP="007F7001">
      <w:pPr>
        <w:spacing w:after="0" w:line="240" w:lineRule="auto"/>
        <w:ind w:firstLine="567"/>
        <w:jc w:val="both"/>
        <w:rPr>
          <w:color w:val="000000"/>
        </w:rPr>
      </w:pPr>
      <w:r w:rsidRPr="00A97DD9">
        <w:rPr>
          <w:color w:val="000000"/>
        </w:rPr>
        <w:t>– в 202</w:t>
      </w:r>
      <w:r>
        <w:rPr>
          <w:color w:val="000000"/>
        </w:rPr>
        <w:t>5</w:t>
      </w:r>
      <w:r w:rsidRPr="00A97DD9">
        <w:rPr>
          <w:color w:val="000000"/>
        </w:rPr>
        <w:t xml:space="preserve"> году </w:t>
      </w:r>
      <w:r>
        <w:rPr>
          <w:color w:val="000000"/>
        </w:rPr>
        <w:t>43,96121</w:t>
      </w:r>
      <w:r w:rsidRPr="00A97DD9">
        <w:rPr>
          <w:color w:val="000000"/>
        </w:rPr>
        <w:t xml:space="preserve"> тыс. рублей, отрицательная динамика определяется в связи с окончанием срока договора с 1</w:t>
      </w:r>
      <w:r>
        <w:rPr>
          <w:color w:val="000000"/>
        </w:rPr>
        <w:t>7</w:t>
      </w:r>
      <w:r w:rsidRPr="00A97DD9">
        <w:rPr>
          <w:color w:val="000000"/>
        </w:rPr>
        <w:t>.0</w:t>
      </w:r>
      <w:r>
        <w:rPr>
          <w:color w:val="000000"/>
        </w:rPr>
        <w:t>9</w:t>
      </w:r>
      <w:r w:rsidRPr="00A97DD9">
        <w:rPr>
          <w:color w:val="000000"/>
        </w:rPr>
        <w:t>.202</w:t>
      </w:r>
      <w:r>
        <w:rPr>
          <w:color w:val="000000"/>
        </w:rPr>
        <w:t>5</w:t>
      </w:r>
      <w:r w:rsidRPr="00A97DD9">
        <w:rPr>
          <w:color w:val="000000"/>
        </w:rPr>
        <w:t xml:space="preserve"> с К</w:t>
      </w:r>
      <w:r>
        <w:rPr>
          <w:color w:val="000000"/>
        </w:rPr>
        <w:t>орбышев</w:t>
      </w:r>
      <w:r w:rsidR="00A221C9">
        <w:rPr>
          <w:color w:val="000000"/>
        </w:rPr>
        <w:t>ым</w:t>
      </w:r>
      <w:r>
        <w:rPr>
          <w:color w:val="000000"/>
        </w:rPr>
        <w:t xml:space="preserve"> С</w:t>
      </w:r>
      <w:r w:rsidRPr="00A97DD9">
        <w:rPr>
          <w:color w:val="000000"/>
        </w:rPr>
        <w:t>.В.</w:t>
      </w:r>
    </w:p>
    <w:p w:rsidR="00B427EC" w:rsidRPr="00E61A4B" w:rsidRDefault="006A1864" w:rsidP="007F7001">
      <w:pPr>
        <w:spacing w:after="0" w:line="240" w:lineRule="auto"/>
        <w:ind w:firstLine="567"/>
        <w:jc w:val="both"/>
        <w:rPr>
          <w:b/>
          <w:u w:val="single"/>
        </w:rPr>
      </w:pPr>
      <w:r w:rsidRPr="00E61A4B">
        <w:rPr>
          <w:b/>
          <w:u w:val="single"/>
        </w:rPr>
        <w:t>Прочие б</w:t>
      </w:r>
      <w:r w:rsidR="00D221AA">
        <w:rPr>
          <w:b/>
          <w:u w:val="single"/>
        </w:rPr>
        <w:t>езвозмездные поступления</w:t>
      </w:r>
    </w:p>
    <w:p w:rsidR="00DB04D8" w:rsidRDefault="00DB04D8" w:rsidP="007F7001">
      <w:pPr>
        <w:spacing w:after="0" w:line="240" w:lineRule="auto"/>
        <w:ind w:firstLine="567"/>
        <w:jc w:val="both"/>
        <w:rPr>
          <w:rFonts w:eastAsia="TimesNewRomanPSMT"/>
        </w:rPr>
      </w:pPr>
      <w:r w:rsidRPr="004E114B">
        <w:rPr>
          <w:rFonts w:eastAsia="TimesNewRomanPSMT"/>
        </w:rPr>
        <w:t>Безвозмездные поступления в проекте не предусмотрены по причине отсутствия документов, уведомляющих о предоставлении межбюджетных трансфертов из других бюджетов бюджетной системы Р</w:t>
      </w:r>
      <w:r w:rsidR="006A1864">
        <w:rPr>
          <w:rFonts w:eastAsia="TimesNewRomanPSMT"/>
        </w:rPr>
        <w:t xml:space="preserve">оссийской </w:t>
      </w:r>
      <w:r w:rsidRPr="004E114B">
        <w:rPr>
          <w:rFonts w:eastAsia="TimesNewRomanPSMT"/>
        </w:rPr>
        <w:t>Ф</w:t>
      </w:r>
      <w:r w:rsidR="006A1864">
        <w:rPr>
          <w:rFonts w:eastAsia="TimesNewRomanPSMT"/>
        </w:rPr>
        <w:t>едерации</w:t>
      </w:r>
      <w:r w:rsidR="004D0A48" w:rsidRPr="004E114B">
        <w:rPr>
          <w:rFonts w:eastAsia="TimesNewRomanPSMT"/>
        </w:rPr>
        <w:t>.</w:t>
      </w:r>
    </w:p>
    <w:p w:rsidR="000813FA" w:rsidRDefault="00BD7E09" w:rsidP="007F7001">
      <w:pPr>
        <w:pStyle w:val="a3"/>
        <w:spacing w:after="0" w:line="240" w:lineRule="auto"/>
        <w:ind w:firstLine="567"/>
        <w:jc w:val="both"/>
      </w:pPr>
      <w:r w:rsidRPr="004E114B">
        <w:t>В</w:t>
      </w:r>
      <w:r w:rsidR="0099784C" w:rsidRPr="004E114B">
        <w:t xml:space="preserve"> целом, Ревизио</w:t>
      </w:r>
      <w:r w:rsidR="00A17316">
        <w:t>нная комиссия</w:t>
      </w:r>
      <w:r w:rsidR="0099784C" w:rsidRPr="004E114B">
        <w:t xml:space="preserve"> считает, что</w:t>
      </w:r>
      <w:r w:rsidR="00E64D40" w:rsidRPr="004E114B">
        <w:t xml:space="preserve"> для первого чтения</w:t>
      </w:r>
      <w:r w:rsidR="0099784C" w:rsidRPr="004E114B">
        <w:t xml:space="preserve"> прогн</w:t>
      </w:r>
      <w:r w:rsidR="00E050F0">
        <w:t xml:space="preserve">оз формирования доходной части </w:t>
      </w:r>
      <w:r w:rsidR="0099784C" w:rsidRPr="004E114B">
        <w:t xml:space="preserve">бюджета городского поселения </w:t>
      </w:r>
      <w:r w:rsidR="00815EA0">
        <w:t>на</w:t>
      </w:r>
      <w:r w:rsidR="0099784C" w:rsidRPr="004E114B">
        <w:t xml:space="preserve"> </w:t>
      </w:r>
      <w:r w:rsidR="00102532" w:rsidRPr="004E114B">
        <w:t>20</w:t>
      </w:r>
      <w:r w:rsidR="00F257B0" w:rsidRPr="004E114B">
        <w:t>2</w:t>
      </w:r>
      <w:r w:rsidR="008F39DB">
        <w:t>3</w:t>
      </w:r>
      <w:r w:rsidR="00815EA0">
        <w:t xml:space="preserve"> год и плановый период 202</w:t>
      </w:r>
      <w:r w:rsidR="008F39DB">
        <w:t>4</w:t>
      </w:r>
      <w:r w:rsidR="00815EA0">
        <w:t xml:space="preserve"> и </w:t>
      </w:r>
      <w:r w:rsidR="00102532" w:rsidRPr="004E114B">
        <w:t>202</w:t>
      </w:r>
      <w:r w:rsidR="008F39DB">
        <w:t>5</w:t>
      </w:r>
      <w:r w:rsidR="0099784C" w:rsidRPr="004E114B">
        <w:t xml:space="preserve"> год</w:t>
      </w:r>
      <w:r w:rsidR="00815EA0">
        <w:t>ов</w:t>
      </w:r>
      <w:r w:rsidR="0099784C" w:rsidRPr="004E114B">
        <w:t xml:space="preserve"> соответствует основным параметрам социально-экономического развития МО ГП «Город Гусиноозерск» на указанный период, рассчитан с учетом действующего налогового и бюджетного законодательства.</w:t>
      </w:r>
    </w:p>
    <w:p w:rsidR="006A1DFB" w:rsidRDefault="006A1DFB" w:rsidP="007F7001">
      <w:pPr>
        <w:pStyle w:val="a3"/>
        <w:spacing w:after="0" w:line="240" w:lineRule="auto"/>
        <w:ind w:firstLine="708"/>
        <w:jc w:val="both"/>
      </w:pPr>
    </w:p>
    <w:p w:rsidR="006A1DFB" w:rsidRDefault="006A1DFB" w:rsidP="007F7001">
      <w:pPr>
        <w:pStyle w:val="a3"/>
        <w:numPr>
          <w:ilvl w:val="0"/>
          <w:numId w:val="30"/>
        </w:numPr>
        <w:spacing w:after="0" w:line="240" w:lineRule="auto"/>
        <w:jc w:val="center"/>
        <w:rPr>
          <w:b/>
        </w:rPr>
      </w:pPr>
      <w:r w:rsidRPr="006A1DFB">
        <w:rPr>
          <w:b/>
        </w:rPr>
        <w:t>Расходы бюджета МО ГП «Город Гусиноозерск»</w:t>
      </w:r>
    </w:p>
    <w:p w:rsidR="00972505" w:rsidRDefault="00972505" w:rsidP="007F7001">
      <w:pPr>
        <w:pStyle w:val="a3"/>
        <w:spacing w:after="0" w:line="240" w:lineRule="auto"/>
        <w:rPr>
          <w:b/>
        </w:rPr>
      </w:pPr>
    </w:p>
    <w:p w:rsidR="00972505" w:rsidRPr="00972505" w:rsidRDefault="00972505" w:rsidP="007F7001">
      <w:pPr>
        <w:spacing w:after="0" w:line="240" w:lineRule="auto"/>
        <w:ind w:firstLine="567"/>
        <w:jc w:val="both"/>
      </w:pPr>
      <w:r w:rsidRPr="00972505">
        <w:t>Общий объем расходов муниципального образования городское поселение «Город Гусиноозерск» на 202</w:t>
      </w:r>
      <w:r w:rsidR="001B23B9">
        <w:t>3</w:t>
      </w:r>
      <w:r w:rsidRPr="00972505">
        <w:t xml:space="preserve"> год планируется в сумме </w:t>
      </w:r>
      <w:r w:rsidR="001B23B9">
        <w:t xml:space="preserve">68159,18868 </w:t>
      </w:r>
      <w:r w:rsidRPr="00972505">
        <w:t>тыс. рублей, на 202</w:t>
      </w:r>
      <w:r w:rsidR="001B23B9">
        <w:t xml:space="preserve">4 </w:t>
      </w:r>
      <w:r w:rsidRPr="00972505">
        <w:t>г</w:t>
      </w:r>
      <w:r w:rsidR="001B23B9">
        <w:t>од</w:t>
      </w:r>
      <w:r w:rsidRPr="00972505">
        <w:t xml:space="preserve"> – </w:t>
      </w:r>
      <w:r w:rsidR="001B23B9">
        <w:t>69423,55947</w:t>
      </w:r>
      <w:r w:rsidRPr="00972505">
        <w:t xml:space="preserve"> тыс. рублей, 202</w:t>
      </w:r>
      <w:r w:rsidR="001B23B9">
        <w:t>5</w:t>
      </w:r>
      <w:r w:rsidRPr="00972505">
        <w:t xml:space="preserve"> г</w:t>
      </w:r>
      <w:r w:rsidR="001B23B9">
        <w:t>од</w:t>
      </w:r>
      <w:r w:rsidRPr="00972505">
        <w:t xml:space="preserve"> – </w:t>
      </w:r>
      <w:r w:rsidR="001B23B9">
        <w:t>69567,82093</w:t>
      </w:r>
      <w:r w:rsidRPr="00972505">
        <w:t xml:space="preserve"> тыс. рублей. </w:t>
      </w:r>
    </w:p>
    <w:p w:rsidR="00972505" w:rsidRPr="00972505" w:rsidRDefault="00972505" w:rsidP="007F7001">
      <w:pPr>
        <w:spacing w:after="0" w:line="240" w:lineRule="auto"/>
        <w:ind w:firstLine="567"/>
        <w:jc w:val="both"/>
      </w:pPr>
      <w:r w:rsidRPr="00972505">
        <w:t>Так как на момент составления проекта Решения Совета депутатов муниципального образования городское поселение «Город Гусиноозерск» «О бюджете муниципального образования городское поселение «Город Гусиноозерск» на 202</w:t>
      </w:r>
      <w:r w:rsidR="001B23B9">
        <w:t>3</w:t>
      </w:r>
      <w:r w:rsidRPr="00972505">
        <w:t xml:space="preserve"> год и на плановый период 202</w:t>
      </w:r>
      <w:r w:rsidR="001B23B9">
        <w:t>4</w:t>
      </w:r>
      <w:r w:rsidRPr="00972505">
        <w:t xml:space="preserve"> и 202</w:t>
      </w:r>
      <w:r w:rsidR="001B23B9">
        <w:t>5</w:t>
      </w:r>
      <w:r w:rsidRPr="00972505">
        <w:t xml:space="preserve"> годов» нормативно-правовых актов (региональных, местных), а также документов уведомляющих о предоставлении межбюджетных трансфертов МО ГП «Город Гусиноозерск» из других бюджетов бюджетной системы Российской Федерации нет, общий объем расходов на 202</w:t>
      </w:r>
      <w:r w:rsidR="001B23B9">
        <w:t>3</w:t>
      </w:r>
      <w:r w:rsidRPr="00972505">
        <w:t xml:space="preserve"> год и на плановый период 202</w:t>
      </w:r>
      <w:r w:rsidR="001B23B9">
        <w:t>4</w:t>
      </w:r>
      <w:r w:rsidRPr="00972505">
        <w:t xml:space="preserve"> и 202</w:t>
      </w:r>
      <w:r w:rsidR="001B23B9">
        <w:t>5</w:t>
      </w:r>
      <w:r w:rsidRPr="00972505">
        <w:t xml:space="preserve"> годов установлен в объеме планируемых собственных доходов.</w:t>
      </w:r>
    </w:p>
    <w:p w:rsidR="00DA61A2" w:rsidRPr="004E114B" w:rsidRDefault="00DA61A2" w:rsidP="007F7001">
      <w:pPr>
        <w:spacing w:after="0" w:line="240" w:lineRule="auto"/>
        <w:ind w:firstLine="567"/>
        <w:jc w:val="both"/>
        <w:rPr>
          <w:bCs/>
          <w:color w:val="000000"/>
        </w:rPr>
      </w:pPr>
      <w:r w:rsidRPr="004E114B">
        <w:rPr>
          <w:bCs/>
          <w:color w:val="000000"/>
        </w:rPr>
        <w:t>Распределение бюджетных ассигнований по разделам и подразделам классификации расходов бюджет</w:t>
      </w:r>
      <w:r w:rsidR="00A20811" w:rsidRPr="004E114B">
        <w:rPr>
          <w:bCs/>
          <w:color w:val="000000"/>
        </w:rPr>
        <w:t xml:space="preserve">а </w:t>
      </w:r>
      <w:r w:rsidRPr="004E114B">
        <w:rPr>
          <w:bCs/>
          <w:color w:val="000000"/>
        </w:rPr>
        <w:t>на 20</w:t>
      </w:r>
      <w:r w:rsidR="00F257B0" w:rsidRPr="004E114B">
        <w:rPr>
          <w:bCs/>
          <w:color w:val="000000"/>
        </w:rPr>
        <w:t>2</w:t>
      </w:r>
      <w:r w:rsidR="001B23B9">
        <w:rPr>
          <w:bCs/>
          <w:color w:val="000000"/>
        </w:rPr>
        <w:t>3</w:t>
      </w:r>
      <w:r w:rsidR="00177A10">
        <w:rPr>
          <w:bCs/>
          <w:color w:val="000000"/>
        </w:rPr>
        <w:t xml:space="preserve"> год и плановый период 202</w:t>
      </w:r>
      <w:r w:rsidR="001B23B9">
        <w:rPr>
          <w:bCs/>
          <w:color w:val="000000"/>
        </w:rPr>
        <w:t>4</w:t>
      </w:r>
      <w:r w:rsidR="00177A10">
        <w:rPr>
          <w:bCs/>
          <w:color w:val="000000"/>
        </w:rPr>
        <w:t xml:space="preserve"> и</w:t>
      </w:r>
      <w:r w:rsidRPr="004E114B">
        <w:rPr>
          <w:bCs/>
          <w:color w:val="000000"/>
        </w:rPr>
        <w:t xml:space="preserve"> 20</w:t>
      </w:r>
      <w:r w:rsidR="001C471B" w:rsidRPr="004E114B">
        <w:rPr>
          <w:bCs/>
          <w:color w:val="000000"/>
        </w:rPr>
        <w:t>2</w:t>
      </w:r>
      <w:r w:rsidR="001B23B9">
        <w:rPr>
          <w:bCs/>
          <w:color w:val="000000"/>
        </w:rPr>
        <w:t>5</w:t>
      </w:r>
      <w:r w:rsidR="00F257B0" w:rsidRPr="004E114B">
        <w:rPr>
          <w:bCs/>
          <w:color w:val="000000"/>
        </w:rPr>
        <w:t xml:space="preserve"> </w:t>
      </w:r>
      <w:r w:rsidRPr="004E114B">
        <w:rPr>
          <w:bCs/>
          <w:color w:val="000000"/>
        </w:rPr>
        <w:t>год</w:t>
      </w:r>
      <w:r w:rsidR="00177A10">
        <w:rPr>
          <w:bCs/>
          <w:color w:val="000000"/>
        </w:rPr>
        <w:t>ов</w:t>
      </w:r>
      <w:r w:rsidR="00173D11" w:rsidRPr="004E114B">
        <w:rPr>
          <w:bCs/>
          <w:color w:val="000000"/>
        </w:rPr>
        <w:t xml:space="preserve"> представлены в табл</w:t>
      </w:r>
      <w:r w:rsidR="00972505">
        <w:rPr>
          <w:bCs/>
          <w:color w:val="000000"/>
        </w:rPr>
        <w:t xml:space="preserve">ице </w:t>
      </w:r>
      <w:r w:rsidR="00173D11" w:rsidRPr="004E114B">
        <w:rPr>
          <w:bCs/>
          <w:color w:val="000000"/>
        </w:rPr>
        <w:t>№</w:t>
      </w:r>
      <w:r w:rsidR="00815EA0">
        <w:rPr>
          <w:bCs/>
          <w:color w:val="000000"/>
        </w:rPr>
        <w:t>3</w:t>
      </w:r>
      <w:r w:rsidR="00972505">
        <w:rPr>
          <w:bCs/>
          <w:color w:val="000000"/>
        </w:rPr>
        <w:t>.</w:t>
      </w:r>
    </w:p>
    <w:p w:rsidR="00D81456" w:rsidRPr="004E114B" w:rsidRDefault="00D81456" w:rsidP="00972505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4"/>
        </w:rPr>
      </w:pPr>
    </w:p>
    <w:p w:rsidR="00DA61A2" w:rsidRDefault="00173D11" w:rsidP="004E114B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4"/>
        </w:rPr>
      </w:pPr>
      <w:r w:rsidRPr="004E114B">
        <w:rPr>
          <w:b w:val="0"/>
          <w:bCs w:val="0"/>
          <w:sz w:val="24"/>
        </w:rPr>
        <w:t>Табл</w:t>
      </w:r>
      <w:r w:rsidR="00DD2A30" w:rsidRPr="004E114B">
        <w:rPr>
          <w:b w:val="0"/>
          <w:bCs w:val="0"/>
          <w:sz w:val="24"/>
        </w:rPr>
        <w:t xml:space="preserve">ица </w:t>
      </w:r>
      <w:r w:rsidRPr="004E114B">
        <w:rPr>
          <w:b w:val="0"/>
          <w:bCs w:val="0"/>
          <w:sz w:val="24"/>
        </w:rPr>
        <w:t>№</w:t>
      </w:r>
      <w:r w:rsidR="00815EA0">
        <w:rPr>
          <w:b w:val="0"/>
          <w:bCs w:val="0"/>
          <w:sz w:val="24"/>
        </w:rPr>
        <w:t>3</w:t>
      </w:r>
    </w:p>
    <w:p w:rsidR="0035335B" w:rsidRPr="003A493D" w:rsidRDefault="004F3F79" w:rsidP="004E114B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0"/>
          <w:szCs w:val="20"/>
        </w:rPr>
      </w:pPr>
      <w:r w:rsidRPr="003A493D">
        <w:rPr>
          <w:b w:val="0"/>
          <w:bCs w:val="0"/>
          <w:sz w:val="20"/>
          <w:szCs w:val="20"/>
        </w:rPr>
        <w:t>(тыс. рублей)</w:t>
      </w:r>
    </w:p>
    <w:tbl>
      <w:tblPr>
        <w:tblW w:w="10326" w:type="dxa"/>
        <w:tblInd w:w="96" w:type="dxa"/>
        <w:tblLook w:val="04A0" w:firstRow="1" w:lastRow="0" w:firstColumn="1" w:lastColumn="0" w:noHBand="0" w:noVBand="1"/>
      </w:tblPr>
      <w:tblGrid>
        <w:gridCol w:w="617"/>
        <w:gridCol w:w="5614"/>
        <w:gridCol w:w="1415"/>
        <w:gridCol w:w="1414"/>
        <w:gridCol w:w="1266"/>
      </w:tblGrid>
      <w:tr w:rsidR="0035335B" w:rsidRPr="007F7001" w:rsidTr="004F3F79">
        <w:trPr>
          <w:trHeight w:val="20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Наименование раздела, подраздела</w:t>
            </w:r>
          </w:p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2023</w:t>
            </w:r>
            <w:r w:rsidR="0035335B" w:rsidRPr="007F700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2024</w:t>
            </w:r>
            <w:r w:rsidR="0035335B" w:rsidRPr="007F700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35335B" w:rsidP="000165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202</w:t>
            </w:r>
            <w:r w:rsidR="000165D5" w:rsidRPr="007F7001">
              <w:rPr>
                <w:b/>
                <w:bCs/>
                <w:sz w:val="20"/>
                <w:szCs w:val="20"/>
              </w:rPr>
              <w:t>5</w:t>
            </w:r>
            <w:r w:rsidRPr="007F7001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27151,47113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26873,14508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26851,47926</w:t>
            </w:r>
          </w:p>
        </w:tc>
      </w:tr>
      <w:tr w:rsidR="0035335B" w:rsidRPr="007F7001" w:rsidTr="00815EA0">
        <w:trPr>
          <w:trHeight w:val="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0102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5D5" w:rsidRPr="007F7001" w:rsidRDefault="000165D5" w:rsidP="00016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1586,52398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1586,52398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1586,52398</w:t>
            </w:r>
          </w:p>
        </w:tc>
      </w:tr>
      <w:tr w:rsidR="0035335B" w:rsidRPr="007F7001" w:rsidTr="00815EA0">
        <w:trPr>
          <w:trHeight w:val="4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0103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2401,27566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2401,27566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2401,27566</w:t>
            </w:r>
          </w:p>
        </w:tc>
      </w:tr>
      <w:tr w:rsidR="0035335B" w:rsidRPr="007F7001" w:rsidTr="00815EA0">
        <w:trPr>
          <w:trHeight w:val="59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lastRenderedPageBreak/>
              <w:t>0104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7931,78100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7853,64800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7853,64800</w:t>
            </w:r>
          </w:p>
        </w:tc>
      </w:tr>
      <w:tr w:rsidR="0035335B" w:rsidRPr="007F7001" w:rsidTr="004F3F79">
        <w:trPr>
          <w:trHeight w:val="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0106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6066,26814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6073,81509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6052,14927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0111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0C774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100,00000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0C774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100,00000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0113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9065,62235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8857,88235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8857,88235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156,02100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81,47100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51,47100</w:t>
            </w:r>
          </w:p>
        </w:tc>
      </w:tr>
      <w:tr w:rsidR="0035335B" w:rsidRPr="007F7001" w:rsidTr="004F3F79">
        <w:trPr>
          <w:trHeight w:val="408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0310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F7001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156,02100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81,47100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91677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51,47100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F7001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5274,99000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5558,64000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F5218C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5870,36000</w:t>
            </w:r>
          </w:p>
        </w:tc>
      </w:tr>
      <w:tr w:rsidR="0035335B" w:rsidRPr="007F7001" w:rsidTr="004F3F79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0409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4774,99000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5058,64000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F5218C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5370,36000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0412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500,00000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F5218C" w:rsidP="00F52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500</w:t>
            </w:r>
            <w:r w:rsidR="000C7745" w:rsidRPr="007F7001">
              <w:rPr>
                <w:sz w:val="20"/>
                <w:szCs w:val="20"/>
              </w:rPr>
              <w:t>,00000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Жилищно - 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27759,87393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27357,88178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C230C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25552,71236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0501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1173,70385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1173,70385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C230C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850,00000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0502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0C774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0C774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50,00000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0503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5119,52366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4919,52366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C230C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4047,60385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0505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21416,64643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21214,65428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C230C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20605,10851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F7001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85,50000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85,50000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85,50000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0705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F7001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85,50000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85,50000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85,50000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7079,70492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7079,70492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C230C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7026,27956</w:t>
            </w:r>
          </w:p>
        </w:tc>
      </w:tr>
      <w:tr w:rsidR="004F3F79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0801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7079,70492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B62492" w:rsidP="00B6249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F7001">
              <w:rPr>
                <w:bCs/>
                <w:sz w:val="20"/>
                <w:szCs w:val="20"/>
              </w:rPr>
              <w:t>7079,70492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C230C5" w:rsidP="004F3F7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F7001">
              <w:rPr>
                <w:bCs/>
                <w:sz w:val="20"/>
                <w:szCs w:val="20"/>
              </w:rPr>
              <w:t>7026,27956</w:t>
            </w:r>
          </w:p>
        </w:tc>
      </w:tr>
      <w:tr w:rsidR="004F3F79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361,62770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361,62770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4F3F79" w:rsidP="00B624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3</w:t>
            </w:r>
            <w:r w:rsidR="00B62492" w:rsidRPr="007F7001">
              <w:rPr>
                <w:b/>
                <w:bCs/>
                <w:sz w:val="20"/>
                <w:szCs w:val="20"/>
              </w:rPr>
              <w:t>61,62770</w:t>
            </w:r>
          </w:p>
        </w:tc>
      </w:tr>
      <w:tr w:rsidR="004F3F79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1003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361,62770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361,62770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361,62770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29</w:t>
            </w:r>
            <w:r w:rsidR="004F3F79" w:rsidRPr="007F700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29</w:t>
            </w:r>
            <w:r w:rsidR="004F3F79" w:rsidRPr="007F700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35335B" w:rsidRPr="007F7001" w:rsidTr="004F3F79">
        <w:trPr>
          <w:trHeight w:val="25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1101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290,00000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29</w:t>
            </w:r>
            <w:r w:rsidR="004F3F79" w:rsidRPr="007F7001">
              <w:rPr>
                <w:sz w:val="20"/>
                <w:szCs w:val="20"/>
              </w:rPr>
              <w:t>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B62492" w:rsidP="00B62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29</w:t>
            </w:r>
            <w:r w:rsidR="004F3F79" w:rsidRPr="007F7001">
              <w:rPr>
                <w:sz w:val="20"/>
                <w:szCs w:val="20"/>
              </w:rPr>
              <w:t>0,00000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4F3F79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4F3F79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35335B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1301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4F3F79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0,000000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4F3F79" w:rsidP="004F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7001">
              <w:rPr>
                <w:sz w:val="20"/>
                <w:szCs w:val="20"/>
              </w:rPr>
              <w:t>0,00000</w:t>
            </w:r>
          </w:p>
        </w:tc>
      </w:tr>
      <w:tr w:rsidR="004F3F79" w:rsidRPr="007F7001" w:rsidTr="004F3F79">
        <w:trPr>
          <w:trHeight w:val="204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F7001">
              <w:rPr>
                <w:b/>
                <w:sz w:val="20"/>
                <w:szCs w:val="20"/>
              </w:rPr>
              <w:t>9999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35335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001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F79" w:rsidRPr="007F7001" w:rsidRDefault="004F3F79" w:rsidP="004F3F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F7001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B62492" w:rsidP="004F3F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F7001">
              <w:rPr>
                <w:b/>
                <w:sz w:val="20"/>
                <w:szCs w:val="20"/>
              </w:rPr>
              <w:t>1</w:t>
            </w:r>
            <w:r w:rsidR="00AD07B5" w:rsidRPr="007F7001">
              <w:rPr>
                <w:b/>
                <w:sz w:val="20"/>
                <w:szCs w:val="20"/>
              </w:rPr>
              <w:t>735,58899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F79" w:rsidRPr="007F7001" w:rsidRDefault="00C230C5" w:rsidP="004F3F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F7001">
              <w:rPr>
                <w:b/>
                <w:sz w:val="20"/>
                <w:szCs w:val="20"/>
              </w:rPr>
              <w:t>3478,39105</w:t>
            </w:r>
          </w:p>
        </w:tc>
      </w:tr>
      <w:tr w:rsidR="0035335B" w:rsidRPr="007F7001" w:rsidTr="004F3F79">
        <w:trPr>
          <w:trHeight w:val="375"/>
        </w:trPr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35335B" w:rsidP="003533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35B" w:rsidRPr="007F7001" w:rsidRDefault="000165D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68159,18868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1D18F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69423,55947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335B" w:rsidRPr="007F7001" w:rsidRDefault="001D18F5" w:rsidP="004F3F7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F7001">
              <w:rPr>
                <w:b/>
                <w:bCs/>
                <w:sz w:val="20"/>
                <w:szCs w:val="20"/>
              </w:rPr>
              <w:t>69567,82093</w:t>
            </w:r>
          </w:p>
        </w:tc>
      </w:tr>
    </w:tbl>
    <w:p w:rsidR="0035335B" w:rsidRDefault="0035335B" w:rsidP="004E114B">
      <w:pPr>
        <w:pStyle w:val="aa"/>
        <w:tabs>
          <w:tab w:val="left" w:pos="540"/>
          <w:tab w:val="left" w:pos="1276"/>
        </w:tabs>
        <w:spacing w:after="0" w:line="240" w:lineRule="auto"/>
        <w:ind w:left="709" w:firstLine="0"/>
        <w:jc w:val="right"/>
        <w:rPr>
          <w:b w:val="0"/>
          <w:bCs w:val="0"/>
          <w:sz w:val="24"/>
        </w:rPr>
      </w:pPr>
    </w:p>
    <w:p w:rsidR="00AA2466" w:rsidRPr="00B32A9A" w:rsidRDefault="00AA2466" w:rsidP="00DF676C">
      <w:pPr>
        <w:spacing w:after="0" w:line="240" w:lineRule="auto"/>
        <w:ind w:firstLine="567"/>
        <w:jc w:val="both"/>
      </w:pPr>
      <w:r w:rsidRPr="00B32A9A">
        <w:t>Особенностью формирования расходной части проекта бюджета на 20</w:t>
      </w:r>
      <w:r w:rsidR="009771CB" w:rsidRPr="00B32A9A">
        <w:t>2</w:t>
      </w:r>
      <w:r w:rsidR="001166E4">
        <w:t>3</w:t>
      </w:r>
      <w:r w:rsidR="006C1569" w:rsidRPr="00B32A9A">
        <w:t xml:space="preserve"> </w:t>
      </w:r>
      <w:r w:rsidRPr="00B32A9A">
        <w:t>год, как и в предыдущие периоды, является применение программно-целевого метода планирования. В 20</w:t>
      </w:r>
      <w:r w:rsidR="009771CB" w:rsidRPr="00B32A9A">
        <w:t>2</w:t>
      </w:r>
      <w:r w:rsidR="001166E4">
        <w:t>3</w:t>
      </w:r>
      <w:r w:rsidRPr="00B32A9A">
        <w:t xml:space="preserve"> год</w:t>
      </w:r>
      <w:r w:rsidR="00AA251D">
        <w:t>у</w:t>
      </w:r>
      <w:r w:rsidRPr="00B32A9A">
        <w:t xml:space="preserve"> планируется реализация 1</w:t>
      </w:r>
      <w:r w:rsidR="00EC5A0A">
        <w:t>5</w:t>
      </w:r>
      <w:r w:rsidRPr="00B32A9A">
        <w:t xml:space="preserve"> </w:t>
      </w:r>
      <w:r w:rsidR="00EC5A0A">
        <w:t>муниципальных ц</w:t>
      </w:r>
      <w:r w:rsidR="00EA7BDB">
        <w:t>елевых программ и 1 муниципальной</w:t>
      </w:r>
      <w:r w:rsidR="00EC5A0A">
        <w:t xml:space="preserve"> адресн</w:t>
      </w:r>
      <w:r w:rsidR="00EA7BDB">
        <w:t>ой</w:t>
      </w:r>
      <w:r w:rsidR="00EC5A0A">
        <w:t xml:space="preserve"> программ</w:t>
      </w:r>
      <w:r w:rsidR="00EA7BDB">
        <w:t>ы</w:t>
      </w:r>
      <w:r w:rsidR="00EC5A0A">
        <w:t>.</w:t>
      </w:r>
    </w:p>
    <w:p w:rsidR="00702A6C" w:rsidRDefault="00AA2466" w:rsidP="00DF676C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bCs/>
          <w:lang w:eastAsia="ar-SA"/>
        </w:rPr>
      </w:pPr>
      <w:r w:rsidRPr="00B32A9A">
        <w:rPr>
          <w:bCs/>
          <w:lang w:eastAsia="ar-SA"/>
        </w:rPr>
        <w:t>На реализацию муниципальных программ в 20</w:t>
      </w:r>
      <w:r w:rsidR="009771CB" w:rsidRPr="00B32A9A">
        <w:rPr>
          <w:bCs/>
          <w:lang w:eastAsia="ar-SA"/>
        </w:rPr>
        <w:t>2</w:t>
      </w:r>
      <w:r w:rsidR="00433921">
        <w:rPr>
          <w:bCs/>
          <w:lang w:eastAsia="ar-SA"/>
        </w:rPr>
        <w:t>3</w:t>
      </w:r>
      <w:r w:rsidRPr="00B32A9A">
        <w:rPr>
          <w:bCs/>
          <w:lang w:eastAsia="ar-SA"/>
        </w:rPr>
        <w:t xml:space="preserve"> году </w:t>
      </w:r>
      <w:r w:rsidRPr="007069AC">
        <w:rPr>
          <w:bCs/>
          <w:lang w:eastAsia="ar-SA"/>
        </w:rPr>
        <w:t xml:space="preserve">запланировано </w:t>
      </w:r>
      <w:r w:rsidR="001166E4" w:rsidRPr="007069AC">
        <w:rPr>
          <w:bCs/>
          <w:lang w:eastAsia="ar-SA"/>
        </w:rPr>
        <w:t>54596,4833</w:t>
      </w:r>
      <w:r w:rsidR="00C43A60">
        <w:rPr>
          <w:bCs/>
          <w:lang w:eastAsia="ar-SA"/>
        </w:rPr>
        <w:t>7</w:t>
      </w:r>
      <w:r w:rsidR="00C36326" w:rsidRPr="00B32A9A">
        <w:rPr>
          <w:bCs/>
          <w:lang w:eastAsia="ar-SA"/>
        </w:rPr>
        <w:t xml:space="preserve"> </w:t>
      </w:r>
      <w:r w:rsidRPr="00B32A9A">
        <w:rPr>
          <w:bCs/>
          <w:lang w:eastAsia="ar-SA"/>
        </w:rPr>
        <w:t>тыс. руб</w:t>
      </w:r>
      <w:r w:rsidR="00784E68">
        <w:rPr>
          <w:bCs/>
          <w:lang w:eastAsia="ar-SA"/>
        </w:rPr>
        <w:t>лей</w:t>
      </w:r>
      <w:r w:rsidRPr="00B32A9A">
        <w:rPr>
          <w:bCs/>
          <w:lang w:eastAsia="ar-SA"/>
        </w:rPr>
        <w:t xml:space="preserve">, что составляет </w:t>
      </w:r>
      <w:r w:rsidR="00376635" w:rsidRPr="00B32A9A">
        <w:rPr>
          <w:bCs/>
          <w:lang w:eastAsia="ar-SA"/>
        </w:rPr>
        <w:t>8</w:t>
      </w:r>
      <w:r w:rsidR="001166E4">
        <w:rPr>
          <w:bCs/>
          <w:lang w:eastAsia="ar-SA"/>
        </w:rPr>
        <w:t>0</w:t>
      </w:r>
      <w:r w:rsidR="00376635" w:rsidRPr="00B32A9A">
        <w:rPr>
          <w:bCs/>
          <w:lang w:eastAsia="ar-SA"/>
        </w:rPr>
        <w:t>,</w:t>
      </w:r>
      <w:r w:rsidR="001166E4">
        <w:rPr>
          <w:bCs/>
          <w:lang w:eastAsia="ar-SA"/>
        </w:rPr>
        <w:t>1</w:t>
      </w:r>
      <w:r w:rsidRPr="00B32A9A">
        <w:rPr>
          <w:bCs/>
          <w:lang w:eastAsia="ar-SA"/>
        </w:rPr>
        <w:t xml:space="preserve"> % от общих ра</w:t>
      </w:r>
      <w:r w:rsidR="00111995" w:rsidRPr="00B32A9A">
        <w:rPr>
          <w:bCs/>
          <w:lang w:eastAsia="ar-SA"/>
        </w:rPr>
        <w:t>сходов бюджета</w:t>
      </w:r>
      <w:r w:rsidR="00702A6C">
        <w:rPr>
          <w:bCs/>
          <w:lang w:eastAsia="ar-SA"/>
        </w:rPr>
        <w:t>.</w:t>
      </w:r>
    </w:p>
    <w:p w:rsidR="001C5F6D" w:rsidRDefault="00B31036" w:rsidP="00B31036">
      <w:pPr>
        <w:pStyle w:val="21"/>
        <w:spacing w:after="0" w:line="240" w:lineRule="auto"/>
        <w:ind w:left="0" w:firstLine="709"/>
        <w:jc w:val="right"/>
      </w:pPr>
      <w:r>
        <w:t>Т</w:t>
      </w:r>
      <w:r w:rsidR="00B32A9A">
        <w:t>аблица</w:t>
      </w:r>
      <w:r>
        <w:t xml:space="preserve"> №</w:t>
      </w:r>
      <w:r w:rsidR="002921F8">
        <w:t>4</w:t>
      </w:r>
    </w:p>
    <w:p w:rsidR="00B31036" w:rsidRPr="003A493D" w:rsidRDefault="00B31036" w:rsidP="00B31036">
      <w:pPr>
        <w:pStyle w:val="21"/>
        <w:spacing w:after="0" w:line="240" w:lineRule="auto"/>
        <w:ind w:left="0" w:firstLine="709"/>
        <w:jc w:val="right"/>
        <w:rPr>
          <w:sz w:val="20"/>
          <w:szCs w:val="20"/>
        </w:rPr>
      </w:pPr>
      <w:r w:rsidRPr="003A493D">
        <w:rPr>
          <w:sz w:val="20"/>
          <w:szCs w:val="20"/>
        </w:rPr>
        <w:t>(тыс.</w:t>
      </w:r>
      <w:r w:rsidR="00290ACF" w:rsidRPr="003A493D">
        <w:rPr>
          <w:sz w:val="20"/>
          <w:szCs w:val="20"/>
        </w:rPr>
        <w:t xml:space="preserve"> </w:t>
      </w:r>
      <w:r w:rsidRPr="003A493D">
        <w:rPr>
          <w:sz w:val="20"/>
          <w:szCs w:val="20"/>
        </w:rPr>
        <w:t>руб</w:t>
      </w:r>
      <w:r w:rsidR="00EC619C" w:rsidRPr="003A493D">
        <w:rPr>
          <w:sz w:val="20"/>
          <w:szCs w:val="20"/>
        </w:rPr>
        <w:t>лей</w:t>
      </w:r>
      <w:r w:rsidRPr="003A493D">
        <w:rPr>
          <w:sz w:val="20"/>
          <w:szCs w:val="20"/>
        </w:rPr>
        <w:t>)</w:t>
      </w:r>
    </w:p>
    <w:tbl>
      <w:tblPr>
        <w:tblW w:w="1177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5529"/>
        <w:gridCol w:w="1417"/>
        <w:gridCol w:w="1418"/>
        <w:gridCol w:w="1417"/>
        <w:gridCol w:w="1417"/>
      </w:tblGrid>
      <w:tr w:rsidR="00210C0B" w:rsidRPr="00702A6C" w:rsidTr="00EC619C">
        <w:trPr>
          <w:gridAfter w:val="1"/>
          <w:wAfter w:w="1417" w:type="dxa"/>
          <w:trHeight w:val="509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EC5A0A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  <w:r w:rsidR="00210C0B" w:rsidRPr="00702A6C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5A0A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  <w:r w:rsidR="00210C0B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210C0B" w:rsidP="00EC5A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EC5A0A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210C0B" w:rsidRPr="00702A6C" w:rsidTr="00EC619C">
        <w:trPr>
          <w:trHeight w:val="7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5A0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«Модернизация, развитие и использование информационных и коммуникационных технологий в МО</w:t>
            </w:r>
            <w:r w:rsidR="00EC5A0A">
              <w:rPr>
                <w:bCs/>
                <w:sz w:val="20"/>
                <w:szCs w:val="20"/>
              </w:rPr>
              <w:t xml:space="preserve"> ГП "Город Гусиноозерск" на 2023</w:t>
            </w:r>
            <w:r w:rsidRPr="00702A6C">
              <w:rPr>
                <w:bCs/>
                <w:sz w:val="20"/>
                <w:szCs w:val="20"/>
              </w:rPr>
              <w:t>-202</w:t>
            </w:r>
            <w:r w:rsidR="00EC5A0A">
              <w:rPr>
                <w:bCs/>
                <w:sz w:val="20"/>
                <w:szCs w:val="20"/>
              </w:rPr>
              <w:t>5</w:t>
            </w:r>
            <w:r w:rsidRPr="00702A6C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EC5A0A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1221,98245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1201,98245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1201,98245</w:t>
            </w:r>
          </w:p>
        </w:tc>
        <w:tc>
          <w:tcPr>
            <w:tcW w:w="1417" w:type="dxa"/>
          </w:tcPr>
          <w:p w:rsidR="00210C0B" w:rsidRPr="00702A6C" w:rsidRDefault="00210C0B" w:rsidP="00EC619C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</w:p>
        </w:tc>
      </w:tr>
      <w:tr w:rsidR="00EC619C" w:rsidRPr="00702A6C" w:rsidTr="00A155ED">
        <w:trPr>
          <w:gridAfter w:val="1"/>
          <w:wAfter w:w="1417" w:type="dxa"/>
          <w:trHeight w:val="5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19C" w:rsidRPr="00702A6C" w:rsidRDefault="00EC619C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19C" w:rsidRPr="00702A6C" w:rsidRDefault="00EC619C" w:rsidP="00901CB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МЦП «Развитие и поддержка территориальных общественных самоуправлений на территории МО ГП «Город Гусинооз</w:t>
            </w:r>
            <w:r w:rsidR="00901CB9">
              <w:rPr>
                <w:bCs/>
                <w:sz w:val="20"/>
                <w:szCs w:val="20"/>
              </w:rPr>
              <w:t>е</w:t>
            </w:r>
            <w:r w:rsidRPr="00702A6C">
              <w:rPr>
                <w:bCs/>
                <w:sz w:val="20"/>
                <w:szCs w:val="20"/>
              </w:rPr>
              <w:t>рск» в 202</w:t>
            </w:r>
            <w:r w:rsidR="001F1E8B">
              <w:rPr>
                <w:bCs/>
                <w:sz w:val="20"/>
                <w:szCs w:val="20"/>
              </w:rPr>
              <w:t>3</w:t>
            </w:r>
            <w:r w:rsidRPr="00702A6C">
              <w:rPr>
                <w:bCs/>
                <w:sz w:val="20"/>
                <w:szCs w:val="20"/>
              </w:rPr>
              <w:t>-202</w:t>
            </w:r>
            <w:r w:rsidR="001F1E8B">
              <w:rPr>
                <w:bCs/>
                <w:sz w:val="20"/>
                <w:szCs w:val="20"/>
              </w:rPr>
              <w:t>5</w:t>
            </w:r>
            <w:r w:rsidRPr="00702A6C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19C" w:rsidRPr="00702A6C" w:rsidRDefault="00EC619C" w:rsidP="00A155E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180,00000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9C" w:rsidRDefault="00EC619C" w:rsidP="00A155ED">
            <w:pPr>
              <w:jc w:val="center"/>
            </w:pPr>
            <w:r w:rsidRPr="00801AF4">
              <w:rPr>
                <w:bCs/>
                <w:sz w:val="20"/>
                <w:szCs w:val="20"/>
              </w:rPr>
              <w:t>180,00000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619C" w:rsidRDefault="00EC619C" w:rsidP="00A155ED">
            <w:pPr>
              <w:jc w:val="center"/>
            </w:pPr>
            <w:r w:rsidRPr="00801AF4">
              <w:rPr>
                <w:bCs/>
                <w:sz w:val="20"/>
                <w:szCs w:val="20"/>
              </w:rPr>
              <w:t>180,00000</w:t>
            </w:r>
          </w:p>
        </w:tc>
      </w:tr>
      <w:tr w:rsidR="00210C0B" w:rsidRPr="00702A6C" w:rsidTr="001F1E8B">
        <w:trPr>
          <w:gridAfter w:val="1"/>
          <w:wAfter w:w="1417" w:type="dxa"/>
          <w:trHeight w:val="70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1F1E8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«Обеспечение безопасности жизнедеятельности населения на территории</w:t>
            </w:r>
            <w:r w:rsidRPr="00702A6C">
              <w:rPr>
                <w:bCs/>
                <w:sz w:val="20"/>
                <w:szCs w:val="20"/>
              </w:rPr>
              <w:br/>
              <w:t>МО ГП «Город Гусиноозерск» на 202</w:t>
            </w:r>
            <w:r w:rsidR="001F1E8B">
              <w:rPr>
                <w:bCs/>
                <w:sz w:val="20"/>
                <w:szCs w:val="20"/>
              </w:rPr>
              <w:t>3</w:t>
            </w:r>
            <w:r w:rsidRPr="00702A6C">
              <w:rPr>
                <w:bCs/>
                <w:sz w:val="20"/>
                <w:szCs w:val="20"/>
              </w:rPr>
              <w:t>-202</w:t>
            </w:r>
            <w:r w:rsidR="001F1E8B">
              <w:rPr>
                <w:bCs/>
                <w:sz w:val="20"/>
                <w:szCs w:val="20"/>
              </w:rPr>
              <w:t>5</w:t>
            </w:r>
            <w:r w:rsidRPr="00702A6C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156,02100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81,47100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51,47100</w:t>
            </w:r>
          </w:p>
        </w:tc>
      </w:tr>
      <w:tr w:rsidR="00210C0B" w:rsidRPr="00702A6C" w:rsidTr="001F1E8B">
        <w:trPr>
          <w:gridAfter w:val="1"/>
          <w:wAfter w:w="1417" w:type="dxa"/>
          <w:trHeight w:val="816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901CB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«Ремонт и содержание автомобильных дорог общего пользования местного значения поселения, расположенных в границах муниципального образования городское поселение «Город Гусинооз</w:t>
            </w:r>
            <w:r w:rsidR="00901CB9">
              <w:rPr>
                <w:bCs/>
                <w:sz w:val="20"/>
                <w:szCs w:val="20"/>
              </w:rPr>
              <w:t>е</w:t>
            </w:r>
            <w:r w:rsidRPr="00702A6C">
              <w:rPr>
                <w:bCs/>
                <w:sz w:val="20"/>
                <w:szCs w:val="20"/>
              </w:rPr>
              <w:t>рск» на 202</w:t>
            </w:r>
            <w:r w:rsidR="001F1E8B">
              <w:rPr>
                <w:bCs/>
                <w:sz w:val="20"/>
                <w:szCs w:val="20"/>
              </w:rPr>
              <w:t>3</w:t>
            </w:r>
            <w:r w:rsidRPr="00702A6C">
              <w:rPr>
                <w:bCs/>
                <w:sz w:val="20"/>
                <w:szCs w:val="20"/>
              </w:rPr>
              <w:t>-202</w:t>
            </w:r>
            <w:r w:rsidR="001F1E8B">
              <w:rPr>
                <w:bCs/>
                <w:sz w:val="20"/>
                <w:szCs w:val="20"/>
              </w:rPr>
              <w:t>5</w:t>
            </w:r>
            <w:r w:rsidRPr="00702A6C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4774,99000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5058,64000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5370,36000</w:t>
            </w:r>
          </w:p>
        </w:tc>
      </w:tr>
      <w:tr w:rsidR="00210C0B" w:rsidRPr="00702A6C" w:rsidTr="00EC619C">
        <w:trPr>
          <w:gridAfter w:val="1"/>
          <w:wAfter w:w="1417" w:type="dxa"/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337C38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МЦП «</w:t>
            </w:r>
            <w:r w:rsidR="00210C0B" w:rsidRPr="00702A6C">
              <w:rPr>
                <w:bCs/>
                <w:sz w:val="20"/>
                <w:szCs w:val="20"/>
              </w:rPr>
              <w:t>Развитие малого и среднего предпринимательства на территории монопрофильного муниципального о</w:t>
            </w:r>
            <w:r>
              <w:rPr>
                <w:bCs/>
                <w:sz w:val="20"/>
                <w:szCs w:val="20"/>
              </w:rPr>
              <w:t>бразования городское поселение «</w:t>
            </w:r>
            <w:r w:rsidR="00210C0B" w:rsidRPr="00702A6C">
              <w:rPr>
                <w:bCs/>
                <w:sz w:val="20"/>
                <w:szCs w:val="20"/>
              </w:rPr>
              <w:t xml:space="preserve">Город </w:t>
            </w:r>
            <w:r>
              <w:rPr>
                <w:bCs/>
                <w:sz w:val="20"/>
                <w:szCs w:val="20"/>
              </w:rPr>
              <w:t>Гусиноозерск» на 2021-2023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500,00000</w:t>
            </w:r>
          </w:p>
        </w:tc>
      </w:tr>
      <w:tr w:rsidR="00210C0B" w:rsidRPr="00702A6C" w:rsidTr="001F1E8B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1F1E8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Ремонт и содержание муниципального жилищного фо</w:t>
            </w:r>
            <w:r w:rsidR="00337C38">
              <w:rPr>
                <w:bCs/>
                <w:sz w:val="20"/>
                <w:szCs w:val="20"/>
              </w:rPr>
              <w:t>нда в МО ГП «</w:t>
            </w:r>
            <w:r w:rsidRPr="00702A6C">
              <w:rPr>
                <w:bCs/>
                <w:sz w:val="20"/>
                <w:szCs w:val="20"/>
              </w:rPr>
              <w:t xml:space="preserve">Город </w:t>
            </w:r>
            <w:r w:rsidR="00337C38">
              <w:rPr>
                <w:bCs/>
                <w:sz w:val="20"/>
                <w:szCs w:val="20"/>
              </w:rPr>
              <w:t>Гусиноозерск» на 202</w:t>
            </w:r>
            <w:r w:rsidR="001F1E8B">
              <w:rPr>
                <w:bCs/>
                <w:sz w:val="20"/>
                <w:szCs w:val="20"/>
              </w:rPr>
              <w:t>3</w:t>
            </w:r>
            <w:r w:rsidR="00337C38">
              <w:rPr>
                <w:bCs/>
                <w:sz w:val="20"/>
                <w:szCs w:val="20"/>
              </w:rPr>
              <w:t>-202</w:t>
            </w:r>
            <w:r w:rsidR="001F1E8B">
              <w:rPr>
                <w:bCs/>
                <w:sz w:val="20"/>
                <w:szCs w:val="20"/>
              </w:rPr>
              <w:t>5</w:t>
            </w:r>
            <w:r w:rsidR="00337C38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1173,70385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1173,70385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850,00000</w:t>
            </w:r>
          </w:p>
        </w:tc>
      </w:tr>
      <w:tr w:rsidR="00210C0B" w:rsidRPr="00702A6C" w:rsidTr="00EC619C">
        <w:trPr>
          <w:gridAfter w:val="1"/>
          <w:wAfter w:w="1417" w:type="dxa"/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337C38" w:rsidP="00337C3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Муниципальная программа «</w:t>
            </w:r>
            <w:r w:rsidR="00210C0B" w:rsidRPr="00702A6C">
              <w:rPr>
                <w:bCs/>
                <w:sz w:val="20"/>
                <w:szCs w:val="20"/>
              </w:rPr>
              <w:t>Комплексное развитие систем коммунальной инфраструктуры муниципального о</w:t>
            </w:r>
            <w:r>
              <w:rPr>
                <w:bCs/>
                <w:sz w:val="20"/>
                <w:szCs w:val="20"/>
              </w:rPr>
              <w:t>бразования городское поселение «</w:t>
            </w:r>
            <w:r w:rsidR="00210C0B" w:rsidRPr="00702A6C">
              <w:rPr>
                <w:bCs/>
                <w:sz w:val="20"/>
                <w:szCs w:val="20"/>
              </w:rPr>
              <w:t>Город Гусиноозерск"</w:t>
            </w:r>
            <w:r>
              <w:rPr>
                <w:bCs/>
                <w:sz w:val="20"/>
                <w:szCs w:val="20"/>
              </w:rPr>
              <w:t>» до 2023 года»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210C0B" w:rsidRPr="00702A6C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EC619C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50,000000</w:t>
            </w:r>
          </w:p>
        </w:tc>
      </w:tr>
      <w:tr w:rsidR="00210C0B" w:rsidRPr="00702A6C" w:rsidTr="00EC619C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1F1E8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</w:t>
            </w:r>
            <w:r w:rsidR="00337C38">
              <w:rPr>
                <w:bCs/>
                <w:sz w:val="20"/>
                <w:szCs w:val="20"/>
              </w:rPr>
              <w:t xml:space="preserve"> «</w:t>
            </w:r>
            <w:r w:rsidRPr="00702A6C">
              <w:rPr>
                <w:bCs/>
                <w:sz w:val="20"/>
                <w:szCs w:val="20"/>
              </w:rPr>
              <w:t>Бл</w:t>
            </w:r>
            <w:r w:rsidR="00337C38">
              <w:rPr>
                <w:bCs/>
                <w:sz w:val="20"/>
                <w:szCs w:val="20"/>
              </w:rPr>
              <w:t>агоустройство территории МО ГП «Город Гусиноозерск»</w:t>
            </w:r>
            <w:r w:rsidRPr="00702A6C">
              <w:rPr>
                <w:bCs/>
                <w:sz w:val="20"/>
                <w:szCs w:val="20"/>
              </w:rPr>
              <w:t xml:space="preserve"> на 202</w:t>
            </w:r>
            <w:r w:rsidR="001F1E8B">
              <w:rPr>
                <w:bCs/>
                <w:sz w:val="20"/>
                <w:szCs w:val="20"/>
              </w:rPr>
              <w:t>3</w:t>
            </w:r>
            <w:r w:rsidRPr="00702A6C">
              <w:rPr>
                <w:bCs/>
                <w:sz w:val="20"/>
                <w:szCs w:val="20"/>
              </w:rPr>
              <w:t>-202</w:t>
            </w:r>
            <w:r w:rsidR="001F1E8B">
              <w:rPr>
                <w:bCs/>
                <w:sz w:val="20"/>
                <w:szCs w:val="20"/>
              </w:rPr>
              <w:t>5</w:t>
            </w:r>
            <w:r w:rsidRPr="00702A6C">
              <w:rPr>
                <w:bCs/>
                <w:sz w:val="20"/>
                <w:szCs w:val="20"/>
              </w:rPr>
              <w:t xml:space="preserve"> годы</w:t>
            </w:r>
            <w:r w:rsidR="00337C3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3216,25524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3016,25524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1F1E8B" w:rsidP="00B532B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2321,69</w:t>
            </w:r>
            <w:r w:rsidRPr="00B532B2">
              <w:rPr>
                <w:bCs/>
                <w:sz w:val="20"/>
                <w:szCs w:val="20"/>
              </w:rPr>
              <w:t>1</w:t>
            </w:r>
            <w:r w:rsidR="00B532B2" w:rsidRPr="00B532B2">
              <w:rPr>
                <w:bCs/>
                <w:sz w:val="20"/>
                <w:szCs w:val="20"/>
              </w:rPr>
              <w:t>90</w:t>
            </w:r>
          </w:p>
        </w:tc>
      </w:tr>
      <w:tr w:rsidR="001F1E8B" w:rsidRPr="00702A6C" w:rsidTr="00EC619C">
        <w:trPr>
          <w:gridAfter w:val="1"/>
          <w:wAfter w:w="1417" w:type="dxa"/>
          <w:trHeight w:val="5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E8B" w:rsidRPr="00702A6C" w:rsidRDefault="001F1E8B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E8B" w:rsidRPr="00702A6C" w:rsidRDefault="001F1E8B" w:rsidP="001F1E8B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F1E8B">
              <w:rPr>
                <w:bCs/>
                <w:sz w:val="20"/>
                <w:szCs w:val="20"/>
              </w:rPr>
              <w:t>Му</w:t>
            </w:r>
            <w:r>
              <w:rPr>
                <w:bCs/>
                <w:sz w:val="20"/>
                <w:szCs w:val="20"/>
              </w:rPr>
              <w:t>ниципальная целевая программа «Озеленение</w:t>
            </w:r>
            <w:r w:rsidRPr="001F1E8B">
              <w:rPr>
                <w:bCs/>
                <w:sz w:val="20"/>
                <w:szCs w:val="20"/>
              </w:rPr>
              <w:t xml:space="preserve"> территории МО ГП «Город Гусиноозерск» на 2023-2025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E8B" w:rsidRPr="00702A6C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903,30745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E8B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903,30745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E8B" w:rsidRDefault="001F1E8B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732,60000</w:t>
            </w:r>
          </w:p>
        </w:tc>
      </w:tr>
      <w:tr w:rsidR="00210C0B" w:rsidRPr="00702A6C" w:rsidTr="000103A7">
        <w:trPr>
          <w:gridAfter w:val="1"/>
          <w:wAfter w:w="1417" w:type="dxa"/>
          <w:trHeight w:val="5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0103A7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0103A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 xml:space="preserve">Муниципальная целевая программа </w:t>
            </w:r>
            <w:r w:rsidR="00337C38">
              <w:rPr>
                <w:bCs/>
                <w:sz w:val="20"/>
                <w:szCs w:val="20"/>
              </w:rPr>
              <w:t>«</w:t>
            </w:r>
            <w:r w:rsidRPr="00702A6C">
              <w:rPr>
                <w:bCs/>
                <w:sz w:val="20"/>
                <w:szCs w:val="20"/>
              </w:rPr>
              <w:t>Управление городского хозяйства и строительства на 20</w:t>
            </w:r>
            <w:r w:rsidR="00337C38">
              <w:rPr>
                <w:bCs/>
                <w:sz w:val="20"/>
                <w:szCs w:val="20"/>
              </w:rPr>
              <w:t>2</w:t>
            </w:r>
            <w:r w:rsidR="000103A7">
              <w:rPr>
                <w:bCs/>
                <w:sz w:val="20"/>
                <w:szCs w:val="20"/>
              </w:rPr>
              <w:t>3</w:t>
            </w:r>
            <w:r w:rsidR="00337C38">
              <w:rPr>
                <w:bCs/>
                <w:sz w:val="20"/>
                <w:szCs w:val="20"/>
              </w:rPr>
              <w:t>-202</w:t>
            </w:r>
            <w:r w:rsidR="000103A7">
              <w:rPr>
                <w:bCs/>
                <w:sz w:val="20"/>
                <w:szCs w:val="20"/>
              </w:rPr>
              <w:t>5</w:t>
            </w:r>
            <w:r w:rsidR="00337C38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21416,64643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467" w:rsidRPr="00D64467" w:rsidRDefault="00D6446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64467">
              <w:rPr>
                <w:bCs/>
                <w:sz w:val="20"/>
                <w:szCs w:val="20"/>
              </w:rPr>
              <w:t>21214,65428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467" w:rsidRPr="00D64467" w:rsidRDefault="00D64467" w:rsidP="00841396">
            <w:pPr>
              <w:spacing w:after="0" w:line="240" w:lineRule="auto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D64467">
              <w:rPr>
                <w:bCs/>
                <w:sz w:val="20"/>
                <w:szCs w:val="20"/>
              </w:rPr>
              <w:t>20605,10851</w:t>
            </w:r>
          </w:p>
        </w:tc>
      </w:tr>
      <w:tr w:rsidR="00210C0B" w:rsidRPr="00702A6C" w:rsidTr="00EC619C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0103A7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0103A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Развити</w:t>
            </w:r>
            <w:r w:rsidR="00337C38">
              <w:rPr>
                <w:bCs/>
                <w:sz w:val="20"/>
                <w:szCs w:val="20"/>
              </w:rPr>
              <w:t>е муниципальной службы в МО ГП «</w:t>
            </w:r>
            <w:r w:rsidRPr="00702A6C">
              <w:rPr>
                <w:bCs/>
                <w:sz w:val="20"/>
                <w:szCs w:val="20"/>
              </w:rPr>
              <w:t xml:space="preserve">Город </w:t>
            </w:r>
            <w:r w:rsidR="000103A7">
              <w:rPr>
                <w:bCs/>
                <w:sz w:val="20"/>
                <w:szCs w:val="20"/>
              </w:rPr>
              <w:t>Гусиноозерск» на 2023</w:t>
            </w:r>
            <w:r w:rsidR="00337C38">
              <w:rPr>
                <w:bCs/>
                <w:sz w:val="20"/>
                <w:szCs w:val="20"/>
              </w:rPr>
              <w:t>-202</w:t>
            </w:r>
            <w:r w:rsidR="000103A7">
              <w:rPr>
                <w:bCs/>
                <w:sz w:val="20"/>
                <w:szCs w:val="20"/>
              </w:rPr>
              <w:t>5</w:t>
            </w:r>
            <w:r w:rsidR="00337C38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85,50000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85,50000</w:t>
            </w:r>
          </w:p>
        </w:tc>
      </w:tr>
      <w:tr w:rsidR="00210C0B" w:rsidRPr="00702A6C" w:rsidTr="00EC619C">
        <w:trPr>
          <w:gridAfter w:val="1"/>
          <w:wAfter w:w="1417" w:type="dxa"/>
          <w:trHeight w:val="408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0103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</w:t>
            </w:r>
            <w:r w:rsidR="000103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337C38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Комплексное развитие культур</w:t>
            </w:r>
            <w:r w:rsidR="00337C38">
              <w:rPr>
                <w:bCs/>
                <w:sz w:val="20"/>
                <w:szCs w:val="20"/>
              </w:rPr>
              <w:t>ы в МО ГП «</w:t>
            </w:r>
            <w:r w:rsidRPr="00702A6C">
              <w:rPr>
                <w:bCs/>
                <w:sz w:val="20"/>
                <w:szCs w:val="20"/>
              </w:rPr>
              <w:t>Город Гусиноозерск</w:t>
            </w:r>
            <w:r w:rsidR="00337C38">
              <w:rPr>
                <w:bCs/>
                <w:sz w:val="20"/>
                <w:szCs w:val="20"/>
              </w:rPr>
              <w:t>»</w:t>
            </w:r>
            <w:r w:rsidRPr="00702A6C">
              <w:rPr>
                <w:bCs/>
                <w:sz w:val="20"/>
                <w:szCs w:val="20"/>
              </w:rPr>
              <w:t xml:space="preserve"> на 2021-2023 годы</w:t>
            </w:r>
            <w:r w:rsidR="00337C3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7079,70492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7079,70492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7026,27956</w:t>
            </w:r>
          </w:p>
        </w:tc>
      </w:tr>
      <w:tr w:rsidR="00210C0B" w:rsidRPr="00702A6C" w:rsidTr="00EC619C">
        <w:trPr>
          <w:gridAfter w:val="1"/>
          <w:wAfter w:w="1417" w:type="dxa"/>
          <w:trHeight w:val="52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0103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</w:t>
            </w:r>
            <w:r w:rsidR="000103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</w:t>
            </w:r>
            <w:r w:rsidR="00337C38">
              <w:rPr>
                <w:bCs/>
                <w:sz w:val="20"/>
                <w:szCs w:val="20"/>
              </w:rPr>
              <w:t>униципальная целевая программа «</w:t>
            </w:r>
            <w:r w:rsidRPr="00702A6C">
              <w:rPr>
                <w:bCs/>
                <w:sz w:val="20"/>
                <w:szCs w:val="20"/>
              </w:rPr>
              <w:t>Развитие физиче</w:t>
            </w:r>
            <w:r w:rsidR="00337C38">
              <w:rPr>
                <w:bCs/>
                <w:sz w:val="20"/>
                <w:szCs w:val="20"/>
              </w:rPr>
              <w:t>ской культуры и спорта в МО ГП «Город Гусиноозерск» на 2021-2023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EC619C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0103A7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EC619C">
              <w:rPr>
                <w:bCs/>
                <w:sz w:val="20"/>
                <w:szCs w:val="20"/>
              </w:rPr>
              <w:t>0,00000</w:t>
            </w:r>
          </w:p>
        </w:tc>
      </w:tr>
      <w:tr w:rsidR="00210C0B" w:rsidRPr="00702A6C" w:rsidTr="00EC619C">
        <w:trPr>
          <w:gridAfter w:val="1"/>
          <w:wAfter w:w="1417" w:type="dxa"/>
          <w:trHeight w:val="57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0103A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1</w:t>
            </w:r>
            <w:r w:rsidR="000103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</w:t>
            </w:r>
            <w:r w:rsidR="00337C38">
              <w:rPr>
                <w:bCs/>
                <w:sz w:val="20"/>
                <w:szCs w:val="20"/>
              </w:rPr>
              <w:t>левая программа «</w:t>
            </w:r>
            <w:r w:rsidRPr="00702A6C">
              <w:rPr>
                <w:bCs/>
                <w:sz w:val="20"/>
                <w:szCs w:val="20"/>
              </w:rPr>
              <w:t xml:space="preserve">Паспортизация, оценка и управление </w:t>
            </w:r>
            <w:r w:rsidR="00337C38">
              <w:rPr>
                <w:bCs/>
                <w:sz w:val="20"/>
                <w:szCs w:val="20"/>
              </w:rPr>
              <w:t>муниципальным имуществом МО ГП «Город Гусиноозерск» на 2020-2024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6B6750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7482,10390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D64467" w:rsidRDefault="006B6750" w:rsidP="0084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64467">
              <w:rPr>
                <w:bCs/>
                <w:sz w:val="20"/>
                <w:szCs w:val="20"/>
              </w:rPr>
              <w:t>7475,</w:t>
            </w:r>
            <w:r w:rsidR="00841396" w:rsidRPr="00D64467">
              <w:rPr>
                <w:bCs/>
                <w:sz w:val="20"/>
                <w:szCs w:val="20"/>
              </w:rPr>
              <w:t>89990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D64467" w:rsidRDefault="006B6750" w:rsidP="008413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64467">
              <w:rPr>
                <w:bCs/>
                <w:sz w:val="20"/>
                <w:szCs w:val="20"/>
              </w:rPr>
              <w:t>7475,</w:t>
            </w:r>
            <w:r w:rsidR="00841396" w:rsidRPr="00D64467">
              <w:rPr>
                <w:bCs/>
                <w:sz w:val="20"/>
                <w:szCs w:val="20"/>
              </w:rPr>
              <w:t>8</w:t>
            </w:r>
            <w:r w:rsidRPr="00D64467">
              <w:rPr>
                <w:bCs/>
                <w:sz w:val="20"/>
                <w:szCs w:val="20"/>
              </w:rPr>
              <w:t>9990</w:t>
            </w:r>
          </w:p>
        </w:tc>
      </w:tr>
      <w:tr w:rsidR="00210C0B" w:rsidRPr="00702A6C" w:rsidTr="00EC619C">
        <w:trPr>
          <w:gridAfter w:val="1"/>
          <w:wAfter w:w="1417" w:type="dxa"/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6B6750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6B675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02A6C">
              <w:rPr>
                <w:bCs/>
                <w:sz w:val="20"/>
                <w:szCs w:val="20"/>
              </w:rPr>
              <w:t>Муниципальная целевая программа «Управление финансами и ведение бухгалтерского учета муниципального образования горо</w:t>
            </w:r>
            <w:r>
              <w:rPr>
                <w:bCs/>
                <w:sz w:val="20"/>
                <w:szCs w:val="20"/>
              </w:rPr>
              <w:t>дское поселение «Город Гусиноозе</w:t>
            </w:r>
            <w:r w:rsidRPr="00702A6C">
              <w:rPr>
                <w:bCs/>
                <w:sz w:val="20"/>
                <w:szCs w:val="20"/>
              </w:rPr>
              <w:t>рск» на 202</w:t>
            </w:r>
            <w:r w:rsidR="006B6750">
              <w:rPr>
                <w:bCs/>
                <w:sz w:val="20"/>
                <w:szCs w:val="20"/>
              </w:rPr>
              <w:t>3</w:t>
            </w:r>
            <w:r w:rsidRPr="00702A6C">
              <w:rPr>
                <w:bCs/>
                <w:sz w:val="20"/>
                <w:szCs w:val="20"/>
              </w:rPr>
              <w:t>-202</w:t>
            </w:r>
            <w:r w:rsidR="006B6750">
              <w:rPr>
                <w:bCs/>
                <w:sz w:val="20"/>
                <w:szCs w:val="20"/>
              </w:rPr>
              <w:t>5</w:t>
            </w:r>
            <w:r w:rsidRPr="00702A6C">
              <w:rPr>
                <w:bCs/>
                <w:sz w:val="20"/>
                <w:szCs w:val="20"/>
              </w:rPr>
              <w:t xml:space="preserve">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6B6750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6066,26814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6B6750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6073,81509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0C0B" w:rsidRPr="00702A6C" w:rsidRDefault="006B6750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6052,14927</w:t>
            </w:r>
          </w:p>
        </w:tc>
      </w:tr>
      <w:tr w:rsidR="00C562FA" w:rsidRPr="00702A6C" w:rsidTr="00EC619C">
        <w:trPr>
          <w:gridAfter w:val="1"/>
          <w:wAfter w:w="1417" w:type="dxa"/>
          <w:trHeight w:val="6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FA" w:rsidRDefault="00C562FA" w:rsidP="00702A6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FA" w:rsidRPr="00702A6C" w:rsidRDefault="00A222FB" w:rsidP="006B675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222FB">
              <w:rPr>
                <w:bCs/>
                <w:sz w:val="20"/>
                <w:szCs w:val="20"/>
              </w:rPr>
              <w:t xml:space="preserve">Муниципальная адресная программа по переселению граждан из аварийного жилищного фонда на территории г. Гусиноозерск Селенгинского района, признанного до 1 января 2017 </w:t>
            </w:r>
            <w:r>
              <w:rPr>
                <w:bCs/>
                <w:sz w:val="20"/>
                <w:szCs w:val="20"/>
              </w:rPr>
              <w:t>года, на период 2022-2023 годов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2FA" w:rsidRDefault="00C562FA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FA" w:rsidRDefault="00C562FA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62FA" w:rsidRDefault="00C562FA" w:rsidP="00EC619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0,000000</w:t>
            </w:r>
          </w:p>
        </w:tc>
      </w:tr>
      <w:tr w:rsidR="00210C0B" w:rsidRPr="00702A6C" w:rsidTr="00EC619C">
        <w:trPr>
          <w:gridAfter w:val="1"/>
          <w:wAfter w:w="1417" w:type="dxa"/>
          <w:trHeight w:val="312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2A6C">
              <w:rPr>
                <w:sz w:val="20"/>
                <w:szCs w:val="2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2A6C" w:rsidRDefault="00210C0B" w:rsidP="00702A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02A6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0B" w:rsidRPr="007069AC" w:rsidRDefault="006B6750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263FC">
              <w:rPr>
                <w:b/>
                <w:bCs/>
                <w:sz w:val="20"/>
                <w:szCs w:val="20"/>
              </w:rPr>
              <w:t>54596,4833</w:t>
            </w:r>
            <w:r w:rsidR="00C43A6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467" w:rsidRPr="00702A6C" w:rsidRDefault="00D64467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54384,93418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B2" w:rsidRDefault="00B532B2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210C0B" w:rsidRDefault="00B532B2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52793,04259</w:t>
            </w:r>
          </w:p>
          <w:p w:rsidR="002A2E7B" w:rsidRPr="00702A6C" w:rsidRDefault="002A2E7B" w:rsidP="00EC61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31A91" w:rsidRDefault="00F31A91" w:rsidP="00F31A91">
      <w:pPr>
        <w:spacing w:after="0" w:line="240" w:lineRule="auto"/>
        <w:contextualSpacing/>
        <w:jc w:val="both"/>
      </w:pPr>
    </w:p>
    <w:p w:rsidR="001222F1" w:rsidRDefault="001222F1" w:rsidP="007F7001">
      <w:pPr>
        <w:spacing w:after="0" w:line="240" w:lineRule="auto"/>
        <w:ind w:firstLine="567"/>
        <w:contextualSpacing/>
        <w:jc w:val="both"/>
      </w:pPr>
      <w:r>
        <w:t>Распределение бюджетных ассигнований на реализацию муниципальный целевых программ на 202</w:t>
      </w:r>
      <w:r w:rsidR="0074169D">
        <w:t>3</w:t>
      </w:r>
      <w:r>
        <w:t>-202</w:t>
      </w:r>
      <w:r w:rsidR="0074169D">
        <w:t>5</w:t>
      </w:r>
      <w:r>
        <w:t xml:space="preserve"> годы планируется следующим образом:</w:t>
      </w:r>
    </w:p>
    <w:p w:rsidR="006E1FF1" w:rsidRDefault="006E1FF1" w:rsidP="007F7001">
      <w:pPr>
        <w:spacing w:after="0" w:line="240" w:lineRule="auto"/>
        <w:ind w:firstLine="567"/>
        <w:contextualSpacing/>
        <w:jc w:val="both"/>
      </w:pPr>
    </w:p>
    <w:p w:rsidR="003C0006" w:rsidRPr="003C0006" w:rsidRDefault="00CE6E29" w:rsidP="007F7001">
      <w:pPr>
        <w:pStyle w:val="a7"/>
        <w:spacing w:after="0" w:line="240" w:lineRule="auto"/>
        <w:ind w:left="0" w:firstLine="567"/>
        <w:jc w:val="both"/>
        <w:rPr>
          <w:b/>
          <w:sz w:val="24"/>
          <w:szCs w:val="24"/>
        </w:rPr>
      </w:pPr>
      <w:r w:rsidRPr="003C0006">
        <w:rPr>
          <w:b/>
          <w:sz w:val="24"/>
          <w:szCs w:val="24"/>
        </w:rPr>
        <w:t>Муниципальн</w:t>
      </w:r>
      <w:r w:rsidR="003C0006" w:rsidRPr="003C0006">
        <w:rPr>
          <w:b/>
          <w:sz w:val="24"/>
          <w:szCs w:val="24"/>
        </w:rPr>
        <w:t>ая</w:t>
      </w:r>
      <w:r w:rsidRPr="003C0006">
        <w:rPr>
          <w:b/>
          <w:sz w:val="24"/>
          <w:szCs w:val="24"/>
        </w:rPr>
        <w:t xml:space="preserve"> целев</w:t>
      </w:r>
      <w:r w:rsidR="003C0006" w:rsidRPr="003C0006">
        <w:rPr>
          <w:b/>
          <w:sz w:val="24"/>
          <w:szCs w:val="24"/>
        </w:rPr>
        <w:t>ая</w:t>
      </w:r>
      <w:r w:rsidRPr="003C0006">
        <w:rPr>
          <w:b/>
          <w:sz w:val="24"/>
          <w:szCs w:val="24"/>
        </w:rPr>
        <w:t xml:space="preserve"> программ</w:t>
      </w:r>
      <w:r w:rsidR="003C0006" w:rsidRPr="003C0006">
        <w:rPr>
          <w:b/>
          <w:sz w:val="24"/>
          <w:szCs w:val="24"/>
        </w:rPr>
        <w:t>а</w:t>
      </w:r>
      <w:r w:rsidR="000E1CF3" w:rsidRPr="003C0006">
        <w:rPr>
          <w:b/>
          <w:sz w:val="24"/>
          <w:szCs w:val="24"/>
        </w:rPr>
        <w:t xml:space="preserve"> «Модернизация, развитие и использование информационных и комму</w:t>
      </w:r>
      <w:r w:rsidR="003C0006" w:rsidRPr="003C0006">
        <w:rPr>
          <w:b/>
          <w:sz w:val="24"/>
          <w:szCs w:val="24"/>
        </w:rPr>
        <w:t>никационных технологий в МО ГП «</w:t>
      </w:r>
      <w:r w:rsidR="000E1CF3" w:rsidRPr="003C0006">
        <w:rPr>
          <w:b/>
          <w:sz w:val="24"/>
          <w:szCs w:val="24"/>
        </w:rPr>
        <w:t>Город Гусиноозерск</w:t>
      </w:r>
      <w:r w:rsidR="003C0006" w:rsidRPr="003C0006">
        <w:rPr>
          <w:b/>
          <w:sz w:val="24"/>
          <w:szCs w:val="24"/>
        </w:rPr>
        <w:t>»</w:t>
      </w:r>
      <w:r w:rsidR="000E1CF3" w:rsidRPr="003C0006">
        <w:rPr>
          <w:b/>
          <w:sz w:val="24"/>
          <w:szCs w:val="24"/>
        </w:rPr>
        <w:t xml:space="preserve"> на 20</w:t>
      </w:r>
      <w:r w:rsidR="000A35E0" w:rsidRPr="003C0006">
        <w:rPr>
          <w:b/>
          <w:sz w:val="24"/>
          <w:szCs w:val="24"/>
        </w:rPr>
        <w:t>2</w:t>
      </w:r>
      <w:r w:rsidR="0074169D">
        <w:rPr>
          <w:b/>
          <w:sz w:val="24"/>
          <w:szCs w:val="24"/>
        </w:rPr>
        <w:t>3</w:t>
      </w:r>
      <w:r w:rsidR="000E1CF3" w:rsidRPr="003C0006">
        <w:rPr>
          <w:b/>
          <w:sz w:val="24"/>
          <w:szCs w:val="24"/>
        </w:rPr>
        <w:t>-20</w:t>
      </w:r>
      <w:r w:rsidR="00947E30" w:rsidRPr="003C0006">
        <w:rPr>
          <w:b/>
          <w:sz w:val="24"/>
          <w:szCs w:val="24"/>
        </w:rPr>
        <w:t>2</w:t>
      </w:r>
      <w:r w:rsidR="0074169D">
        <w:rPr>
          <w:b/>
          <w:sz w:val="24"/>
          <w:szCs w:val="24"/>
        </w:rPr>
        <w:t>5</w:t>
      </w:r>
      <w:r w:rsidR="000E1CF3" w:rsidRPr="003C0006">
        <w:rPr>
          <w:b/>
          <w:sz w:val="24"/>
          <w:szCs w:val="24"/>
        </w:rPr>
        <w:t xml:space="preserve"> годы»</w:t>
      </w:r>
      <w:r w:rsidR="003C0006" w:rsidRPr="003C0006">
        <w:rPr>
          <w:b/>
          <w:sz w:val="24"/>
          <w:szCs w:val="24"/>
        </w:rPr>
        <w:t xml:space="preserve">. </w:t>
      </w:r>
    </w:p>
    <w:p w:rsidR="003C0006" w:rsidRDefault="00167B3E" w:rsidP="007F7001">
      <w:pPr>
        <w:spacing w:after="0" w:line="240" w:lineRule="auto"/>
        <w:ind w:firstLine="567"/>
        <w:jc w:val="both"/>
      </w:pPr>
      <w:r>
        <w:t>Основными ц</w:t>
      </w:r>
      <w:r w:rsidR="003C0006" w:rsidRPr="003C0006">
        <w:t>ел</w:t>
      </w:r>
      <w:r>
        <w:t>ями</w:t>
      </w:r>
      <w:r w:rsidR="003C0006" w:rsidRPr="003C0006">
        <w:t xml:space="preserve"> данной программы</w:t>
      </w:r>
      <w:r w:rsidR="003C0006">
        <w:t xml:space="preserve"> явля</w:t>
      </w:r>
      <w:r>
        <w:t>ю</w:t>
      </w:r>
      <w:r w:rsidR="003C0006">
        <w:t>тся:</w:t>
      </w:r>
    </w:p>
    <w:p w:rsidR="003C0006" w:rsidRDefault="003C0006" w:rsidP="007F7001">
      <w:pPr>
        <w:spacing w:after="0" w:line="240" w:lineRule="auto"/>
        <w:ind w:firstLine="567"/>
        <w:jc w:val="both"/>
      </w:pPr>
      <w:r>
        <w:t>- повышение качества и эффективности функционирования органов местного самоуправления, подведомственных учреждений Администрации МО «Город Гусиноозерск»;</w:t>
      </w:r>
    </w:p>
    <w:p w:rsidR="003C0006" w:rsidRDefault="003C0006" w:rsidP="007F7001">
      <w:pPr>
        <w:spacing w:after="0" w:line="240" w:lineRule="auto"/>
        <w:ind w:firstLine="567"/>
        <w:jc w:val="both"/>
      </w:pPr>
      <w:r>
        <w:t>- обеспечение информационной открытости органов местного самоуправления, подведомственных учреждений Администрации МО «Город Гусиноозерск»;</w:t>
      </w:r>
    </w:p>
    <w:p w:rsidR="003C0006" w:rsidRDefault="003C0006" w:rsidP="007F7001">
      <w:pPr>
        <w:spacing w:after="0" w:line="240" w:lineRule="auto"/>
        <w:ind w:firstLine="567"/>
        <w:jc w:val="both"/>
      </w:pPr>
      <w:r>
        <w:lastRenderedPageBreak/>
        <w:t>- расширение возможности своевременного доступа граждан и организаций к информации о деятельности Администрации МО «Город Гусиноозерск».</w:t>
      </w:r>
    </w:p>
    <w:p w:rsidR="00CB436D" w:rsidRDefault="00167B3E" w:rsidP="007F7001">
      <w:pPr>
        <w:spacing w:after="0" w:line="240" w:lineRule="auto"/>
        <w:ind w:firstLine="567"/>
        <w:jc w:val="both"/>
      </w:pPr>
      <w:r>
        <w:t>Р</w:t>
      </w:r>
      <w:r w:rsidR="003C0006">
        <w:t>еализация</w:t>
      </w:r>
      <w:r>
        <w:t xml:space="preserve"> мероприятий данной программы осуществляется за счет бюджета МО ГП «Город Гусиноозерск». </w:t>
      </w:r>
    </w:p>
    <w:p w:rsidR="00E65EC5" w:rsidRPr="007A4479" w:rsidRDefault="00E65EC5" w:rsidP="007F7001">
      <w:pPr>
        <w:spacing w:after="0" w:line="240" w:lineRule="auto"/>
        <w:ind w:firstLine="567"/>
        <w:jc w:val="both"/>
      </w:pPr>
      <w:r w:rsidRPr="007A4479">
        <w:t>В 202</w:t>
      </w:r>
      <w:r w:rsidR="001C0878" w:rsidRPr="007A4479">
        <w:t>3</w:t>
      </w:r>
      <w:r w:rsidRPr="007A4479">
        <w:t xml:space="preserve"> году на реализацию программы запланированы следующие мероприятия:</w:t>
      </w:r>
    </w:p>
    <w:p w:rsidR="00E65EC5" w:rsidRPr="007A4479" w:rsidRDefault="00E65EC5" w:rsidP="007F7001">
      <w:pPr>
        <w:spacing w:after="0" w:line="240" w:lineRule="auto"/>
        <w:ind w:firstLine="567"/>
        <w:jc w:val="both"/>
      </w:pPr>
      <w:r w:rsidRPr="007A4479">
        <w:t>- приобретение средств антивирусной защиты компьютеров и локальных сетей;</w:t>
      </w:r>
    </w:p>
    <w:p w:rsidR="00E65EC5" w:rsidRPr="007A4479" w:rsidRDefault="00E65EC5" w:rsidP="007F7001">
      <w:pPr>
        <w:spacing w:after="0" w:line="240" w:lineRule="auto"/>
        <w:ind w:firstLine="567"/>
        <w:jc w:val="both"/>
      </w:pPr>
      <w:r w:rsidRPr="007A4479">
        <w:t>- обновление программы «Грант-Смета»;</w:t>
      </w:r>
    </w:p>
    <w:p w:rsidR="00E65EC5" w:rsidRPr="007A4479" w:rsidRDefault="00E65EC5" w:rsidP="007F7001">
      <w:pPr>
        <w:spacing w:after="0" w:line="240" w:lineRule="auto"/>
        <w:ind w:firstLine="567"/>
        <w:jc w:val="both"/>
      </w:pPr>
      <w:r w:rsidRPr="007A4479">
        <w:t xml:space="preserve">- оказание информационных услуг с использованием </w:t>
      </w:r>
      <w:r w:rsidR="007A4479" w:rsidRPr="007A4479">
        <w:t>информационно-справочных систем;</w:t>
      </w:r>
    </w:p>
    <w:p w:rsidR="00E65EC5" w:rsidRPr="007A4479" w:rsidRDefault="00E65EC5" w:rsidP="007F7001">
      <w:pPr>
        <w:spacing w:after="0" w:line="240" w:lineRule="auto"/>
        <w:ind w:firstLine="567"/>
        <w:jc w:val="both"/>
      </w:pPr>
      <w:r w:rsidRPr="007A4479">
        <w:t>- оплата за телематические услуги (оплата тарифного плана ПРО, Тензор);</w:t>
      </w:r>
    </w:p>
    <w:p w:rsidR="00E65EC5" w:rsidRPr="007A4479" w:rsidRDefault="00E65EC5" w:rsidP="007F7001">
      <w:pPr>
        <w:spacing w:after="0" w:line="240" w:lineRule="auto"/>
        <w:ind w:firstLine="567"/>
        <w:jc w:val="both"/>
      </w:pPr>
      <w:r w:rsidRPr="007A4479">
        <w:t>- оплата за связь, Интернет;</w:t>
      </w:r>
    </w:p>
    <w:p w:rsidR="00E65EC5" w:rsidRPr="00901CB9" w:rsidRDefault="00E65EC5" w:rsidP="007F7001">
      <w:pPr>
        <w:spacing w:after="0" w:line="240" w:lineRule="auto"/>
        <w:ind w:firstLine="567"/>
        <w:jc w:val="both"/>
      </w:pPr>
      <w:r w:rsidRPr="00901CB9">
        <w:t>- приобретение оргтехники и комплектующих устройств;</w:t>
      </w:r>
    </w:p>
    <w:p w:rsidR="00E65EC5" w:rsidRDefault="00E65EC5" w:rsidP="007F7001">
      <w:pPr>
        <w:spacing w:after="0" w:line="240" w:lineRule="auto"/>
        <w:ind w:firstLine="567"/>
        <w:jc w:val="both"/>
      </w:pPr>
      <w:r w:rsidRPr="00901CB9">
        <w:t xml:space="preserve">- </w:t>
      </w:r>
      <w:r w:rsidR="00901CB9">
        <w:t>оплата за использование базы данных электронной системы «Госзаказ»</w:t>
      </w:r>
      <w:r w:rsidRPr="00901CB9">
        <w:t>.</w:t>
      </w:r>
    </w:p>
    <w:p w:rsidR="003C0006" w:rsidRDefault="00CB436D" w:rsidP="007F7001">
      <w:pPr>
        <w:spacing w:after="0" w:line="240" w:lineRule="auto"/>
        <w:ind w:firstLine="567"/>
        <w:jc w:val="both"/>
      </w:pPr>
      <w:r>
        <w:t>Общий объем финансирования составит, в том числе по годам:</w:t>
      </w:r>
    </w:p>
    <w:p w:rsidR="00CB436D" w:rsidRPr="00CB436D" w:rsidRDefault="00CB436D" w:rsidP="007F7001">
      <w:pPr>
        <w:spacing w:after="0" w:line="240" w:lineRule="auto"/>
        <w:ind w:firstLine="567"/>
        <w:jc w:val="both"/>
      </w:pPr>
      <w:r w:rsidRPr="00CB436D">
        <w:t>в 202</w:t>
      </w:r>
      <w:r w:rsidR="00352390">
        <w:t>3</w:t>
      </w:r>
      <w:r w:rsidRPr="00CB436D">
        <w:t xml:space="preserve"> году в сумме </w:t>
      </w:r>
      <w:r w:rsidR="00352390">
        <w:t>1221,98245</w:t>
      </w:r>
      <w:r w:rsidRPr="00CB436D">
        <w:t xml:space="preserve"> тыс. рублей;</w:t>
      </w:r>
    </w:p>
    <w:p w:rsidR="00CB436D" w:rsidRPr="00CB436D" w:rsidRDefault="00352390" w:rsidP="007F7001">
      <w:pPr>
        <w:spacing w:after="0" w:line="240" w:lineRule="auto"/>
        <w:ind w:firstLine="567"/>
        <w:jc w:val="both"/>
      </w:pPr>
      <w:r>
        <w:t>в 2024</w:t>
      </w:r>
      <w:r w:rsidR="00CB436D" w:rsidRPr="00CB436D">
        <w:t xml:space="preserve"> году в сумме </w:t>
      </w:r>
      <w:r>
        <w:t>1201,98245</w:t>
      </w:r>
      <w:r w:rsidR="00CB436D" w:rsidRPr="00CB436D">
        <w:t xml:space="preserve"> тыс. рублей;</w:t>
      </w:r>
    </w:p>
    <w:p w:rsidR="00B31036" w:rsidRDefault="00352390" w:rsidP="007F7001">
      <w:pPr>
        <w:spacing w:after="0" w:line="240" w:lineRule="auto"/>
        <w:ind w:firstLine="567"/>
        <w:jc w:val="both"/>
      </w:pPr>
      <w:r>
        <w:t>в 2025</w:t>
      </w:r>
      <w:r w:rsidR="00CB436D" w:rsidRPr="00CB436D">
        <w:t xml:space="preserve"> году в сумме </w:t>
      </w:r>
      <w:r>
        <w:t>1201,98245</w:t>
      </w:r>
      <w:r w:rsidR="00CB436D" w:rsidRPr="00CB436D">
        <w:t xml:space="preserve"> тыс. рублей</w:t>
      </w:r>
      <w:r w:rsidR="00CB436D">
        <w:t>.</w:t>
      </w:r>
    </w:p>
    <w:p w:rsidR="00167B3E" w:rsidRPr="006E4CBE" w:rsidRDefault="00167B3E" w:rsidP="007F7001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6E4CBE">
        <w:rPr>
          <w:b/>
          <w:sz w:val="24"/>
          <w:szCs w:val="24"/>
        </w:rPr>
        <w:t>Муниципальная целевая программа «Развитие и поддержка территориальных общественных самоуправлений на территории МО ГП «Город Гусиноозерск» на 202</w:t>
      </w:r>
      <w:r w:rsidR="007E00A0">
        <w:rPr>
          <w:b/>
          <w:sz w:val="24"/>
          <w:szCs w:val="24"/>
        </w:rPr>
        <w:t>3</w:t>
      </w:r>
      <w:r w:rsidRPr="006E4CBE">
        <w:rPr>
          <w:b/>
          <w:sz w:val="24"/>
          <w:szCs w:val="24"/>
        </w:rPr>
        <w:t>-202</w:t>
      </w:r>
      <w:r w:rsidR="007E00A0">
        <w:rPr>
          <w:b/>
          <w:sz w:val="24"/>
          <w:szCs w:val="24"/>
        </w:rPr>
        <w:t>5</w:t>
      </w:r>
      <w:r w:rsidRPr="006E4CBE">
        <w:rPr>
          <w:b/>
          <w:sz w:val="24"/>
          <w:szCs w:val="24"/>
        </w:rPr>
        <w:t xml:space="preserve"> годы». </w:t>
      </w:r>
    </w:p>
    <w:p w:rsidR="00B82A8F" w:rsidRDefault="006E4CBE" w:rsidP="007F7001">
      <w:pPr>
        <w:spacing w:after="0" w:line="240" w:lineRule="auto"/>
        <w:ind w:firstLine="567"/>
        <w:jc w:val="both"/>
      </w:pPr>
      <w:r>
        <w:t>Основной ц</w:t>
      </w:r>
      <w:r w:rsidR="00167B3E" w:rsidRPr="004E114B">
        <w:t>ель</w:t>
      </w:r>
      <w:r>
        <w:t>ю</w:t>
      </w:r>
      <w:r w:rsidR="00E65EC5">
        <w:t xml:space="preserve">, которой </w:t>
      </w:r>
      <w:r>
        <w:t>является содействие развитию территориального общественного самоуправления в МО ГП «Г</w:t>
      </w:r>
      <w:r w:rsidR="00167B3E" w:rsidRPr="004E114B">
        <w:t>ород Гусиноозерск»</w:t>
      </w:r>
      <w:r w:rsidR="00B82A8F">
        <w:t>.</w:t>
      </w:r>
    </w:p>
    <w:p w:rsidR="00D816A9" w:rsidRPr="004E114B" w:rsidRDefault="00D816A9" w:rsidP="007F7001">
      <w:pPr>
        <w:pStyle w:val="21"/>
        <w:spacing w:after="0" w:line="240" w:lineRule="auto"/>
        <w:ind w:left="0" w:firstLine="567"/>
        <w:jc w:val="both"/>
      </w:pPr>
      <w:r w:rsidRPr="004E114B">
        <w:t>Исполнителем осно</w:t>
      </w:r>
      <w:r>
        <w:t>вных мероприятий программы являю</w:t>
      </w:r>
      <w:r w:rsidRPr="004E114B">
        <w:t>тся</w:t>
      </w:r>
      <w:r>
        <w:t>:</w:t>
      </w:r>
      <w:r w:rsidRPr="004E114B">
        <w:t xml:space="preserve"> </w:t>
      </w:r>
      <w:r>
        <w:t xml:space="preserve">Администрация МО «Город Гусиноозерск», МБУ </w:t>
      </w:r>
      <w:r w:rsidRPr="004E114B">
        <w:t>«Управление городского хозяйства и строительства» и АУ «Центр по культуре, библиотечному обслуживанию и спорту»</w:t>
      </w:r>
      <w:r>
        <w:t>.</w:t>
      </w:r>
    </w:p>
    <w:p w:rsidR="00B82A8F" w:rsidRDefault="00D816A9" w:rsidP="007F7001">
      <w:pPr>
        <w:spacing w:after="0" w:line="240" w:lineRule="auto"/>
        <w:ind w:firstLine="567"/>
        <w:jc w:val="both"/>
      </w:pPr>
      <w:r>
        <w:t>Реализация программы позволит достичь: улучшение качества жизни населения, привлечение внимания жителей города к существующим проблемам, повышение активности населения города</w:t>
      </w:r>
      <w:r w:rsidR="00A0264B">
        <w:t xml:space="preserve"> в деятельности ТОС</w:t>
      </w:r>
      <w:r>
        <w:t>, создание условий для взаимодействия органов местного самоуправления, органов территориального общественного самоуправления</w:t>
      </w:r>
      <w:r w:rsidR="00A0264B">
        <w:t>, населения путем проведения семинаров, совещаний по вопросам деятельности ТОС, информирование населения</w:t>
      </w:r>
      <w:r w:rsidR="006728D6">
        <w:t xml:space="preserve"> о результатах деятельности ТОС</w:t>
      </w:r>
      <w:r w:rsidR="00A0264B">
        <w:t>, выявление лучших ТОС</w:t>
      </w:r>
      <w:r>
        <w:t>.</w:t>
      </w:r>
    </w:p>
    <w:p w:rsidR="00167B3E" w:rsidRDefault="00B82A8F" w:rsidP="007F7001">
      <w:pPr>
        <w:pStyle w:val="21"/>
        <w:spacing w:after="0" w:line="240" w:lineRule="auto"/>
        <w:ind w:left="0" w:firstLine="567"/>
        <w:jc w:val="both"/>
      </w:pPr>
      <w:r>
        <w:t xml:space="preserve">Расходы на реализацию программы предусматриваются за счет средств бюджета МО ГП «Город Гусиноозерск». </w:t>
      </w:r>
    </w:p>
    <w:p w:rsidR="006471BD" w:rsidRPr="003869D6" w:rsidRDefault="006471BD" w:rsidP="007F7001">
      <w:pPr>
        <w:pStyle w:val="21"/>
        <w:spacing w:after="0" w:line="240" w:lineRule="auto"/>
        <w:ind w:left="0" w:firstLine="567"/>
        <w:jc w:val="both"/>
      </w:pPr>
      <w:r w:rsidRPr="003869D6">
        <w:t>В 202</w:t>
      </w:r>
      <w:r w:rsidR="00A0264B" w:rsidRPr="003869D6">
        <w:t>3</w:t>
      </w:r>
      <w:r w:rsidRPr="003869D6">
        <w:t xml:space="preserve"> году запланированы следующие мероприятия:</w:t>
      </w:r>
    </w:p>
    <w:p w:rsidR="006471BD" w:rsidRPr="003869D6" w:rsidRDefault="006471BD" w:rsidP="007F7001">
      <w:pPr>
        <w:pStyle w:val="21"/>
        <w:spacing w:after="0" w:line="240" w:lineRule="auto"/>
        <w:ind w:left="0" w:firstLine="360"/>
        <w:jc w:val="both"/>
      </w:pPr>
      <w:r w:rsidRPr="003869D6">
        <w:t>- организация и проведение конкурсов среди территориальных общественных самоуправлений;</w:t>
      </w:r>
    </w:p>
    <w:p w:rsidR="006471BD" w:rsidRPr="003869D6" w:rsidRDefault="006471BD" w:rsidP="007F7001">
      <w:pPr>
        <w:pStyle w:val="21"/>
        <w:spacing w:after="0" w:line="240" w:lineRule="auto"/>
        <w:ind w:left="0" w:firstLine="360"/>
        <w:jc w:val="both"/>
      </w:pPr>
      <w:r w:rsidRPr="003869D6">
        <w:t>- организация круглых столов, семинаров, рабочих совещаний;</w:t>
      </w:r>
    </w:p>
    <w:p w:rsidR="006471BD" w:rsidRDefault="006471BD" w:rsidP="007F7001">
      <w:pPr>
        <w:pStyle w:val="21"/>
        <w:spacing w:after="0" w:line="240" w:lineRule="auto"/>
        <w:ind w:left="0" w:firstLine="360"/>
        <w:jc w:val="both"/>
      </w:pPr>
      <w:r w:rsidRPr="003869D6">
        <w:t>- приобретение сувениров для поощрения активистов ТОС.</w:t>
      </w:r>
      <w:r>
        <w:t xml:space="preserve"> </w:t>
      </w:r>
    </w:p>
    <w:p w:rsidR="00CB436D" w:rsidRDefault="00CB436D" w:rsidP="007F7001">
      <w:pPr>
        <w:pStyle w:val="21"/>
        <w:spacing w:after="0" w:line="240" w:lineRule="auto"/>
        <w:ind w:left="0" w:firstLine="567"/>
        <w:jc w:val="both"/>
      </w:pPr>
      <w:r>
        <w:t>Общий объем финансирования на реализацию программы:</w:t>
      </w:r>
    </w:p>
    <w:p w:rsidR="00CB436D" w:rsidRPr="00CB436D" w:rsidRDefault="00CB436D" w:rsidP="007F7001">
      <w:pPr>
        <w:spacing w:after="0" w:line="240" w:lineRule="auto"/>
        <w:ind w:firstLine="567"/>
        <w:jc w:val="both"/>
      </w:pPr>
      <w:r w:rsidRPr="00CB436D">
        <w:t>в 202</w:t>
      </w:r>
      <w:r w:rsidR="00A0264B">
        <w:t>3</w:t>
      </w:r>
      <w:r w:rsidRPr="00CB436D">
        <w:t xml:space="preserve"> году в сумме 180,00</w:t>
      </w:r>
      <w:r w:rsidR="006728D6">
        <w:t>000</w:t>
      </w:r>
      <w:r w:rsidRPr="00CB436D">
        <w:t xml:space="preserve"> тыс. рублей;</w:t>
      </w:r>
    </w:p>
    <w:p w:rsidR="00CB436D" w:rsidRPr="00CB436D" w:rsidRDefault="00CB436D" w:rsidP="007F7001">
      <w:pPr>
        <w:spacing w:after="0" w:line="240" w:lineRule="auto"/>
        <w:ind w:firstLine="567"/>
        <w:jc w:val="both"/>
      </w:pPr>
      <w:r w:rsidRPr="00CB436D">
        <w:t>в 202</w:t>
      </w:r>
      <w:r w:rsidR="00A0264B">
        <w:t>4</w:t>
      </w:r>
      <w:r w:rsidRPr="00CB436D">
        <w:t xml:space="preserve"> году в сумме 180,0</w:t>
      </w:r>
      <w:r w:rsidR="006728D6">
        <w:t>000</w:t>
      </w:r>
      <w:r w:rsidRPr="00CB436D">
        <w:t>0 тыс. рублей;</w:t>
      </w:r>
    </w:p>
    <w:p w:rsidR="00CB436D" w:rsidRPr="00CB436D" w:rsidRDefault="00CB436D" w:rsidP="007F7001">
      <w:pPr>
        <w:spacing w:after="0" w:line="240" w:lineRule="auto"/>
        <w:ind w:firstLine="567"/>
        <w:jc w:val="both"/>
      </w:pPr>
      <w:r w:rsidRPr="00CB436D">
        <w:t>в 202</w:t>
      </w:r>
      <w:r w:rsidR="00A0264B">
        <w:t>5</w:t>
      </w:r>
      <w:r w:rsidRPr="00CB436D">
        <w:t xml:space="preserve"> году в сумме 180,00</w:t>
      </w:r>
      <w:r w:rsidR="006728D6">
        <w:t>000</w:t>
      </w:r>
      <w:r w:rsidRPr="00CB436D">
        <w:t xml:space="preserve"> тыс. рублей.</w:t>
      </w:r>
    </w:p>
    <w:p w:rsidR="00A12CCF" w:rsidRPr="00A12CCF" w:rsidRDefault="0000523D" w:rsidP="007F7001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A12CCF">
        <w:rPr>
          <w:b/>
          <w:sz w:val="24"/>
          <w:szCs w:val="24"/>
        </w:rPr>
        <w:t>Муниципальная программа «Обеспечение безопасности жизнедеятельности населения на территории МО ГП «Город Гусиноозерск» на 202</w:t>
      </w:r>
      <w:r w:rsidR="00A0264B">
        <w:rPr>
          <w:b/>
          <w:sz w:val="24"/>
          <w:szCs w:val="24"/>
        </w:rPr>
        <w:t>3</w:t>
      </w:r>
      <w:r w:rsidRPr="00A12CCF">
        <w:rPr>
          <w:b/>
          <w:sz w:val="24"/>
          <w:szCs w:val="24"/>
        </w:rPr>
        <w:t>-202</w:t>
      </w:r>
      <w:r w:rsidR="00A0264B">
        <w:rPr>
          <w:b/>
          <w:sz w:val="24"/>
          <w:szCs w:val="24"/>
        </w:rPr>
        <w:t>5</w:t>
      </w:r>
      <w:r w:rsidR="00EF204E">
        <w:rPr>
          <w:b/>
          <w:sz w:val="24"/>
          <w:szCs w:val="24"/>
        </w:rPr>
        <w:t xml:space="preserve"> </w:t>
      </w:r>
      <w:r w:rsidRPr="00A12CCF">
        <w:rPr>
          <w:b/>
          <w:sz w:val="24"/>
          <w:szCs w:val="24"/>
        </w:rPr>
        <w:t>г</w:t>
      </w:r>
      <w:r w:rsidR="003869D6">
        <w:rPr>
          <w:b/>
          <w:sz w:val="24"/>
          <w:szCs w:val="24"/>
        </w:rPr>
        <w:t>оды</w:t>
      </w:r>
      <w:r w:rsidRPr="00A12CCF">
        <w:rPr>
          <w:b/>
          <w:sz w:val="24"/>
          <w:szCs w:val="24"/>
        </w:rPr>
        <w:t>».</w:t>
      </w:r>
      <w:r w:rsidRPr="00A12CCF">
        <w:rPr>
          <w:sz w:val="24"/>
          <w:szCs w:val="24"/>
        </w:rPr>
        <w:t xml:space="preserve"> </w:t>
      </w:r>
    </w:p>
    <w:p w:rsidR="0000523D" w:rsidRPr="00ED5690" w:rsidRDefault="00ED5690" w:rsidP="007F7001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ED5690">
        <w:rPr>
          <w:sz w:val="24"/>
          <w:szCs w:val="24"/>
        </w:rPr>
        <w:t>Основной целью программы является: обеспечение пожарной безопасности, защита жизни и здоровья граждан, сохранение материальных ценностей от пожаров, снижение рисков и смягчение последствий аварий и стихийных бедствий в МО ГП «Город Гусиноозерск».</w:t>
      </w:r>
    </w:p>
    <w:p w:rsidR="00D7512C" w:rsidRDefault="0000523D" w:rsidP="007F7001">
      <w:pPr>
        <w:pStyle w:val="21"/>
        <w:spacing w:after="0" w:line="240" w:lineRule="auto"/>
        <w:ind w:left="0" w:firstLine="567"/>
        <w:jc w:val="both"/>
      </w:pPr>
      <w:r w:rsidRPr="004E114B">
        <w:t xml:space="preserve">Исполнителем мероприятий данной Программы является </w:t>
      </w:r>
      <w:r>
        <w:t>Администрация МО «Город Гусиноозерск»</w:t>
      </w:r>
      <w:r w:rsidRPr="004E114B">
        <w:t xml:space="preserve">. </w:t>
      </w:r>
    </w:p>
    <w:p w:rsidR="0000523D" w:rsidRDefault="0000523D" w:rsidP="007F7001">
      <w:pPr>
        <w:pStyle w:val="21"/>
        <w:spacing w:after="0" w:line="240" w:lineRule="auto"/>
        <w:ind w:left="0" w:firstLine="567"/>
        <w:jc w:val="both"/>
      </w:pPr>
      <w:r w:rsidRPr="00533BE4">
        <w:t>По данной программе</w:t>
      </w:r>
      <w:r w:rsidR="000C1261">
        <w:t xml:space="preserve"> в 202</w:t>
      </w:r>
      <w:r w:rsidR="00BC6EEB">
        <w:t>3</w:t>
      </w:r>
      <w:r w:rsidR="000C1261">
        <w:t xml:space="preserve"> году</w:t>
      </w:r>
      <w:r w:rsidRPr="00533BE4">
        <w:t xml:space="preserve"> предусмотрены расходы на реализацию следующих мероприятий:</w:t>
      </w:r>
    </w:p>
    <w:p w:rsidR="00BC6EEB" w:rsidRDefault="00BC6EEB" w:rsidP="007F7001">
      <w:pPr>
        <w:pStyle w:val="21"/>
        <w:spacing w:after="0" w:line="240" w:lineRule="auto"/>
        <w:ind w:left="0" w:firstLine="567"/>
        <w:jc w:val="both"/>
      </w:pPr>
      <w:r w:rsidRPr="00BC6EEB">
        <w:t>- выполнение работ (оказание услуг) по техничес</w:t>
      </w:r>
      <w:r>
        <w:t>кому обслуживанию огнетушителей;</w:t>
      </w:r>
    </w:p>
    <w:p w:rsidR="00BC6EEB" w:rsidRDefault="00BC6EEB" w:rsidP="007F7001">
      <w:pPr>
        <w:pStyle w:val="21"/>
        <w:spacing w:after="0" w:line="240" w:lineRule="auto"/>
        <w:ind w:left="0" w:firstLine="567"/>
        <w:jc w:val="both"/>
      </w:pPr>
      <w:r>
        <w:t>- выполнение работ (оказание услуг) по противопожарной опашке городской территории</w:t>
      </w:r>
      <w:r w:rsidR="00497E40">
        <w:t>;</w:t>
      </w:r>
    </w:p>
    <w:p w:rsidR="00497E40" w:rsidRDefault="00497E40" w:rsidP="007F7001">
      <w:pPr>
        <w:pStyle w:val="21"/>
        <w:spacing w:after="0" w:line="240" w:lineRule="auto"/>
        <w:ind w:left="0" w:firstLine="567"/>
        <w:jc w:val="both"/>
      </w:pPr>
      <w:r>
        <w:lastRenderedPageBreak/>
        <w:t>- приобретение материальных запасов;</w:t>
      </w:r>
    </w:p>
    <w:p w:rsidR="00497E40" w:rsidRDefault="00497E40" w:rsidP="007F7001">
      <w:pPr>
        <w:pStyle w:val="21"/>
        <w:spacing w:after="0" w:line="240" w:lineRule="auto"/>
        <w:ind w:left="0" w:firstLine="567"/>
        <w:jc w:val="both"/>
      </w:pPr>
      <w:r>
        <w:t>- резерв финансовых ресурсов для ликвидации ЧС природного и техногенного характера и для целей гражданской обороны на территории городского поселения;</w:t>
      </w:r>
    </w:p>
    <w:p w:rsidR="00497E40" w:rsidRDefault="00497E40" w:rsidP="007F7001">
      <w:pPr>
        <w:pStyle w:val="21"/>
        <w:spacing w:after="0" w:line="240" w:lineRule="auto"/>
        <w:ind w:left="0" w:firstLine="567"/>
        <w:jc w:val="both"/>
      </w:pPr>
      <w:r>
        <w:t>- обеспечение продуктами питания ДПД на период проведения профилактических отжигов;</w:t>
      </w:r>
    </w:p>
    <w:p w:rsidR="00497E40" w:rsidRDefault="00497E40" w:rsidP="007F7001">
      <w:pPr>
        <w:pStyle w:val="21"/>
        <w:spacing w:after="0" w:line="240" w:lineRule="auto"/>
        <w:ind w:left="0" w:firstLine="567"/>
        <w:jc w:val="both"/>
      </w:pPr>
      <w:r>
        <w:t>- приобретение инвентаря для организации работ по обеспечению первичных мер пожарной безопасности (приобретение противопожарных ранцев, рем комплектов, гидропультов, фонарей).</w:t>
      </w:r>
    </w:p>
    <w:p w:rsidR="0000523D" w:rsidRDefault="00ED5690" w:rsidP="007F7001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tab/>
      </w:r>
      <w:r w:rsidRPr="00ED5690">
        <w:rPr>
          <w:sz w:val="24"/>
          <w:szCs w:val="24"/>
        </w:rPr>
        <w:t>Финансирование данной программы осуществляется за счет средств бюджета</w:t>
      </w:r>
      <w:r>
        <w:rPr>
          <w:sz w:val="24"/>
          <w:szCs w:val="24"/>
        </w:rPr>
        <w:t xml:space="preserve"> МО ГП «Город Гусиноозерск».</w:t>
      </w:r>
    </w:p>
    <w:p w:rsidR="00ED5690" w:rsidRDefault="00ED5690" w:rsidP="007F7001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финансирования составит:</w:t>
      </w:r>
    </w:p>
    <w:p w:rsidR="00ED5690" w:rsidRPr="00ED5690" w:rsidRDefault="00ED5690" w:rsidP="007F7001">
      <w:pPr>
        <w:pStyle w:val="a8"/>
        <w:spacing w:after="0" w:line="240" w:lineRule="auto"/>
        <w:ind w:left="0" w:firstLine="567"/>
      </w:pPr>
      <w:r w:rsidRPr="00ED5690">
        <w:t>в 202</w:t>
      </w:r>
      <w:r w:rsidR="00497E40">
        <w:t>3</w:t>
      </w:r>
      <w:r w:rsidRPr="00ED5690">
        <w:t xml:space="preserve"> году в сумме </w:t>
      </w:r>
      <w:r w:rsidR="00497E40">
        <w:t>156,02100</w:t>
      </w:r>
      <w:r w:rsidRPr="00ED5690">
        <w:t xml:space="preserve"> тыс. рублей;</w:t>
      </w:r>
    </w:p>
    <w:p w:rsidR="00ED5690" w:rsidRPr="00ED5690" w:rsidRDefault="00ED5690" w:rsidP="007F7001">
      <w:pPr>
        <w:pStyle w:val="a8"/>
        <w:spacing w:after="0" w:line="240" w:lineRule="auto"/>
        <w:ind w:left="0" w:firstLine="567"/>
      </w:pPr>
      <w:r w:rsidRPr="00ED5690">
        <w:t>в 202</w:t>
      </w:r>
      <w:r w:rsidR="00497E40">
        <w:t>4</w:t>
      </w:r>
      <w:r w:rsidRPr="00ED5690">
        <w:t xml:space="preserve"> году в сумме </w:t>
      </w:r>
      <w:r w:rsidR="00497E40">
        <w:t>81,47100</w:t>
      </w:r>
      <w:r w:rsidRPr="00ED5690">
        <w:t xml:space="preserve"> тыс. рублей;</w:t>
      </w:r>
    </w:p>
    <w:p w:rsidR="00ED5690" w:rsidRPr="00ED5690" w:rsidRDefault="00ED5690" w:rsidP="007F7001">
      <w:pPr>
        <w:pStyle w:val="a8"/>
        <w:spacing w:after="0" w:line="240" w:lineRule="auto"/>
        <w:ind w:left="0" w:firstLine="567"/>
      </w:pPr>
      <w:r w:rsidRPr="00ED5690">
        <w:t>в 202</w:t>
      </w:r>
      <w:r w:rsidR="00497E40">
        <w:t>5</w:t>
      </w:r>
      <w:r w:rsidRPr="00ED5690">
        <w:t xml:space="preserve"> году в сумме </w:t>
      </w:r>
      <w:r w:rsidR="00497E40">
        <w:t>51,47100</w:t>
      </w:r>
      <w:r w:rsidRPr="00ED5690">
        <w:t xml:space="preserve"> тыс. рублей.</w:t>
      </w:r>
    </w:p>
    <w:p w:rsidR="002D707C" w:rsidRPr="002D707C" w:rsidRDefault="002D707C" w:rsidP="007F7001">
      <w:pPr>
        <w:pStyle w:val="a7"/>
        <w:spacing w:after="0" w:line="240" w:lineRule="auto"/>
        <w:ind w:left="0" w:firstLine="567"/>
        <w:jc w:val="both"/>
        <w:rPr>
          <w:b/>
          <w:sz w:val="24"/>
          <w:szCs w:val="24"/>
        </w:rPr>
      </w:pPr>
      <w:r w:rsidRPr="002D707C">
        <w:rPr>
          <w:b/>
          <w:sz w:val="24"/>
          <w:szCs w:val="24"/>
        </w:rPr>
        <w:t>Муниципальная целевая программа «Ремонт и содержание автомобильных дорог общего пользования местного значения поселения, расположенных в границах МО ГП «Город Гусиноозерск» на 202</w:t>
      </w:r>
      <w:r w:rsidR="00497E40">
        <w:rPr>
          <w:b/>
          <w:sz w:val="24"/>
          <w:szCs w:val="24"/>
        </w:rPr>
        <w:t>3</w:t>
      </w:r>
      <w:r w:rsidRPr="002D707C">
        <w:rPr>
          <w:b/>
          <w:sz w:val="24"/>
          <w:szCs w:val="24"/>
        </w:rPr>
        <w:t>-202</w:t>
      </w:r>
      <w:r w:rsidR="00497E40">
        <w:rPr>
          <w:b/>
          <w:sz w:val="24"/>
          <w:szCs w:val="24"/>
        </w:rPr>
        <w:t>5</w:t>
      </w:r>
      <w:r w:rsidRPr="002D707C">
        <w:rPr>
          <w:b/>
          <w:sz w:val="24"/>
          <w:szCs w:val="24"/>
        </w:rPr>
        <w:t xml:space="preserve"> годы». </w:t>
      </w:r>
    </w:p>
    <w:p w:rsidR="002D707C" w:rsidRDefault="002D707C" w:rsidP="007F7001">
      <w:pPr>
        <w:spacing w:after="0" w:line="240" w:lineRule="auto"/>
        <w:ind w:firstLine="709"/>
        <w:jc w:val="both"/>
      </w:pPr>
      <w:r w:rsidRPr="004E114B">
        <w:t>Цель программы - Улучшение технического состояния и обеспечение сохранности автомобильных дорог общего пользования местного значения поселения, находящихся в границах поселения муниципального образования горо</w:t>
      </w:r>
      <w:r w:rsidR="00D7512C">
        <w:t>дское поселение «Город Гусиноозе</w:t>
      </w:r>
      <w:r w:rsidRPr="004E114B">
        <w:t>рск</w:t>
      </w:r>
      <w:r w:rsidR="00D7512C">
        <w:t>.</w:t>
      </w:r>
    </w:p>
    <w:p w:rsidR="004B7061" w:rsidRPr="004E114B" w:rsidRDefault="004B7061" w:rsidP="007F7001">
      <w:pPr>
        <w:spacing w:after="0" w:line="240" w:lineRule="auto"/>
        <w:ind w:firstLine="709"/>
        <w:jc w:val="both"/>
      </w:pPr>
      <w:r>
        <w:t>Исполнителями данной программы являются МБУ «Управление городского хозяйства и строительства».</w:t>
      </w:r>
    </w:p>
    <w:p w:rsidR="00D7512C" w:rsidRPr="00D7512C" w:rsidRDefault="00D7512C" w:rsidP="007F7001">
      <w:pPr>
        <w:spacing w:after="0" w:line="240" w:lineRule="auto"/>
        <w:ind w:right="142" w:firstLine="567"/>
        <w:jc w:val="both"/>
        <w:rPr>
          <w:spacing w:val="1"/>
        </w:rPr>
      </w:pPr>
      <w:r w:rsidRPr="00D7512C">
        <w:rPr>
          <w:spacing w:val="1"/>
        </w:rPr>
        <w:t>Объём финансирования</w:t>
      </w:r>
      <w:r>
        <w:rPr>
          <w:spacing w:val="1"/>
        </w:rPr>
        <w:t xml:space="preserve"> на реализацию программы характеризуется следующими данными:</w:t>
      </w:r>
    </w:p>
    <w:p w:rsidR="00D7512C" w:rsidRPr="00D7512C" w:rsidRDefault="00D7512C" w:rsidP="007F7001">
      <w:pPr>
        <w:spacing w:after="0" w:line="240" w:lineRule="auto"/>
        <w:ind w:right="142" w:firstLine="567"/>
        <w:jc w:val="both"/>
        <w:rPr>
          <w:spacing w:val="1"/>
        </w:rPr>
      </w:pPr>
      <w:r w:rsidRPr="00D7512C">
        <w:rPr>
          <w:spacing w:val="1"/>
        </w:rPr>
        <w:t>в 202</w:t>
      </w:r>
      <w:r w:rsidR="00243131">
        <w:rPr>
          <w:spacing w:val="1"/>
        </w:rPr>
        <w:t>3</w:t>
      </w:r>
      <w:r w:rsidRPr="00D7512C">
        <w:rPr>
          <w:spacing w:val="1"/>
        </w:rPr>
        <w:t xml:space="preserve"> году в сумме </w:t>
      </w:r>
      <w:r w:rsidR="00243131">
        <w:rPr>
          <w:spacing w:val="1"/>
        </w:rPr>
        <w:t>4774,99000</w:t>
      </w:r>
      <w:r w:rsidRPr="00D7512C">
        <w:rPr>
          <w:spacing w:val="1"/>
        </w:rPr>
        <w:t xml:space="preserve"> тыс. рублей;</w:t>
      </w:r>
    </w:p>
    <w:p w:rsidR="00D7512C" w:rsidRPr="00D7512C" w:rsidRDefault="00D7512C" w:rsidP="007F7001">
      <w:pPr>
        <w:spacing w:after="0" w:line="240" w:lineRule="auto"/>
        <w:ind w:right="142" w:firstLine="567"/>
        <w:jc w:val="both"/>
      </w:pPr>
      <w:r w:rsidRPr="00D7512C">
        <w:t>в 202</w:t>
      </w:r>
      <w:r w:rsidR="00243131">
        <w:t>4</w:t>
      </w:r>
      <w:r w:rsidRPr="00D7512C">
        <w:t xml:space="preserve"> году в сумме </w:t>
      </w:r>
      <w:r w:rsidR="00243131">
        <w:t>5058,64000</w:t>
      </w:r>
      <w:r w:rsidRPr="00D7512C">
        <w:rPr>
          <w:spacing w:val="1"/>
        </w:rPr>
        <w:t xml:space="preserve"> </w:t>
      </w:r>
      <w:r w:rsidRPr="00D7512C">
        <w:t>тыс. рублей;</w:t>
      </w:r>
    </w:p>
    <w:p w:rsidR="00D7512C" w:rsidRPr="00D7512C" w:rsidRDefault="00D7512C" w:rsidP="007F7001">
      <w:pPr>
        <w:spacing w:after="0" w:line="240" w:lineRule="auto"/>
        <w:ind w:right="142" w:firstLine="567"/>
        <w:jc w:val="both"/>
      </w:pPr>
      <w:r w:rsidRPr="00D7512C">
        <w:t>в 202</w:t>
      </w:r>
      <w:r w:rsidR="00243131">
        <w:t>5</w:t>
      </w:r>
      <w:r w:rsidRPr="00D7512C">
        <w:t xml:space="preserve"> году в сумме </w:t>
      </w:r>
      <w:r w:rsidR="00243131">
        <w:t>5370,36000</w:t>
      </w:r>
      <w:r w:rsidRPr="00D7512C">
        <w:rPr>
          <w:spacing w:val="1"/>
        </w:rPr>
        <w:t xml:space="preserve"> </w:t>
      </w:r>
      <w:r w:rsidRPr="00D7512C">
        <w:t>тыс. рублей.</w:t>
      </w:r>
    </w:p>
    <w:p w:rsidR="002D707C" w:rsidRPr="004E114B" w:rsidRDefault="002D707C" w:rsidP="007F7001">
      <w:pPr>
        <w:pStyle w:val="21"/>
        <w:spacing w:after="0" w:line="240" w:lineRule="auto"/>
        <w:ind w:left="0" w:firstLine="567"/>
        <w:jc w:val="both"/>
      </w:pPr>
      <w:r w:rsidRPr="004E114B">
        <w:t>По данной программе предусмотрены расходы на реализацию мероприятий за счет средств дорожного фонда:</w:t>
      </w:r>
    </w:p>
    <w:p w:rsidR="002D707C" w:rsidRPr="004E114B" w:rsidRDefault="002D707C" w:rsidP="007F7001">
      <w:pPr>
        <w:pStyle w:val="21"/>
        <w:spacing w:after="0" w:line="240" w:lineRule="auto"/>
        <w:ind w:left="0" w:firstLine="567"/>
        <w:jc w:val="both"/>
      </w:pPr>
      <w:r w:rsidRPr="004E114B">
        <w:t>- ремонт дорог на 202</w:t>
      </w:r>
      <w:r w:rsidR="00243131">
        <w:t>3</w:t>
      </w:r>
      <w:r w:rsidRPr="004E114B">
        <w:t xml:space="preserve"> год – </w:t>
      </w:r>
      <w:r w:rsidR="00243131">
        <w:t>1859,53800</w:t>
      </w:r>
      <w:r w:rsidRPr="004E114B">
        <w:t xml:space="preserve"> тыс. руб</w:t>
      </w:r>
      <w:r w:rsidR="00D7512C">
        <w:t>лей</w:t>
      </w:r>
      <w:r w:rsidRPr="004E114B">
        <w:t>,</w:t>
      </w:r>
    </w:p>
    <w:p w:rsidR="002D707C" w:rsidRDefault="002D707C" w:rsidP="007F7001">
      <w:pPr>
        <w:pStyle w:val="21"/>
        <w:spacing w:after="0" w:line="240" w:lineRule="auto"/>
        <w:ind w:left="0" w:firstLine="567"/>
        <w:jc w:val="both"/>
      </w:pPr>
      <w:r w:rsidRPr="004E114B">
        <w:t>- содержание дорог на 202</w:t>
      </w:r>
      <w:r w:rsidR="00243131">
        <w:t>3</w:t>
      </w:r>
      <w:r w:rsidRPr="004E114B">
        <w:t xml:space="preserve"> год – </w:t>
      </w:r>
      <w:r w:rsidR="00243131">
        <w:t>2915,45200</w:t>
      </w:r>
      <w:r w:rsidRPr="004E114B">
        <w:t xml:space="preserve"> тыс. руб</w:t>
      </w:r>
      <w:r w:rsidR="00D7512C">
        <w:t>лей</w:t>
      </w:r>
      <w:r w:rsidRPr="004E114B">
        <w:t>.</w:t>
      </w:r>
    </w:p>
    <w:p w:rsidR="00EC29FD" w:rsidRPr="00144AF9" w:rsidRDefault="00EC29FD" w:rsidP="007F7001">
      <w:pPr>
        <w:pStyle w:val="a7"/>
        <w:spacing w:after="0" w:line="240" w:lineRule="auto"/>
        <w:ind w:left="0" w:firstLine="567"/>
        <w:jc w:val="both"/>
        <w:rPr>
          <w:b/>
          <w:sz w:val="24"/>
          <w:szCs w:val="24"/>
        </w:rPr>
      </w:pPr>
      <w:r w:rsidRPr="00144AF9">
        <w:rPr>
          <w:b/>
          <w:sz w:val="24"/>
          <w:szCs w:val="24"/>
        </w:rPr>
        <w:t xml:space="preserve">Муниципальная целевая программа «Развитие малого и среднего предпринимательства на территории монопрофильного муниципального образования городское поселение «Город Гусиноозерск» на 2021-2023 годы». </w:t>
      </w:r>
    </w:p>
    <w:p w:rsidR="00144AF9" w:rsidRDefault="00AB16FD" w:rsidP="007F700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МО ГП «Город Гусиноозерск» является основной целью данной программы.</w:t>
      </w:r>
      <w:r w:rsidR="00533BE4">
        <w:t xml:space="preserve"> </w:t>
      </w:r>
    </w:p>
    <w:p w:rsidR="00EC29FD" w:rsidRDefault="00EC29FD" w:rsidP="007F700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4E114B">
        <w:t>Бюджетные ассигнования бюджета городского поселения по данной муниципальной программе характеризуются следующими данными:</w:t>
      </w:r>
    </w:p>
    <w:p w:rsidR="00323E4B" w:rsidRPr="00323E4B" w:rsidRDefault="00323E4B" w:rsidP="007F7001">
      <w:pPr>
        <w:spacing w:after="0" w:line="240" w:lineRule="auto"/>
        <w:ind w:firstLine="539"/>
        <w:jc w:val="both"/>
      </w:pPr>
      <w:r w:rsidRPr="00323E4B">
        <w:t>в 202</w:t>
      </w:r>
      <w:r w:rsidR="00885188">
        <w:t>3</w:t>
      </w:r>
      <w:r w:rsidRPr="00323E4B">
        <w:t xml:space="preserve"> году в сумме </w:t>
      </w:r>
      <w:r w:rsidR="00885188">
        <w:t>500</w:t>
      </w:r>
      <w:r w:rsidRPr="00323E4B">
        <w:t>,00000 тыс. рублей;</w:t>
      </w:r>
    </w:p>
    <w:p w:rsidR="00323E4B" w:rsidRPr="00323E4B" w:rsidRDefault="00323E4B" w:rsidP="007F7001">
      <w:pPr>
        <w:spacing w:after="0" w:line="240" w:lineRule="auto"/>
        <w:ind w:firstLine="539"/>
        <w:jc w:val="both"/>
      </w:pPr>
      <w:r w:rsidRPr="00323E4B">
        <w:t>в 202</w:t>
      </w:r>
      <w:r w:rsidR="00885188">
        <w:t>4</w:t>
      </w:r>
      <w:r w:rsidRPr="00323E4B">
        <w:t xml:space="preserve"> году в сумме 5</w:t>
      </w:r>
      <w:r w:rsidR="00885188">
        <w:t>00</w:t>
      </w:r>
      <w:r w:rsidRPr="00323E4B">
        <w:t>,00000 тыс. рублей;</w:t>
      </w:r>
    </w:p>
    <w:p w:rsidR="00323E4B" w:rsidRPr="00323E4B" w:rsidRDefault="00323E4B" w:rsidP="007F7001">
      <w:pPr>
        <w:spacing w:after="0" w:line="240" w:lineRule="auto"/>
        <w:ind w:firstLine="539"/>
        <w:jc w:val="both"/>
      </w:pPr>
      <w:r w:rsidRPr="00323E4B">
        <w:t>в 202</w:t>
      </w:r>
      <w:r w:rsidR="00885188">
        <w:t>5</w:t>
      </w:r>
      <w:r w:rsidRPr="00323E4B">
        <w:t xml:space="preserve"> году в сумме 5</w:t>
      </w:r>
      <w:r w:rsidR="00885188">
        <w:t>00</w:t>
      </w:r>
      <w:r w:rsidRPr="00323E4B">
        <w:t xml:space="preserve">,00000 тыс. рублей. </w:t>
      </w:r>
    </w:p>
    <w:p w:rsidR="00EC29FD" w:rsidRDefault="00EC29FD" w:rsidP="007F7001">
      <w:pPr>
        <w:spacing w:after="0" w:line="240" w:lineRule="auto"/>
        <w:ind w:firstLine="567"/>
        <w:jc w:val="both"/>
      </w:pPr>
      <w:r w:rsidRPr="004E114B">
        <w:t>По данной программе</w:t>
      </w:r>
      <w:r w:rsidR="00323E4B">
        <w:t xml:space="preserve"> в 202</w:t>
      </w:r>
      <w:r w:rsidR="00885188">
        <w:t>3</w:t>
      </w:r>
      <w:r w:rsidR="00323E4B">
        <w:t xml:space="preserve"> году</w:t>
      </w:r>
      <w:r w:rsidRPr="004E114B">
        <w:t xml:space="preserve"> предусмотрены расходы на реализацию мероприятий:</w:t>
      </w:r>
    </w:p>
    <w:p w:rsidR="00EC29FD" w:rsidRPr="004E114B" w:rsidRDefault="00323E4B" w:rsidP="007F7001">
      <w:pPr>
        <w:spacing w:after="0" w:line="240" w:lineRule="auto"/>
        <w:jc w:val="both"/>
        <w:rPr>
          <w:color w:val="000000"/>
          <w:highlight w:val="yellow"/>
        </w:rPr>
      </w:pPr>
      <w:r>
        <w:rPr>
          <w:color w:val="000000"/>
        </w:rPr>
        <w:t>- с</w:t>
      </w:r>
      <w:r w:rsidR="00EC29FD" w:rsidRPr="004E114B">
        <w:rPr>
          <w:color w:val="000000"/>
        </w:rPr>
        <w:t>убсидирование части затрат субъектов малого и среднего п</w:t>
      </w:r>
      <w:r>
        <w:rPr>
          <w:color w:val="000000"/>
        </w:rPr>
        <w:t xml:space="preserve">редпринимательства на </w:t>
      </w:r>
      <w:r w:rsidR="00EC29FD" w:rsidRPr="004E114B">
        <w:rPr>
          <w:color w:val="000000"/>
        </w:rPr>
        <w:t xml:space="preserve">общую сумму </w:t>
      </w:r>
      <w:r w:rsidR="00885188">
        <w:rPr>
          <w:color w:val="000000"/>
        </w:rPr>
        <w:t>425</w:t>
      </w:r>
      <w:r w:rsidR="00EC29FD" w:rsidRPr="004E114B">
        <w:rPr>
          <w:color w:val="000000"/>
        </w:rPr>
        <w:t>,</w:t>
      </w:r>
      <w:r>
        <w:rPr>
          <w:color w:val="000000"/>
        </w:rPr>
        <w:t>00000</w:t>
      </w:r>
      <w:r w:rsidR="00EC29FD" w:rsidRPr="004E114B">
        <w:rPr>
          <w:color w:val="000000"/>
        </w:rPr>
        <w:t xml:space="preserve"> тыс. руб</w:t>
      </w:r>
      <w:r>
        <w:rPr>
          <w:color w:val="000000"/>
        </w:rPr>
        <w:t>лей;</w:t>
      </w:r>
    </w:p>
    <w:p w:rsidR="00EC29FD" w:rsidRDefault="00323E4B" w:rsidP="007F7001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- и</w:t>
      </w:r>
      <w:r w:rsidR="00EC29FD" w:rsidRPr="004E114B">
        <w:rPr>
          <w:color w:val="000000"/>
        </w:rPr>
        <w:t xml:space="preserve">нформационно-консультационная поддержка, проведение мастер-классов, конкурсов (фестивалей), обучение субъектов малого и среднего предпринимательства на сумму </w:t>
      </w:r>
      <w:r w:rsidR="00885188">
        <w:rPr>
          <w:color w:val="000000"/>
        </w:rPr>
        <w:t>75</w:t>
      </w:r>
      <w:r w:rsidR="00EC29FD" w:rsidRPr="004E114B">
        <w:rPr>
          <w:color w:val="000000"/>
        </w:rPr>
        <w:t>,0</w:t>
      </w:r>
      <w:r>
        <w:rPr>
          <w:color w:val="000000"/>
        </w:rPr>
        <w:t>0000</w:t>
      </w:r>
      <w:r w:rsidR="00EC29FD" w:rsidRPr="004E114B">
        <w:rPr>
          <w:color w:val="000000"/>
        </w:rPr>
        <w:t xml:space="preserve"> тыс. руб</w:t>
      </w:r>
      <w:r>
        <w:rPr>
          <w:color w:val="000000"/>
        </w:rPr>
        <w:t>лей</w:t>
      </w:r>
      <w:r w:rsidR="00EC29FD" w:rsidRPr="004E114B">
        <w:rPr>
          <w:color w:val="000000"/>
        </w:rPr>
        <w:t>.</w:t>
      </w:r>
    </w:p>
    <w:p w:rsidR="001B575F" w:rsidRPr="00323E4B" w:rsidRDefault="001B575F" w:rsidP="007F7001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323E4B">
        <w:rPr>
          <w:b/>
          <w:sz w:val="24"/>
          <w:szCs w:val="24"/>
        </w:rPr>
        <w:t>Муниципальная целевая программа «Ремонт и содержание муниципального жилищного фонда в МО ГП «Город Гусиноозерск» на 202</w:t>
      </w:r>
      <w:r w:rsidR="00763317">
        <w:rPr>
          <w:b/>
          <w:sz w:val="24"/>
          <w:szCs w:val="24"/>
        </w:rPr>
        <w:t>3</w:t>
      </w:r>
      <w:r w:rsidRPr="00323E4B">
        <w:rPr>
          <w:b/>
          <w:sz w:val="24"/>
          <w:szCs w:val="24"/>
        </w:rPr>
        <w:t>-202</w:t>
      </w:r>
      <w:r w:rsidR="00763317">
        <w:rPr>
          <w:b/>
          <w:sz w:val="24"/>
          <w:szCs w:val="24"/>
        </w:rPr>
        <w:t>5</w:t>
      </w:r>
      <w:r w:rsidRPr="00323E4B">
        <w:rPr>
          <w:b/>
          <w:sz w:val="24"/>
          <w:szCs w:val="24"/>
        </w:rPr>
        <w:t xml:space="preserve"> годы»</w:t>
      </w:r>
      <w:r w:rsidRPr="00323E4B">
        <w:rPr>
          <w:sz w:val="24"/>
          <w:szCs w:val="24"/>
        </w:rPr>
        <w:t>.</w:t>
      </w:r>
    </w:p>
    <w:p w:rsidR="001B575F" w:rsidRDefault="001B575F" w:rsidP="007F7001">
      <w:pPr>
        <w:spacing w:after="0" w:line="240" w:lineRule="auto"/>
        <w:ind w:firstLine="539"/>
        <w:jc w:val="both"/>
      </w:pPr>
      <w:r w:rsidRPr="008B51E1">
        <w:t>Цель</w:t>
      </w:r>
      <w:r>
        <w:t>ю данной</w:t>
      </w:r>
      <w:r w:rsidRPr="008B51E1">
        <w:t xml:space="preserve"> программы </w:t>
      </w:r>
      <w:r>
        <w:t>является</w:t>
      </w:r>
      <w:r w:rsidRPr="008B51E1">
        <w:t xml:space="preserve"> создание безопасных и благоприятных условий проживания граждан в жилищном фонде муниципального образования горо</w:t>
      </w:r>
      <w:r w:rsidR="00763317">
        <w:t>дское поселение «Город Гусиноозе</w:t>
      </w:r>
      <w:r w:rsidRPr="008B51E1">
        <w:t xml:space="preserve">рск». </w:t>
      </w:r>
    </w:p>
    <w:p w:rsidR="001B575F" w:rsidRPr="008B51E1" w:rsidRDefault="001B575F" w:rsidP="007F7001">
      <w:pPr>
        <w:spacing w:after="0" w:line="240" w:lineRule="auto"/>
        <w:ind w:firstLine="539"/>
        <w:jc w:val="both"/>
      </w:pPr>
      <w:r w:rsidRPr="008B51E1">
        <w:lastRenderedPageBreak/>
        <w:t>Общий объём финансирования реализации программы:</w:t>
      </w:r>
    </w:p>
    <w:p w:rsidR="001B575F" w:rsidRPr="008B51E1" w:rsidRDefault="001B575F" w:rsidP="007F7001">
      <w:pPr>
        <w:spacing w:after="0" w:line="240" w:lineRule="auto"/>
        <w:ind w:firstLine="539"/>
        <w:jc w:val="both"/>
      </w:pPr>
      <w:r w:rsidRPr="008B51E1">
        <w:t>в 202</w:t>
      </w:r>
      <w:r w:rsidR="00763317">
        <w:t>3</w:t>
      </w:r>
      <w:r w:rsidRPr="008B51E1">
        <w:t xml:space="preserve"> году в сумме </w:t>
      </w:r>
      <w:r w:rsidR="00763317">
        <w:t>1173,70385</w:t>
      </w:r>
      <w:r w:rsidRPr="008B51E1">
        <w:t xml:space="preserve"> тыс. рублей;</w:t>
      </w:r>
    </w:p>
    <w:p w:rsidR="001B575F" w:rsidRPr="008B51E1" w:rsidRDefault="001B575F" w:rsidP="007F7001">
      <w:pPr>
        <w:spacing w:after="0" w:line="240" w:lineRule="auto"/>
        <w:ind w:firstLine="539"/>
        <w:jc w:val="both"/>
      </w:pPr>
      <w:r w:rsidRPr="008B51E1">
        <w:t>в 202</w:t>
      </w:r>
      <w:r w:rsidR="00763317">
        <w:t>4</w:t>
      </w:r>
      <w:r w:rsidRPr="008B51E1">
        <w:t xml:space="preserve"> году в сумме </w:t>
      </w:r>
      <w:r w:rsidR="00763317">
        <w:t>1173,70385</w:t>
      </w:r>
      <w:r w:rsidRPr="008B51E1">
        <w:t xml:space="preserve"> тыс. рублей;</w:t>
      </w:r>
    </w:p>
    <w:p w:rsidR="001B575F" w:rsidRPr="008B51E1" w:rsidRDefault="001B575F" w:rsidP="007F7001">
      <w:pPr>
        <w:spacing w:after="0" w:line="240" w:lineRule="auto"/>
        <w:ind w:firstLine="539"/>
        <w:jc w:val="both"/>
      </w:pPr>
      <w:r w:rsidRPr="008B51E1">
        <w:t>в 202</w:t>
      </w:r>
      <w:r w:rsidR="00763317">
        <w:t>5</w:t>
      </w:r>
      <w:r w:rsidRPr="008B51E1">
        <w:t xml:space="preserve"> году в сумме </w:t>
      </w:r>
      <w:r w:rsidR="00763317">
        <w:t>850,00000</w:t>
      </w:r>
      <w:r w:rsidRPr="008B51E1">
        <w:t xml:space="preserve"> тыс. рублей.</w:t>
      </w:r>
    </w:p>
    <w:p w:rsidR="001B575F" w:rsidRDefault="001B575F" w:rsidP="007F7001">
      <w:pPr>
        <w:pStyle w:val="a7"/>
        <w:spacing w:after="0" w:line="240" w:lineRule="auto"/>
        <w:ind w:left="0" w:firstLine="539"/>
        <w:jc w:val="both"/>
        <w:rPr>
          <w:sz w:val="24"/>
          <w:szCs w:val="24"/>
        </w:rPr>
      </w:pPr>
      <w:r>
        <w:rPr>
          <w:sz w:val="24"/>
          <w:szCs w:val="24"/>
        </w:rPr>
        <w:t>По данной программе в 202</w:t>
      </w:r>
      <w:r w:rsidR="00763317">
        <w:rPr>
          <w:sz w:val="24"/>
          <w:szCs w:val="24"/>
        </w:rPr>
        <w:t>3</w:t>
      </w:r>
      <w:r>
        <w:rPr>
          <w:sz w:val="24"/>
          <w:szCs w:val="24"/>
        </w:rPr>
        <w:t xml:space="preserve"> году запланированы следующие расходы:</w:t>
      </w:r>
    </w:p>
    <w:p w:rsidR="001B575F" w:rsidRDefault="001B575F" w:rsidP="007F7001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расходы на уплату взносов на капитальный ремонт муниципального жилищного фонда в размере </w:t>
      </w:r>
      <w:r w:rsidR="00763317">
        <w:rPr>
          <w:sz w:val="24"/>
          <w:szCs w:val="24"/>
        </w:rPr>
        <w:t>640,86731</w:t>
      </w:r>
      <w:r>
        <w:rPr>
          <w:sz w:val="24"/>
          <w:szCs w:val="24"/>
        </w:rPr>
        <w:t xml:space="preserve"> тыс. рублей;</w:t>
      </w:r>
    </w:p>
    <w:p w:rsidR="001B575F" w:rsidRDefault="001B575F" w:rsidP="007F7001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оплата за коммунальные платежи п</w:t>
      </w:r>
      <w:r w:rsidR="00763317">
        <w:rPr>
          <w:sz w:val="24"/>
          <w:szCs w:val="24"/>
        </w:rPr>
        <w:t>о муниципальному жилищному фонду</w:t>
      </w:r>
      <w:r>
        <w:rPr>
          <w:sz w:val="24"/>
          <w:szCs w:val="24"/>
        </w:rPr>
        <w:t xml:space="preserve"> в объеме </w:t>
      </w:r>
      <w:r w:rsidR="00763317">
        <w:rPr>
          <w:sz w:val="24"/>
          <w:szCs w:val="24"/>
        </w:rPr>
        <w:t>94,22500</w:t>
      </w:r>
      <w:r>
        <w:rPr>
          <w:sz w:val="24"/>
          <w:szCs w:val="24"/>
        </w:rPr>
        <w:t xml:space="preserve"> тыс. рублей;</w:t>
      </w:r>
    </w:p>
    <w:p w:rsidR="00763317" w:rsidRDefault="00763317" w:rsidP="007F7001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оплата за обслуживание и содержание общедомового имущества по муниципальным объектам в объеме 188,61154 тыс. рублей;</w:t>
      </w:r>
    </w:p>
    <w:p w:rsidR="001B575F" w:rsidRDefault="001B575F" w:rsidP="007F7001">
      <w:pPr>
        <w:pStyle w:val="a7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поставка материалов для проведения ремонта муниципального жилищного фонда на общую сумму </w:t>
      </w:r>
      <w:r w:rsidR="00763317">
        <w:rPr>
          <w:sz w:val="24"/>
          <w:szCs w:val="24"/>
        </w:rPr>
        <w:t>250,00000</w:t>
      </w:r>
      <w:r>
        <w:rPr>
          <w:sz w:val="24"/>
          <w:szCs w:val="24"/>
        </w:rPr>
        <w:t xml:space="preserve"> тыс. рублей.</w:t>
      </w:r>
    </w:p>
    <w:p w:rsidR="001222F1" w:rsidRDefault="001222F1" w:rsidP="007F7001">
      <w:pPr>
        <w:pStyle w:val="a7"/>
        <w:spacing w:after="0" w:line="240" w:lineRule="auto"/>
        <w:ind w:left="0" w:firstLine="567"/>
        <w:jc w:val="both"/>
        <w:rPr>
          <w:b/>
          <w:bCs/>
          <w:sz w:val="24"/>
          <w:szCs w:val="24"/>
        </w:rPr>
      </w:pPr>
      <w:r w:rsidRPr="001222F1">
        <w:rPr>
          <w:b/>
          <w:bCs/>
          <w:sz w:val="24"/>
          <w:szCs w:val="24"/>
        </w:rPr>
        <w:t>Муниципальная</w:t>
      </w:r>
      <w:r w:rsidR="00E82F89">
        <w:rPr>
          <w:b/>
          <w:bCs/>
          <w:sz w:val="24"/>
          <w:szCs w:val="24"/>
        </w:rPr>
        <w:t xml:space="preserve"> целевая</w:t>
      </w:r>
      <w:r w:rsidRPr="001222F1">
        <w:rPr>
          <w:b/>
          <w:bCs/>
          <w:sz w:val="24"/>
          <w:szCs w:val="24"/>
        </w:rPr>
        <w:t xml:space="preserve"> программа «Комплексное развитие систем коммунальной инфраструктуры муниципального образования городское поселение «Город Гусиноозерск"» до 2023 года»</w:t>
      </w:r>
      <w:r w:rsidR="007457DE">
        <w:rPr>
          <w:b/>
          <w:bCs/>
          <w:sz w:val="24"/>
          <w:szCs w:val="24"/>
        </w:rPr>
        <w:t>.</w:t>
      </w:r>
    </w:p>
    <w:p w:rsidR="007457DE" w:rsidRDefault="007457DE" w:rsidP="007F700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7DE">
        <w:rPr>
          <w:rFonts w:ascii="Times New Roman" w:hAnsi="Times New Roman" w:cs="Times New Roman"/>
          <w:sz w:val="24"/>
          <w:szCs w:val="24"/>
        </w:rPr>
        <w:t>Основные цели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457DE">
        <w:rPr>
          <w:rFonts w:ascii="Times New Roman" w:hAnsi="Times New Roman" w:cs="Times New Roman"/>
          <w:sz w:val="24"/>
          <w:szCs w:val="24"/>
        </w:rPr>
        <w:t xml:space="preserve"> это обеспечение устойчивого функционирования и развития систем коммунальной инфраструкт</w:t>
      </w:r>
      <w:r>
        <w:rPr>
          <w:rFonts w:ascii="Times New Roman" w:hAnsi="Times New Roman" w:cs="Times New Roman"/>
          <w:sz w:val="24"/>
          <w:szCs w:val="24"/>
        </w:rPr>
        <w:t>уры г. Гусиноозерск, повышение</w:t>
      </w:r>
      <w:r w:rsidRPr="007457DE">
        <w:rPr>
          <w:rFonts w:ascii="Times New Roman" w:hAnsi="Times New Roman" w:cs="Times New Roman"/>
          <w:sz w:val="24"/>
          <w:szCs w:val="24"/>
        </w:rPr>
        <w:t xml:space="preserve"> качества производимых для потребителей товаров (оказываемых услуг), сдержи</w:t>
      </w:r>
      <w:r>
        <w:rPr>
          <w:rFonts w:ascii="Times New Roman" w:hAnsi="Times New Roman" w:cs="Times New Roman"/>
          <w:sz w:val="24"/>
          <w:szCs w:val="24"/>
        </w:rPr>
        <w:t>вание роста стоимости товаров и</w:t>
      </w:r>
      <w:r w:rsidRPr="007457DE">
        <w:rPr>
          <w:rFonts w:ascii="Times New Roman" w:hAnsi="Times New Roman" w:cs="Times New Roman"/>
          <w:sz w:val="24"/>
          <w:szCs w:val="24"/>
        </w:rPr>
        <w:t xml:space="preserve"> услуг организаций коммунального </w:t>
      </w:r>
      <w:r>
        <w:rPr>
          <w:rFonts w:ascii="Times New Roman" w:hAnsi="Times New Roman" w:cs="Times New Roman"/>
          <w:sz w:val="24"/>
          <w:szCs w:val="24"/>
        </w:rPr>
        <w:t xml:space="preserve">комплекса, улучшение экологической ситуации </w:t>
      </w:r>
      <w:r w:rsidRPr="007457DE">
        <w:rPr>
          <w:rFonts w:ascii="Times New Roman" w:hAnsi="Times New Roman" w:cs="Times New Roman"/>
          <w:sz w:val="24"/>
          <w:szCs w:val="24"/>
        </w:rPr>
        <w:t xml:space="preserve">на территории города. </w:t>
      </w:r>
    </w:p>
    <w:p w:rsidR="007457DE" w:rsidRPr="007457DE" w:rsidRDefault="007457DE" w:rsidP="007F7001">
      <w:pPr>
        <w:pStyle w:val="21"/>
        <w:spacing w:after="0" w:line="240" w:lineRule="auto"/>
        <w:ind w:left="0" w:firstLine="567"/>
        <w:jc w:val="both"/>
      </w:pPr>
      <w:r w:rsidRPr="007457DE">
        <w:t>По данной программе предусмотрены расходы на реализацию следующих мероприятий:</w:t>
      </w:r>
    </w:p>
    <w:p w:rsidR="007457DE" w:rsidRPr="007457DE" w:rsidRDefault="007457DE" w:rsidP="007F700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7DE">
        <w:rPr>
          <w:rFonts w:ascii="Times New Roman" w:hAnsi="Times New Roman" w:cs="Times New Roman"/>
          <w:sz w:val="24"/>
          <w:szCs w:val="24"/>
        </w:rPr>
        <w:t xml:space="preserve">- </w:t>
      </w:r>
      <w:r w:rsidR="00E978DB">
        <w:rPr>
          <w:rFonts w:ascii="Times New Roman" w:hAnsi="Times New Roman" w:cs="Times New Roman"/>
          <w:bCs/>
          <w:sz w:val="24"/>
          <w:szCs w:val="24"/>
        </w:rPr>
        <w:t>проверка достоверности определения сметной стоимости объекта «Подготовка к отопительному зимнему периоду сетей водо и теплоснабжения».</w:t>
      </w:r>
    </w:p>
    <w:p w:rsidR="007457DE" w:rsidRPr="007457DE" w:rsidRDefault="007457DE" w:rsidP="007F7001">
      <w:pPr>
        <w:spacing w:after="0" w:line="240" w:lineRule="auto"/>
        <w:ind w:firstLine="567"/>
        <w:jc w:val="both"/>
      </w:pPr>
      <w:r w:rsidRPr="007457DE">
        <w:t>Объём финансирования реализации программы:</w:t>
      </w:r>
    </w:p>
    <w:p w:rsidR="007457DE" w:rsidRPr="007457DE" w:rsidRDefault="007457DE" w:rsidP="007F7001">
      <w:pPr>
        <w:spacing w:after="0" w:line="240" w:lineRule="auto"/>
        <w:ind w:firstLine="567"/>
        <w:jc w:val="both"/>
      </w:pPr>
      <w:r w:rsidRPr="007457DE">
        <w:t>в 202</w:t>
      </w:r>
      <w:r w:rsidR="00E978DB">
        <w:t>3 году в сумме 5</w:t>
      </w:r>
      <w:r w:rsidRPr="007457DE">
        <w:t>0,00000 тыс. рублей;</w:t>
      </w:r>
    </w:p>
    <w:p w:rsidR="007457DE" w:rsidRPr="007457DE" w:rsidRDefault="00E978DB" w:rsidP="007F7001">
      <w:pPr>
        <w:spacing w:after="0" w:line="240" w:lineRule="auto"/>
        <w:ind w:firstLine="567"/>
        <w:jc w:val="both"/>
      </w:pPr>
      <w:r>
        <w:t xml:space="preserve">в 2024 году в сумме </w:t>
      </w:r>
      <w:r w:rsidR="007457DE" w:rsidRPr="007457DE">
        <w:t>50,00000 тыс. рублей;</w:t>
      </w:r>
    </w:p>
    <w:p w:rsidR="007457DE" w:rsidRPr="00504B34" w:rsidRDefault="00E978DB" w:rsidP="007F7001">
      <w:pPr>
        <w:spacing w:after="0" w:line="240" w:lineRule="auto"/>
        <w:ind w:firstLine="567"/>
        <w:jc w:val="both"/>
      </w:pPr>
      <w:r>
        <w:t xml:space="preserve">в 2025 </w:t>
      </w:r>
      <w:r w:rsidR="007457DE" w:rsidRPr="007457DE">
        <w:t>году в сумме 50,00000 тыс. рублей.</w:t>
      </w:r>
    </w:p>
    <w:p w:rsidR="007457DE" w:rsidRDefault="007457DE" w:rsidP="007F700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 w:rsidRPr="008324DB">
        <w:rPr>
          <w:b/>
        </w:rPr>
        <w:t>Муниципальн</w:t>
      </w:r>
      <w:r w:rsidR="00E82F89">
        <w:rPr>
          <w:b/>
        </w:rPr>
        <w:t>ая</w:t>
      </w:r>
      <w:r w:rsidRPr="008324DB">
        <w:rPr>
          <w:b/>
        </w:rPr>
        <w:t xml:space="preserve"> целев</w:t>
      </w:r>
      <w:r w:rsidR="00E82F89">
        <w:rPr>
          <w:b/>
        </w:rPr>
        <w:t>ая</w:t>
      </w:r>
      <w:r w:rsidRPr="008324DB">
        <w:rPr>
          <w:b/>
        </w:rPr>
        <w:t xml:space="preserve"> программ</w:t>
      </w:r>
      <w:r w:rsidR="00E82F89">
        <w:rPr>
          <w:b/>
        </w:rPr>
        <w:t>а</w:t>
      </w:r>
      <w:r w:rsidRPr="008324DB">
        <w:rPr>
          <w:b/>
        </w:rPr>
        <w:t xml:space="preserve"> «Благоустройство территории МО ГП «Город Гусиноозерск» на 202</w:t>
      </w:r>
      <w:r w:rsidR="00E978DB">
        <w:rPr>
          <w:b/>
        </w:rPr>
        <w:t>3</w:t>
      </w:r>
      <w:r w:rsidRPr="008324DB">
        <w:rPr>
          <w:b/>
        </w:rPr>
        <w:t>-202</w:t>
      </w:r>
      <w:r w:rsidR="007B580D">
        <w:rPr>
          <w:b/>
        </w:rPr>
        <w:t>5</w:t>
      </w:r>
      <w:r w:rsidRPr="008324DB">
        <w:rPr>
          <w:b/>
        </w:rPr>
        <w:t xml:space="preserve"> годы».</w:t>
      </w:r>
      <w:r w:rsidRPr="000207C1">
        <w:t xml:space="preserve"> Главной целью программы является создание системы комплексного благоустройства</w:t>
      </w:r>
      <w:r w:rsidRPr="004E114B">
        <w:t xml:space="preserve"> территории МО ГП «Город Гусиноозерск», направленной на улучшение качества </w:t>
      </w:r>
      <w:r>
        <w:t xml:space="preserve">жизни </w:t>
      </w:r>
      <w:r w:rsidR="00E82F89">
        <w:t>населения</w:t>
      </w:r>
      <w:r w:rsidR="00BF2F29">
        <w:t>.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</w:pPr>
      <w:r>
        <w:t>Данная программа в 202</w:t>
      </w:r>
      <w:r w:rsidR="001D47D6">
        <w:t>3</w:t>
      </w:r>
      <w:r>
        <w:t xml:space="preserve"> году предусматривает следующие мероприятия: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поставка материальных запасов для проведения санитарной очистки (мест общего пользования);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уборке территории кладбищ;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ликвидация несанкционированных свалок;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обращению с твердыми коммунальными отходами;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приобретение рабочего инвентаря, оборудования и материалов для озеленения, приобретение саженцев, рассады цветов;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обрезка кроны деревьев и кустарников;</w:t>
      </w:r>
    </w:p>
    <w:p w:rsidR="00E82F89" w:rsidRDefault="00E82F89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 xml:space="preserve">- поставка материалов для текущего ремонта и содержания детских площадок и </w:t>
      </w:r>
      <w:r w:rsidR="004B0933">
        <w:t>автобусных остановок;</w:t>
      </w:r>
    </w:p>
    <w:p w:rsidR="004B0933" w:rsidRDefault="004B0933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поставка материалов для текущего ремонта детских площадок в Центральном парке и парке Пионерский и прочих мест общего пользования;</w:t>
      </w:r>
    </w:p>
    <w:p w:rsidR="004B0933" w:rsidRDefault="004B0933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дератизации и дезинсекции мест общего пользования;</w:t>
      </w:r>
    </w:p>
    <w:p w:rsidR="004B0933" w:rsidRDefault="004B0933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электроснабжению уличного освещения;</w:t>
      </w:r>
    </w:p>
    <w:p w:rsidR="004B0933" w:rsidRDefault="004B0933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оказание услуг по замене светильников уличного освещения;</w:t>
      </w:r>
    </w:p>
    <w:p w:rsidR="004B0933" w:rsidRDefault="004B0933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выполнение работ по текущему ремонту и тех. обслуживанию сетей уличного освещения;</w:t>
      </w:r>
    </w:p>
    <w:p w:rsidR="004B0933" w:rsidRPr="007457DE" w:rsidRDefault="004B0933" w:rsidP="007F7001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</w:pPr>
      <w:r>
        <w:t>- приобретение материалов для сетей уличного освещения.</w:t>
      </w:r>
    </w:p>
    <w:p w:rsidR="007457DE" w:rsidRDefault="007457DE" w:rsidP="007F7001">
      <w:pPr>
        <w:spacing w:after="0" w:line="240" w:lineRule="auto"/>
        <w:ind w:firstLine="567"/>
        <w:jc w:val="both"/>
      </w:pPr>
      <w:r w:rsidRPr="007457DE">
        <w:t>Объём финансирования реализации программы:</w:t>
      </w:r>
      <w:r w:rsidR="000B41D0">
        <w:t xml:space="preserve"> </w:t>
      </w:r>
    </w:p>
    <w:p w:rsidR="007457DE" w:rsidRPr="007457DE" w:rsidRDefault="007457DE" w:rsidP="007F7001">
      <w:pPr>
        <w:spacing w:after="0" w:line="240" w:lineRule="auto"/>
        <w:ind w:firstLine="540"/>
        <w:jc w:val="both"/>
      </w:pPr>
      <w:r w:rsidRPr="007457DE">
        <w:lastRenderedPageBreak/>
        <w:t>в 202</w:t>
      </w:r>
      <w:r w:rsidR="00BD334A">
        <w:t>3</w:t>
      </w:r>
      <w:r w:rsidRPr="007457DE">
        <w:t xml:space="preserve"> году в сумме </w:t>
      </w:r>
      <w:r w:rsidR="00BD334A">
        <w:t>3216,25524</w:t>
      </w:r>
      <w:r w:rsidRPr="007457DE">
        <w:t xml:space="preserve"> тыс. рублей;</w:t>
      </w:r>
    </w:p>
    <w:p w:rsidR="007457DE" w:rsidRPr="007457DE" w:rsidRDefault="007457DE" w:rsidP="007F7001">
      <w:pPr>
        <w:spacing w:after="0" w:line="240" w:lineRule="auto"/>
        <w:ind w:firstLine="540"/>
        <w:jc w:val="both"/>
      </w:pPr>
      <w:r w:rsidRPr="007457DE">
        <w:t>в 202</w:t>
      </w:r>
      <w:r w:rsidR="00BD334A">
        <w:t>4</w:t>
      </w:r>
      <w:r w:rsidRPr="007457DE">
        <w:t xml:space="preserve"> году в сумме </w:t>
      </w:r>
      <w:r w:rsidR="00BD334A">
        <w:t>3016,25524</w:t>
      </w:r>
      <w:r w:rsidRPr="007457DE">
        <w:t xml:space="preserve"> тыс. рублей;</w:t>
      </w:r>
    </w:p>
    <w:p w:rsidR="004B0933" w:rsidRDefault="007457DE" w:rsidP="007F7001">
      <w:pPr>
        <w:spacing w:after="0" w:line="240" w:lineRule="auto"/>
        <w:ind w:firstLine="540"/>
        <w:jc w:val="both"/>
      </w:pPr>
      <w:r w:rsidRPr="004B0933">
        <w:t>в 202</w:t>
      </w:r>
      <w:r w:rsidR="00BD334A">
        <w:t>5</w:t>
      </w:r>
      <w:r w:rsidRPr="004B0933">
        <w:t xml:space="preserve"> году в сумме </w:t>
      </w:r>
      <w:r w:rsidR="00BD334A" w:rsidRPr="00CC2DF3">
        <w:t>2</w:t>
      </w:r>
      <w:r w:rsidR="006365A6" w:rsidRPr="00CC2DF3">
        <w:t>321,691</w:t>
      </w:r>
      <w:r w:rsidR="00CC2DF3" w:rsidRPr="00CF2954">
        <w:t>90</w:t>
      </w:r>
      <w:r w:rsidRPr="004B0933">
        <w:t xml:space="preserve"> тыс. рублей</w:t>
      </w:r>
      <w:r w:rsidR="004B0933">
        <w:t>.</w:t>
      </w:r>
    </w:p>
    <w:p w:rsidR="0084660F" w:rsidRPr="0084660F" w:rsidRDefault="0084660F" w:rsidP="007F7001">
      <w:pPr>
        <w:spacing w:after="0" w:line="240" w:lineRule="auto"/>
        <w:ind w:firstLine="540"/>
        <w:jc w:val="both"/>
        <w:rPr>
          <w:b/>
        </w:rPr>
      </w:pPr>
      <w:r w:rsidRPr="0084660F">
        <w:rPr>
          <w:b/>
        </w:rPr>
        <w:t>Муниципальная целевая программа «Озеленение территории МО ГП «Город Гусиноозерск» на 2023-2025 годы».</w:t>
      </w:r>
    </w:p>
    <w:p w:rsidR="0084660F" w:rsidRDefault="00201CDD" w:rsidP="007F7001">
      <w:pPr>
        <w:spacing w:after="0" w:line="240" w:lineRule="auto"/>
        <w:ind w:firstLine="540"/>
        <w:jc w:val="both"/>
      </w:pPr>
      <w:r>
        <w:t xml:space="preserve">Основными целями данной программы является создание эффективной и устойчивой системы озеленения </w:t>
      </w:r>
      <w:r w:rsidRPr="00201CDD">
        <w:t>территории</w:t>
      </w:r>
      <w:r>
        <w:t>, формирование и развитие зеленого фонда, обеспечение эффективной реализации полномочий органов местного самоуправления в МО ГП «Город Гусиноозерск».</w:t>
      </w:r>
    </w:p>
    <w:p w:rsidR="0027327F" w:rsidRDefault="0027327F" w:rsidP="007F7001">
      <w:pPr>
        <w:spacing w:after="0" w:line="240" w:lineRule="auto"/>
        <w:ind w:firstLine="540"/>
        <w:jc w:val="both"/>
      </w:pPr>
      <w:r>
        <w:t>В 2023 году по данной программе запланированы расходы на реализацию следующих мероприятий:</w:t>
      </w:r>
    </w:p>
    <w:p w:rsidR="0027327F" w:rsidRPr="00DE6EF9" w:rsidRDefault="0027327F" w:rsidP="007F7001">
      <w:pPr>
        <w:spacing w:after="0" w:line="240" w:lineRule="auto"/>
        <w:ind w:firstLine="540"/>
        <w:jc w:val="both"/>
      </w:pPr>
      <w:r>
        <w:t>- работы по созданию, формированию объ</w:t>
      </w:r>
      <w:r w:rsidR="003142E3">
        <w:t xml:space="preserve">ектов озеленения, текущее содержание, установка объектов декоративного назначения на территориях зеленых насаждений общего пользования в объеме </w:t>
      </w:r>
      <w:r w:rsidR="003142E3" w:rsidRPr="00DE6EF9">
        <w:t>553,76</w:t>
      </w:r>
      <w:r w:rsidR="00DE6EF9" w:rsidRPr="00DE6EF9">
        <w:t>250</w:t>
      </w:r>
      <w:r w:rsidR="00853999" w:rsidRPr="00DE6EF9">
        <w:t xml:space="preserve"> </w:t>
      </w:r>
      <w:r w:rsidR="002D376F" w:rsidRPr="00DE6EF9">
        <w:t>тыс. рублей;</w:t>
      </w:r>
    </w:p>
    <w:p w:rsidR="002D376F" w:rsidRPr="00DE6EF9" w:rsidRDefault="002D376F" w:rsidP="007F7001">
      <w:pPr>
        <w:spacing w:after="0" w:line="240" w:lineRule="auto"/>
        <w:ind w:firstLine="540"/>
        <w:jc w:val="both"/>
      </w:pPr>
      <w:r w:rsidRPr="00DE6EF9">
        <w:t>- снос, пересадка, обрезка зеленых насаждений в объеме 200,0000</w:t>
      </w:r>
      <w:r w:rsidR="00DE6EF9" w:rsidRPr="00DE6EF9">
        <w:t>0</w:t>
      </w:r>
      <w:r w:rsidR="00C1505A" w:rsidRPr="00DE6EF9">
        <w:t xml:space="preserve"> </w:t>
      </w:r>
      <w:r w:rsidRPr="00DE6EF9">
        <w:t>тыс. рублей;</w:t>
      </w:r>
    </w:p>
    <w:p w:rsidR="002D376F" w:rsidRDefault="00C1505A" w:rsidP="007F7001">
      <w:pPr>
        <w:spacing w:after="0" w:line="240" w:lineRule="auto"/>
        <w:ind w:firstLine="540"/>
        <w:jc w:val="both"/>
      </w:pPr>
      <w:r w:rsidRPr="00DE6EF9">
        <w:t xml:space="preserve">- проведение </w:t>
      </w:r>
      <w:r w:rsidR="002D376F" w:rsidRPr="00DE6EF9">
        <w:t>противоклещевой обработки и дератизационных мероприятий в объеме 149,54</w:t>
      </w:r>
      <w:r w:rsidR="00DE6EF9" w:rsidRPr="00DE6EF9">
        <w:t>495</w:t>
      </w:r>
      <w:r w:rsidR="002D376F" w:rsidRPr="00DE6EF9">
        <w:t xml:space="preserve"> тыс</w:t>
      </w:r>
      <w:r w:rsidR="002D376F">
        <w:t>. рублей</w:t>
      </w:r>
      <w:r w:rsidR="00107786">
        <w:t>.</w:t>
      </w:r>
    </w:p>
    <w:p w:rsidR="00107786" w:rsidRDefault="00107786" w:rsidP="007F7001">
      <w:pPr>
        <w:spacing w:after="0" w:line="240" w:lineRule="auto"/>
        <w:ind w:firstLine="540"/>
        <w:jc w:val="both"/>
      </w:pPr>
      <w:r>
        <w:t>Общий объем финансирования реализации программы:</w:t>
      </w:r>
    </w:p>
    <w:p w:rsidR="00107786" w:rsidRDefault="00F02FAC" w:rsidP="007F7001">
      <w:pPr>
        <w:spacing w:after="0" w:line="240" w:lineRule="auto"/>
        <w:ind w:firstLine="540"/>
        <w:jc w:val="both"/>
      </w:pPr>
      <w:r>
        <w:t>в 2023 году 903,30745</w:t>
      </w:r>
      <w:r w:rsidR="00107786">
        <w:t xml:space="preserve"> тыс. рублей;</w:t>
      </w:r>
    </w:p>
    <w:p w:rsidR="00107786" w:rsidRDefault="00107786" w:rsidP="007F7001">
      <w:pPr>
        <w:spacing w:after="0" w:line="240" w:lineRule="auto"/>
        <w:ind w:firstLine="540"/>
        <w:jc w:val="both"/>
      </w:pPr>
      <w:r>
        <w:t>в 2024 голу 903,30</w:t>
      </w:r>
      <w:r w:rsidR="00F02FAC">
        <w:t>745</w:t>
      </w:r>
      <w:r>
        <w:t xml:space="preserve"> тыс. рублей;</w:t>
      </w:r>
    </w:p>
    <w:p w:rsidR="00107786" w:rsidRDefault="00107786" w:rsidP="007F7001">
      <w:pPr>
        <w:spacing w:after="0" w:line="240" w:lineRule="auto"/>
        <w:ind w:firstLine="540"/>
        <w:jc w:val="both"/>
      </w:pPr>
      <w:r>
        <w:t>в 2025 году 723,60000 тыс. рублей.</w:t>
      </w:r>
    </w:p>
    <w:p w:rsidR="00F60F1B" w:rsidRDefault="004B0933" w:rsidP="007F7001">
      <w:pPr>
        <w:spacing w:after="0" w:line="240" w:lineRule="auto"/>
        <w:ind w:firstLine="567"/>
        <w:jc w:val="both"/>
      </w:pPr>
      <w:r>
        <w:rPr>
          <w:b/>
        </w:rPr>
        <w:t>М</w:t>
      </w:r>
      <w:r w:rsidRPr="008324DB">
        <w:rPr>
          <w:b/>
        </w:rPr>
        <w:t>униципальн</w:t>
      </w:r>
      <w:r w:rsidR="00F60F1B">
        <w:rPr>
          <w:b/>
        </w:rPr>
        <w:t>ая целевая</w:t>
      </w:r>
      <w:r w:rsidRPr="008324DB">
        <w:rPr>
          <w:b/>
        </w:rPr>
        <w:t xml:space="preserve"> программ</w:t>
      </w:r>
      <w:r w:rsidR="00F60F1B">
        <w:rPr>
          <w:b/>
        </w:rPr>
        <w:t>а</w:t>
      </w:r>
      <w:r w:rsidRPr="008324DB">
        <w:rPr>
          <w:b/>
        </w:rPr>
        <w:t xml:space="preserve"> «Обеспечение и совершенствование деятельности МБУ «Управление городс</w:t>
      </w:r>
      <w:r w:rsidR="00F60F1B">
        <w:rPr>
          <w:b/>
        </w:rPr>
        <w:t>кого хозяйства и строительства</w:t>
      </w:r>
      <w:r w:rsidR="008C434E">
        <w:rPr>
          <w:b/>
        </w:rPr>
        <w:t>»</w:t>
      </w:r>
      <w:r w:rsidR="00CA0092">
        <w:rPr>
          <w:b/>
        </w:rPr>
        <w:t xml:space="preserve"> </w:t>
      </w:r>
      <w:r w:rsidRPr="008324DB">
        <w:rPr>
          <w:b/>
        </w:rPr>
        <w:t>на 202</w:t>
      </w:r>
      <w:r w:rsidR="0084660F">
        <w:rPr>
          <w:b/>
        </w:rPr>
        <w:t>3</w:t>
      </w:r>
      <w:r w:rsidRPr="008324DB">
        <w:rPr>
          <w:b/>
        </w:rPr>
        <w:t>-202</w:t>
      </w:r>
      <w:r w:rsidR="0084660F">
        <w:rPr>
          <w:b/>
        </w:rPr>
        <w:t>5</w:t>
      </w:r>
      <w:r w:rsidRPr="008324DB">
        <w:rPr>
          <w:b/>
        </w:rPr>
        <w:t xml:space="preserve"> годы»</w:t>
      </w:r>
      <w:r w:rsidR="00F60F1B">
        <w:t>.</w:t>
      </w:r>
    </w:p>
    <w:p w:rsidR="00F60F1B" w:rsidRPr="004E114B" w:rsidRDefault="00F60F1B" w:rsidP="007F7001">
      <w:pPr>
        <w:spacing w:after="0" w:line="240" w:lineRule="auto"/>
        <w:ind w:firstLine="567"/>
        <w:jc w:val="both"/>
      </w:pPr>
      <w:r>
        <w:t xml:space="preserve">Данная программа </w:t>
      </w:r>
      <w:r w:rsidR="004B0933" w:rsidRPr="000207C1">
        <w:t xml:space="preserve">предусматривает обеспечение </w:t>
      </w:r>
      <w:r w:rsidR="0084660F">
        <w:t>и совершенствование деятельности</w:t>
      </w:r>
      <w:r w:rsidR="004B0933" w:rsidRPr="000207C1">
        <w:t xml:space="preserve"> МБУ «Управление </w:t>
      </w:r>
      <w:r>
        <w:t xml:space="preserve">городского хозяйства </w:t>
      </w:r>
      <w:r w:rsidR="004B0933" w:rsidRPr="000207C1">
        <w:t xml:space="preserve">и </w:t>
      </w:r>
      <w:r>
        <w:t>строительства</w:t>
      </w:r>
      <w:r w:rsidR="004B0933" w:rsidRPr="000207C1">
        <w:t>». По данной</w:t>
      </w:r>
      <w:r w:rsidR="004B0933" w:rsidRPr="004E114B">
        <w:t xml:space="preserve"> программе предусмотрены расходы на реа</w:t>
      </w:r>
      <w:r>
        <w:t xml:space="preserve">лизацию следующих мероприятий: </w:t>
      </w:r>
    </w:p>
    <w:p w:rsidR="004B0933" w:rsidRDefault="004B0933" w:rsidP="007F7001">
      <w:pPr>
        <w:spacing w:after="0" w:line="240" w:lineRule="auto"/>
        <w:jc w:val="both"/>
      </w:pPr>
      <w:r w:rsidRPr="004E114B">
        <w:t>- организация и осуществление текущей деятельности учреждения (расходы на оплату труда и начисления, расходы на услуги связи, информационные услуги, расходы на содержание имущества, расходы на уплату налогов, сборов, расходы на ГСМ, на оплату прочих услуг и др.)</w:t>
      </w:r>
      <w:r w:rsidR="00C26511">
        <w:t xml:space="preserve"> в объеме 21016,20779 тыс. рублей.</w:t>
      </w:r>
    </w:p>
    <w:p w:rsidR="00BF2F29" w:rsidRDefault="00BF2F29" w:rsidP="007F7001">
      <w:pPr>
        <w:spacing w:after="0" w:line="240" w:lineRule="auto"/>
        <w:ind w:firstLine="567"/>
        <w:jc w:val="both"/>
      </w:pPr>
      <w:r>
        <w:t>Объём финансирования на реализацию программы:</w:t>
      </w:r>
    </w:p>
    <w:p w:rsidR="00BF2F29" w:rsidRDefault="00BF2F29" w:rsidP="007F7001">
      <w:pPr>
        <w:spacing w:after="0" w:line="240" w:lineRule="auto"/>
        <w:ind w:firstLine="567"/>
        <w:jc w:val="both"/>
      </w:pPr>
      <w:r>
        <w:t>в 2023 году в сумме 21416,64643 тыс. рублей;</w:t>
      </w:r>
    </w:p>
    <w:p w:rsidR="00BF2F29" w:rsidRDefault="00BF2F29" w:rsidP="007F7001">
      <w:pPr>
        <w:spacing w:after="0" w:line="240" w:lineRule="auto"/>
        <w:ind w:firstLine="567"/>
        <w:jc w:val="both"/>
      </w:pPr>
      <w:r>
        <w:t>в 2024 году в сумме 21214,65428 тыс. рублей;</w:t>
      </w:r>
    </w:p>
    <w:p w:rsidR="00BF2F29" w:rsidRDefault="00BF2F29" w:rsidP="007F7001">
      <w:pPr>
        <w:spacing w:after="0" w:line="240" w:lineRule="auto"/>
        <w:ind w:firstLine="567"/>
        <w:jc w:val="both"/>
      </w:pPr>
      <w:r>
        <w:t>в 2025 году в сумме 20605,10851 тыс. рублей.</w:t>
      </w:r>
    </w:p>
    <w:p w:rsidR="004B67DA" w:rsidRPr="004E114B" w:rsidRDefault="00C26511" w:rsidP="007F7001">
      <w:pPr>
        <w:pStyle w:val="21"/>
        <w:tabs>
          <w:tab w:val="left" w:pos="567"/>
          <w:tab w:val="left" w:pos="1134"/>
        </w:tabs>
        <w:spacing w:after="0" w:line="240" w:lineRule="auto"/>
        <w:ind w:left="0" w:firstLine="567"/>
        <w:jc w:val="both"/>
      </w:pPr>
      <w:r>
        <w:t>Р</w:t>
      </w:r>
      <w:r w:rsidR="004B67DA" w:rsidRPr="004E114B">
        <w:t xml:space="preserve">асходы на реализацию </w:t>
      </w:r>
      <w:r w:rsidR="004B67DA" w:rsidRPr="000207C1">
        <w:t>подпрограммы «Материально-техническое обеспечение органов местного самоуправления МО ГП «Город Гусиноозерск»</w:t>
      </w:r>
      <w:r w:rsidR="004B67DA">
        <w:t xml:space="preserve"> и подведомственных Администрации МО </w:t>
      </w:r>
      <w:r w:rsidR="0084660F">
        <w:t>«Город Гусиноозерск» учреждений</w:t>
      </w:r>
      <w:r w:rsidR="004B67DA" w:rsidRPr="000207C1">
        <w:t xml:space="preserve"> на 202</w:t>
      </w:r>
      <w:r w:rsidR="0084660F">
        <w:t>3</w:t>
      </w:r>
      <w:r w:rsidR="004B67DA" w:rsidRPr="000207C1">
        <w:t>-202</w:t>
      </w:r>
      <w:r w:rsidR="0084660F">
        <w:t>5</w:t>
      </w:r>
      <w:r w:rsidR="004B67DA" w:rsidRPr="000207C1">
        <w:t xml:space="preserve"> годы»</w:t>
      </w:r>
      <w:r w:rsidR="004B67DA" w:rsidRPr="004E114B">
        <w:t xml:space="preserve"> </w:t>
      </w:r>
      <w:r w:rsidR="00A265CF" w:rsidRPr="00A265CF">
        <w:t xml:space="preserve">предусмотрены </w:t>
      </w:r>
      <w:r w:rsidR="00A265CF">
        <w:t xml:space="preserve">на следующие мероприятия, такие как: </w:t>
      </w:r>
      <w:r w:rsidR="004B67DA" w:rsidRPr="004E114B">
        <w:t xml:space="preserve">приобретение канцелярских принадлежностей, хозяйственных товаров, печатной </w:t>
      </w:r>
      <w:r w:rsidR="0084660F">
        <w:t xml:space="preserve">(полиграфической) </w:t>
      </w:r>
      <w:r w:rsidR="004B67DA" w:rsidRPr="004E114B">
        <w:t>продукции</w:t>
      </w:r>
      <w:r w:rsidR="0084660F">
        <w:t xml:space="preserve"> </w:t>
      </w:r>
      <w:r w:rsidR="004B67DA" w:rsidRPr="004E114B">
        <w:t xml:space="preserve">в </w:t>
      </w:r>
      <w:r w:rsidR="0084660F">
        <w:t>объеме 400,43864</w:t>
      </w:r>
      <w:r w:rsidR="004B67DA" w:rsidRPr="004E114B">
        <w:t xml:space="preserve"> тыс. руб</w:t>
      </w:r>
      <w:r w:rsidR="004B67DA">
        <w:t>лей</w:t>
      </w:r>
      <w:r w:rsidR="004B67DA" w:rsidRPr="004E114B">
        <w:t>.</w:t>
      </w:r>
    </w:p>
    <w:p w:rsidR="0040480F" w:rsidRPr="008324DB" w:rsidRDefault="0040480F" w:rsidP="007F7001">
      <w:pPr>
        <w:spacing w:after="0" w:line="240" w:lineRule="auto"/>
        <w:ind w:firstLine="567"/>
        <w:jc w:val="both"/>
        <w:rPr>
          <w:b/>
        </w:rPr>
      </w:pPr>
      <w:r w:rsidRPr="008324DB">
        <w:rPr>
          <w:b/>
        </w:rPr>
        <w:t xml:space="preserve">Муниципальная целевая программа «Развитие муниципальной службы в </w:t>
      </w:r>
      <w:r w:rsidR="00D91BA4">
        <w:rPr>
          <w:b/>
        </w:rPr>
        <w:t>муниципальном образовании городское поселение</w:t>
      </w:r>
      <w:r w:rsidRPr="008324DB">
        <w:rPr>
          <w:b/>
        </w:rPr>
        <w:t xml:space="preserve"> «Город Гусиноозерск» на 202</w:t>
      </w:r>
      <w:r w:rsidR="003B5A84">
        <w:rPr>
          <w:b/>
        </w:rPr>
        <w:t>3</w:t>
      </w:r>
      <w:r w:rsidRPr="008324DB">
        <w:rPr>
          <w:b/>
        </w:rPr>
        <w:t xml:space="preserve"> -202</w:t>
      </w:r>
      <w:r w:rsidR="003B5A84">
        <w:rPr>
          <w:b/>
        </w:rPr>
        <w:t>5</w:t>
      </w:r>
      <w:r w:rsidRPr="008324DB">
        <w:rPr>
          <w:b/>
        </w:rPr>
        <w:t xml:space="preserve"> годы». </w:t>
      </w:r>
    </w:p>
    <w:p w:rsidR="003B5A84" w:rsidRDefault="0040480F" w:rsidP="007F7001">
      <w:pPr>
        <w:spacing w:after="0" w:line="240" w:lineRule="auto"/>
        <w:ind w:firstLine="540"/>
        <w:jc w:val="both"/>
      </w:pPr>
      <w:r w:rsidRPr="0040480F">
        <w:t>Цел</w:t>
      </w:r>
      <w:r w:rsidR="00740D02">
        <w:t>ь</w:t>
      </w:r>
      <w:r w:rsidRPr="0040480F">
        <w:t xml:space="preserve"> программы – </w:t>
      </w:r>
      <w:r w:rsidR="003B5A84">
        <w:t>повышение уровня подготовки муниципальных служащих Администрации МО «Город Гусиноозерск» по основным вопросам деятельности органов местного самоуправления.</w:t>
      </w:r>
    </w:p>
    <w:p w:rsidR="0040480F" w:rsidRPr="0040480F" w:rsidRDefault="0040480F" w:rsidP="007F7001">
      <w:pPr>
        <w:spacing w:after="0" w:line="240" w:lineRule="auto"/>
        <w:ind w:firstLine="567"/>
        <w:jc w:val="both"/>
      </w:pPr>
      <w:r w:rsidRPr="0040480F">
        <w:t>По данной программе предусмотрены расходы на реа</w:t>
      </w:r>
      <w:r w:rsidR="00740D02">
        <w:t>лизацию следующих мероприятий:</w:t>
      </w:r>
    </w:p>
    <w:p w:rsidR="0040480F" w:rsidRPr="0040480F" w:rsidRDefault="0040480F" w:rsidP="007F7001">
      <w:pPr>
        <w:spacing w:after="0" w:line="240" w:lineRule="auto"/>
        <w:jc w:val="both"/>
      </w:pPr>
      <w:r w:rsidRPr="0040480F">
        <w:t>- обучение на курсах повышения квалификации, проф</w:t>
      </w:r>
      <w:r w:rsidR="003B5A84">
        <w:t xml:space="preserve">. </w:t>
      </w:r>
      <w:r w:rsidRPr="0040480F">
        <w:t>переподготовки, участие в семинарах по основным вопросам деятельности для муниципальных служащих.</w:t>
      </w:r>
    </w:p>
    <w:p w:rsidR="0040480F" w:rsidRPr="0040480F" w:rsidRDefault="0040480F" w:rsidP="007F7001">
      <w:pPr>
        <w:spacing w:after="0" w:line="240" w:lineRule="auto"/>
        <w:ind w:firstLine="540"/>
        <w:jc w:val="both"/>
      </w:pPr>
      <w:r w:rsidRPr="0040480F">
        <w:t>Объём финансирования на реализацию программы:</w:t>
      </w:r>
    </w:p>
    <w:p w:rsidR="0040480F" w:rsidRPr="0040480F" w:rsidRDefault="0040480F" w:rsidP="007F7001">
      <w:pPr>
        <w:spacing w:after="0" w:line="240" w:lineRule="auto"/>
        <w:ind w:firstLine="540"/>
        <w:jc w:val="both"/>
      </w:pPr>
      <w:r w:rsidRPr="0040480F">
        <w:t>в 202</w:t>
      </w:r>
      <w:r w:rsidR="003B5A84">
        <w:t>3</w:t>
      </w:r>
      <w:r w:rsidRPr="0040480F">
        <w:t xml:space="preserve"> году в сумме 8</w:t>
      </w:r>
      <w:r w:rsidR="003B5A84">
        <w:t>5,500000</w:t>
      </w:r>
      <w:r w:rsidRPr="0040480F">
        <w:t xml:space="preserve"> тыс. рублей;</w:t>
      </w:r>
    </w:p>
    <w:p w:rsidR="0040480F" w:rsidRPr="0040480F" w:rsidRDefault="0040480F" w:rsidP="007F7001">
      <w:pPr>
        <w:spacing w:after="0" w:line="240" w:lineRule="auto"/>
        <w:ind w:firstLine="540"/>
        <w:jc w:val="both"/>
      </w:pPr>
      <w:r w:rsidRPr="0040480F">
        <w:t>в 202</w:t>
      </w:r>
      <w:r w:rsidR="003B5A84">
        <w:t>4</w:t>
      </w:r>
      <w:r w:rsidRPr="0040480F">
        <w:t xml:space="preserve"> году в сумме </w:t>
      </w:r>
      <w:r w:rsidR="003B5A84" w:rsidRPr="003B5A84">
        <w:t xml:space="preserve">85,500000 </w:t>
      </w:r>
      <w:r w:rsidRPr="0040480F">
        <w:t>тыс. рублей;</w:t>
      </w:r>
    </w:p>
    <w:p w:rsidR="0040480F" w:rsidRDefault="0040480F" w:rsidP="007F7001">
      <w:pPr>
        <w:spacing w:after="0" w:line="240" w:lineRule="auto"/>
        <w:ind w:firstLine="540"/>
        <w:jc w:val="both"/>
      </w:pPr>
      <w:r w:rsidRPr="0040480F">
        <w:lastRenderedPageBreak/>
        <w:t>в 202</w:t>
      </w:r>
      <w:r w:rsidR="003B5A84">
        <w:t>5</w:t>
      </w:r>
      <w:r w:rsidRPr="0040480F">
        <w:t xml:space="preserve"> году в сумме </w:t>
      </w:r>
      <w:r w:rsidR="003B5A84" w:rsidRPr="003B5A84">
        <w:t xml:space="preserve">85,500000 </w:t>
      </w:r>
      <w:r w:rsidRPr="0040480F">
        <w:t>тыс. рублей.</w:t>
      </w:r>
    </w:p>
    <w:p w:rsidR="00D07B15" w:rsidRDefault="00D07B15" w:rsidP="007F7001">
      <w:pPr>
        <w:spacing w:after="0" w:line="240" w:lineRule="auto"/>
        <w:ind w:firstLine="567"/>
        <w:jc w:val="both"/>
        <w:rPr>
          <w:b/>
        </w:rPr>
      </w:pPr>
      <w:r w:rsidRPr="008324DB">
        <w:rPr>
          <w:b/>
        </w:rPr>
        <w:t>Муниципальная целевая программа «Комплексное развитие культуры в МО ГП «Город Гусиноозерск» на 2021-2023 годы».</w:t>
      </w:r>
    </w:p>
    <w:p w:rsidR="00D07B15" w:rsidRPr="00D07B15" w:rsidRDefault="00D07B15" w:rsidP="007F7001">
      <w:pPr>
        <w:spacing w:after="0" w:line="240" w:lineRule="auto"/>
        <w:ind w:firstLine="539"/>
        <w:jc w:val="both"/>
      </w:pPr>
      <w:r w:rsidRPr="00D07B15">
        <w:t>Цели программы - Совершенствование комплексной системы мер по реализации государственной политики в сфере культуры МО ГП «Город Гусиноозерск», развитие и укрепление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МО ГП «Город Гусиноозерск». Обеспечение единства и целостности в организации культурной деятельности органов местного самоуправления, направленных на увеличение и доступность культурных услуг для населения. Сохранение единого культурного пространства и развитие деятельности учреждений культуры в новых условиях. Сохранение и развитие культурного потенциала населения. Совершенствование форм организации досуга жителей. Пов</w:t>
      </w:r>
      <w:r w:rsidR="006365A6">
        <w:t>ышение</w:t>
      </w:r>
      <w:r w:rsidRPr="00D07B15">
        <w:t xml:space="preserve"> доступности, качества, объема и разнообразия услуг в сфере культуры. Укрепление и модернизац</w:t>
      </w:r>
      <w:r w:rsidR="00E6331D">
        <w:t>ия материально-технической базы</w:t>
      </w:r>
      <w:r w:rsidRPr="00D07B15">
        <w:t xml:space="preserve"> учреждения культуры МО ГП «Город Гусинооз</w:t>
      </w:r>
      <w:r w:rsidR="00E6331D">
        <w:t>е</w:t>
      </w:r>
      <w:r w:rsidRPr="00D07B15">
        <w:t>рск».</w:t>
      </w:r>
    </w:p>
    <w:p w:rsidR="00D07B15" w:rsidRPr="004E114B" w:rsidRDefault="00D07B15" w:rsidP="007F7001">
      <w:pPr>
        <w:pStyle w:val="21"/>
        <w:spacing w:after="0" w:line="240" w:lineRule="auto"/>
        <w:ind w:left="0" w:firstLine="539"/>
        <w:jc w:val="both"/>
      </w:pPr>
      <w:r w:rsidRPr="004E114B">
        <w:t>По данной подпрограмме предусмотрены расходы на реализацию следующих мероприятий:</w:t>
      </w:r>
    </w:p>
    <w:p w:rsidR="00D07B15" w:rsidRPr="009D6BE5" w:rsidRDefault="00D07B15" w:rsidP="007F7001">
      <w:pPr>
        <w:spacing w:after="0" w:line="240" w:lineRule="auto"/>
        <w:ind w:firstLine="567"/>
        <w:jc w:val="both"/>
      </w:pPr>
      <w:r w:rsidRPr="004E114B">
        <w:t>- текущая деятельность учреждения культуры на 202</w:t>
      </w:r>
      <w:r w:rsidR="00E6331D">
        <w:t>3</w:t>
      </w:r>
      <w:r w:rsidRPr="004E114B">
        <w:t xml:space="preserve"> год – </w:t>
      </w:r>
      <w:r w:rsidR="00E6331D">
        <w:t>6003,70492</w:t>
      </w:r>
      <w:r w:rsidRPr="009D6BE5">
        <w:t xml:space="preserve"> тыс. рублей;</w:t>
      </w:r>
    </w:p>
    <w:p w:rsidR="00D07B15" w:rsidRPr="009D6BE5" w:rsidRDefault="00D07B15" w:rsidP="007F7001">
      <w:pPr>
        <w:spacing w:after="0" w:line="240" w:lineRule="auto"/>
        <w:ind w:firstLine="567"/>
        <w:jc w:val="both"/>
      </w:pPr>
      <w:r w:rsidRPr="009D6BE5">
        <w:t>- организация и проведение массовых культурно - досуговых мероприятий на 202</w:t>
      </w:r>
      <w:r w:rsidR="00E6331D">
        <w:t>3</w:t>
      </w:r>
      <w:r w:rsidRPr="009D6BE5">
        <w:t xml:space="preserve"> год </w:t>
      </w:r>
      <w:r w:rsidR="00E6331D">
        <w:t>916,00000</w:t>
      </w:r>
      <w:r w:rsidRPr="009D6BE5">
        <w:t xml:space="preserve"> тыс. руб.;</w:t>
      </w:r>
    </w:p>
    <w:p w:rsidR="00D07B15" w:rsidRPr="004E114B" w:rsidRDefault="00D07B15" w:rsidP="007F7001">
      <w:pPr>
        <w:spacing w:after="0" w:line="240" w:lineRule="auto"/>
        <w:ind w:firstLine="567"/>
        <w:jc w:val="both"/>
      </w:pPr>
      <w:r w:rsidRPr="009D6BE5">
        <w:t xml:space="preserve">- развитие и укрепление материально-технической базы культурной направленности </w:t>
      </w:r>
      <w:r w:rsidR="00E6331D">
        <w:t>160</w:t>
      </w:r>
      <w:r w:rsidRPr="009D6BE5">
        <w:t>,</w:t>
      </w:r>
      <w:r w:rsidR="009D6BE5" w:rsidRPr="009D6BE5">
        <w:t>0000</w:t>
      </w:r>
      <w:r w:rsidRPr="009D6BE5">
        <w:t>0 тыс. рублей.</w:t>
      </w:r>
      <w:r w:rsidRPr="004E114B">
        <w:t xml:space="preserve"> </w:t>
      </w:r>
    </w:p>
    <w:p w:rsidR="00D07B15" w:rsidRPr="00D07B15" w:rsidRDefault="00D07B15" w:rsidP="007F7001">
      <w:pPr>
        <w:spacing w:after="0" w:line="240" w:lineRule="auto"/>
        <w:ind w:firstLine="567"/>
        <w:jc w:val="both"/>
      </w:pPr>
      <w:r w:rsidRPr="00D07B15">
        <w:t>Объём финансирования реализации программы;</w:t>
      </w:r>
    </w:p>
    <w:p w:rsidR="00D07B15" w:rsidRPr="00D07B15" w:rsidRDefault="00D07B15" w:rsidP="007F7001">
      <w:pPr>
        <w:spacing w:after="0" w:line="240" w:lineRule="auto"/>
        <w:ind w:firstLine="539"/>
        <w:jc w:val="both"/>
      </w:pPr>
      <w:r w:rsidRPr="00D07B15">
        <w:t>в 202</w:t>
      </w:r>
      <w:r w:rsidR="00E6331D">
        <w:t>3</w:t>
      </w:r>
      <w:r w:rsidRPr="00D07B15">
        <w:t xml:space="preserve"> году в сумме </w:t>
      </w:r>
      <w:r w:rsidR="00E6331D">
        <w:t>7079,70492</w:t>
      </w:r>
      <w:r w:rsidRPr="00D07B15">
        <w:t xml:space="preserve"> тыс. рублей;</w:t>
      </w:r>
    </w:p>
    <w:p w:rsidR="00D07B15" w:rsidRPr="00D07B15" w:rsidRDefault="00D07B15" w:rsidP="007F7001">
      <w:pPr>
        <w:spacing w:after="0" w:line="240" w:lineRule="auto"/>
        <w:ind w:firstLine="539"/>
        <w:jc w:val="both"/>
      </w:pPr>
      <w:r w:rsidRPr="00D07B15">
        <w:t>в 202</w:t>
      </w:r>
      <w:r w:rsidR="00E6331D">
        <w:t>4</w:t>
      </w:r>
      <w:r w:rsidRPr="00D07B15">
        <w:t xml:space="preserve"> году в сумме </w:t>
      </w:r>
      <w:r w:rsidR="00E6331D">
        <w:t>7079,70492</w:t>
      </w:r>
      <w:r w:rsidRPr="00D07B15">
        <w:t xml:space="preserve"> тыс. рублей;</w:t>
      </w:r>
    </w:p>
    <w:p w:rsidR="00D07B15" w:rsidRPr="00D07B15" w:rsidRDefault="00D07B15" w:rsidP="007F7001">
      <w:pPr>
        <w:spacing w:after="0" w:line="240" w:lineRule="auto"/>
        <w:ind w:firstLine="539"/>
        <w:jc w:val="both"/>
      </w:pPr>
      <w:r w:rsidRPr="00D07B15">
        <w:t>в 202</w:t>
      </w:r>
      <w:r w:rsidR="00E6331D">
        <w:t>5</w:t>
      </w:r>
      <w:r w:rsidRPr="00D07B15">
        <w:t xml:space="preserve"> году в сумме </w:t>
      </w:r>
      <w:r w:rsidR="00E20E29">
        <w:t>7026,27956</w:t>
      </w:r>
      <w:r w:rsidRPr="00D07B15">
        <w:t xml:space="preserve"> тыс. рублей.</w:t>
      </w:r>
    </w:p>
    <w:p w:rsidR="00E233D5" w:rsidRPr="008324DB" w:rsidRDefault="00E233D5" w:rsidP="007F7001">
      <w:pPr>
        <w:spacing w:after="0" w:line="240" w:lineRule="auto"/>
        <w:ind w:firstLine="567"/>
        <w:jc w:val="both"/>
        <w:rPr>
          <w:b/>
        </w:rPr>
      </w:pPr>
      <w:r w:rsidRPr="008324DB">
        <w:rPr>
          <w:b/>
        </w:rPr>
        <w:t>М</w:t>
      </w:r>
      <w:r>
        <w:rPr>
          <w:b/>
        </w:rPr>
        <w:t xml:space="preserve">униципальная целевая </w:t>
      </w:r>
      <w:r w:rsidRPr="008324DB">
        <w:rPr>
          <w:b/>
        </w:rPr>
        <w:t>программа «Развитие физической культуры и спорта в МО ГП «Город Гусиноозерск» на 2021-2023 годы».</w:t>
      </w:r>
    </w:p>
    <w:p w:rsidR="00E233D5" w:rsidRDefault="00E233D5" w:rsidP="007F7001">
      <w:pPr>
        <w:pStyle w:val="21"/>
        <w:spacing w:after="0" w:line="240" w:lineRule="auto"/>
        <w:ind w:left="0" w:firstLine="567"/>
        <w:jc w:val="both"/>
      </w:pPr>
      <w:r w:rsidRPr="004E114B">
        <w:t>По данной программе предусмотрены расходы на организацию и</w:t>
      </w:r>
      <w:r w:rsidR="008F0F62">
        <w:t xml:space="preserve"> проведение спортивно-массовых </w:t>
      </w:r>
      <w:r w:rsidRPr="004E114B">
        <w:t>мероприятий (легкая атлетика, волейбол, баскетбол, вольная борьба, лыжные гонки и т.д.), городской спартакиады, спортивного ориентирования. Приобретение спортивного инвентаря. Основной целью программы является создание условий для укрепления здоровья населения и внедрения здорового образа жизни.</w:t>
      </w:r>
    </w:p>
    <w:p w:rsidR="00E233D5" w:rsidRPr="00E233D5" w:rsidRDefault="00E233D5" w:rsidP="007F7001">
      <w:pPr>
        <w:spacing w:after="0" w:line="240" w:lineRule="auto"/>
        <w:ind w:firstLine="539"/>
        <w:jc w:val="both"/>
      </w:pPr>
      <w:r w:rsidRPr="00E233D5">
        <w:t>Объём финансирования реализации программы:</w:t>
      </w:r>
    </w:p>
    <w:p w:rsidR="00E233D5" w:rsidRPr="00E233D5" w:rsidRDefault="00E233D5" w:rsidP="007F7001">
      <w:pPr>
        <w:spacing w:after="0" w:line="240" w:lineRule="auto"/>
        <w:ind w:firstLine="539"/>
        <w:jc w:val="both"/>
      </w:pPr>
      <w:r w:rsidRPr="00E233D5">
        <w:t>в 202</w:t>
      </w:r>
      <w:r w:rsidR="008F0F62">
        <w:t>3</w:t>
      </w:r>
      <w:r w:rsidRPr="00E233D5">
        <w:t xml:space="preserve"> году в сумме </w:t>
      </w:r>
      <w:r w:rsidR="008F0F62">
        <w:t>290,00000</w:t>
      </w:r>
      <w:r w:rsidRPr="00E233D5">
        <w:t xml:space="preserve"> тыс. рублей;</w:t>
      </w:r>
    </w:p>
    <w:p w:rsidR="00E233D5" w:rsidRPr="00E233D5" w:rsidRDefault="00E233D5" w:rsidP="007F7001">
      <w:pPr>
        <w:spacing w:after="0" w:line="240" w:lineRule="auto"/>
        <w:ind w:firstLine="539"/>
        <w:jc w:val="both"/>
      </w:pPr>
      <w:r w:rsidRPr="00E233D5">
        <w:t>в 202</w:t>
      </w:r>
      <w:r w:rsidR="008F0F62">
        <w:t>4</w:t>
      </w:r>
      <w:r w:rsidRPr="00E233D5">
        <w:t xml:space="preserve"> году в сумме </w:t>
      </w:r>
      <w:r w:rsidR="00842C08">
        <w:t>29</w:t>
      </w:r>
      <w:r w:rsidRPr="00E233D5">
        <w:t>0,</w:t>
      </w:r>
      <w:r w:rsidR="00842C08">
        <w:t>000</w:t>
      </w:r>
      <w:r w:rsidRPr="00E233D5">
        <w:t>00 тыс. рублей;</w:t>
      </w:r>
    </w:p>
    <w:p w:rsidR="0040480F" w:rsidRPr="00E44A18" w:rsidRDefault="00E233D5" w:rsidP="007F7001">
      <w:pPr>
        <w:spacing w:after="0" w:line="240" w:lineRule="auto"/>
        <w:ind w:firstLine="539"/>
        <w:jc w:val="both"/>
      </w:pPr>
      <w:r w:rsidRPr="00E233D5">
        <w:t>в 202</w:t>
      </w:r>
      <w:r w:rsidR="00842C08">
        <w:t>5</w:t>
      </w:r>
      <w:r w:rsidRPr="00E233D5">
        <w:t xml:space="preserve"> году в сумме </w:t>
      </w:r>
      <w:r w:rsidR="00842C08">
        <w:t>29</w:t>
      </w:r>
      <w:r w:rsidRPr="00E233D5">
        <w:t>0,</w:t>
      </w:r>
      <w:r w:rsidR="00842C08">
        <w:t>000</w:t>
      </w:r>
      <w:r w:rsidRPr="00E233D5">
        <w:t>00 тыс. рублей.</w:t>
      </w:r>
    </w:p>
    <w:p w:rsidR="009A5D35" w:rsidRPr="00167B3E" w:rsidRDefault="009A5D35" w:rsidP="007F7001">
      <w:pPr>
        <w:pStyle w:val="a7"/>
        <w:spacing w:after="0" w:line="240" w:lineRule="auto"/>
        <w:ind w:left="0" w:firstLine="539"/>
        <w:jc w:val="both"/>
        <w:rPr>
          <w:sz w:val="24"/>
          <w:szCs w:val="24"/>
        </w:rPr>
      </w:pPr>
      <w:r w:rsidRPr="00167B3E">
        <w:rPr>
          <w:b/>
          <w:sz w:val="24"/>
          <w:szCs w:val="24"/>
        </w:rPr>
        <w:t>Муниципальная целевая программа «Паспортизация, оценка и управление муниципальным имуществом</w:t>
      </w:r>
      <w:r w:rsidR="00D91BA4">
        <w:rPr>
          <w:b/>
          <w:sz w:val="24"/>
          <w:szCs w:val="24"/>
        </w:rPr>
        <w:t xml:space="preserve"> МО ГП «Город Гусиноозерск»</w:t>
      </w:r>
      <w:r w:rsidRPr="00167B3E">
        <w:rPr>
          <w:b/>
          <w:sz w:val="24"/>
          <w:szCs w:val="24"/>
        </w:rPr>
        <w:t xml:space="preserve"> на 20</w:t>
      </w:r>
      <w:r w:rsidR="005E3ADA" w:rsidRPr="00167B3E">
        <w:rPr>
          <w:b/>
          <w:sz w:val="24"/>
          <w:szCs w:val="24"/>
        </w:rPr>
        <w:t>20</w:t>
      </w:r>
      <w:r w:rsidRPr="00167B3E">
        <w:rPr>
          <w:b/>
          <w:sz w:val="24"/>
          <w:szCs w:val="24"/>
        </w:rPr>
        <w:t>-20</w:t>
      </w:r>
      <w:r w:rsidR="005E3ADA" w:rsidRPr="00167B3E">
        <w:rPr>
          <w:b/>
          <w:sz w:val="24"/>
          <w:szCs w:val="24"/>
        </w:rPr>
        <w:t>2</w:t>
      </w:r>
      <w:r w:rsidR="00E74A05" w:rsidRPr="00167B3E">
        <w:rPr>
          <w:b/>
          <w:sz w:val="24"/>
          <w:szCs w:val="24"/>
        </w:rPr>
        <w:t>4</w:t>
      </w:r>
      <w:r w:rsidRPr="00167B3E">
        <w:rPr>
          <w:b/>
          <w:sz w:val="24"/>
          <w:szCs w:val="24"/>
        </w:rPr>
        <w:t xml:space="preserve"> год</w:t>
      </w:r>
      <w:r w:rsidR="005E3ADA" w:rsidRPr="00167B3E">
        <w:rPr>
          <w:b/>
          <w:sz w:val="24"/>
          <w:szCs w:val="24"/>
        </w:rPr>
        <w:t>ы</w:t>
      </w:r>
      <w:r w:rsidRPr="00167B3E">
        <w:rPr>
          <w:b/>
          <w:sz w:val="24"/>
          <w:szCs w:val="24"/>
        </w:rPr>
        <w:t>»</w:t>
      </w:r>
      <w:r w:rsidR="00D91BA4">
        <w:rPr>
          <w:sz w:val="24"/>
          <w:szCs w:val="24"/>
        </w:rPr>
        <w:t>.</w:t>
      </w:r>
    </w:p>
    <w:p w:rsidR="00E44A18" w:rsidRDefault="00E44A18" w:rsidP="007F7001">
      <w:pPr>
        <w:spacing w:after="0" w:line="240" w:lineRule="auto"/>
        <w:ind w:firstLine="567"/>
        <w:jc w:val="both"/>
      </w:pPr>
      <w:r w:rsidRPr="00E44A18">
        <w:t xml:space="preserve">Цель программы - Формирование и эффективное управление муниципальной собственностью МО ГП «Город Гусиноозерск». </w:t>
      </w:r>
    </w:p>
    <w:p w:rsidR="009A5D35" w:rsidRPr="004E114B" w:rsidRDefault="009A5D35" w:rsidP="007F7001">
      <w:pPr>
        <w:pStyle w:val="21"/>
        <w:spacing w:after="0" w:line="240" w:lineRule="auto"/>
        <w:ind w:left="0" w:firstLine="567"/>
        <w:jc w:val="both"/>
      </w:pPr>
      <w:r w:rsidRPr="004E114B">
        <w:t xml:space="preserve">По данной программе </w:t>
      </w:r>
      <w:r w:rsidR="00EC0F9D" w:rsidRPr="004E114B">
        <w:t>на 20</w:t>
      </w:r>
      <w:r w:rsidR="00E74A05" w:rsidRPr="004E114B">
        <w:t>2</w:t>
      </w:r>
      <w:r w:rsidR="00777007">
        <w:t>3</w:t>
      </w:r>
      <w:r w:rsidR="00EC0F9D" w:rsidRPr="004E114B">
        <w:t xml:space="preserve"> год </w:t>
      </w:r>
      <w:r w:rsidRPr="004E114B">
        <w:t>предусмотрены расходы на реализацию следующих мероприятий:</w:t>
      </w:r>
    </w:p>
    <w:p w:rsidR="00194ECB" w:rsidRPr="00D51CC0" w:rsidRDefault="009A5D35" w:rsidP="007F7001">
      <w:pPr>
        <w:spacing w:after="0" w:line="240" w:lineRule="auto"/>
        <w:ind w:firstLine="567"/>
        <w:jc w:val="both"/>
      </w:pPr>
      <w:r w:rsidRPr="00D51CC0">
        <w:t xml:space="preserve">- изготовление техпаспортов и </w:t>
      </w:r>
      <w:r w:rsidR="00C434A8" w:rsidRPr="00D51CC0">
        <w:t xml:space="preserve">межевание земельных участков </w:t>
      </w:r>
      <w:r w:rsidRPr="00D51CC0">
        <w:t>-</w:t>
      </w:r>
      <w:r w:rsidR="00194ECB" w:rsidRPr="00D51CC0">
        <w:t xml:space="preserve"> </w:t>
      </w:r>
      <w:r w:rsidR="00E44A18" w:rsidRPr="00D51CC0">
        <w:t>3</w:t>
      </w:r>
      <w:r w:rsidR="00E14365" w:rsidRPr="00D51CC0">
        <w:t>37</w:t>
      </w:r>
      <w:r w:rsidR="00F012DE" w:rsidRPr="00D51CC0">
        <w:t>,0</w:t>
      </w:r>
      <w:r w:rsidR="00E44A18" w:rsidRPr="00D51CC0">
        <w:t>0000</w:t>
      </w:r>
      <w:r w:rsidRPr="00D51CC0">
        <w:t xml:space="preserve"> тыс.</w:t>
      </w:r>
      <w:r w:rsidR="00B70BBF" w:rsidRPr="00D51CC0">
        <w:t xml:space="preserve"> </w:t>
      </w:r>
      <w:r w:rsidRPr="00D51CC0">
        <w:t>руб</w:t>
      </w:r>
      <w:r w:rsidR="00290ACF" w:rsidRPr="00D51CC0">
        <w:t>лей</w:t>
      </w:r>
      <w:r w:rsidRPr="00D51CC0">
        <w:t xml:space="preserve">, </w:t>
      </w:r>
    </w:p>
    <w:p w:rsidR="009A5D35" w:rsidRPr="00D51CC0" w:rsidRDefault="009A5D35" w:rsidP="007F7001">
      <w:pPr>
        <w:spacing w:after="0" w:line="240" w:lineRule="auto"/>
        <w:ind w:firstLine="567"/>
        <w:jc w:val="both"/>
      </w:pPr>
      <w:r w:rsidRPr="00D51CC0">
        <w:t>- оценка муниципального имущества</w:t>
      </w:r>
      <w:r w:rsidR="00EC0F9D" w:rsidRPr="00D51CC0">
        <w:t xml:space="preserve"> </w:t>
      </w:r>
      <w:r w:rsidR="00194ECB" w:rsidRPr="00D51CC0">
        <w:t xml:space="preserve">– </w:t>
      </w:r>
      <w:r w:rsidR="00EC0F9D" w:rsidRPr="00D51CC0">
        <w:t>100</w:t>
      </w:r>
      <w:r w:rsidR="00194ECB" w:rsidRPr="00D51CC0">
        <w:t>,0</w:t>
      </w:r>
      <w:r w:rsidRPr="00D51CC0">
        <w:t xml:space="preserve"> тыс.</w:t>
      </w:r>
      <w:r w:rsidR="00B70BBF" w:rsidRPr="00D51CC0">
        <w:t xml:space="preserve"> </w:t>
      </w:r>
      <w:r w:rsidRPr="00D51CC0">
        <w:t>руб</w:t>
      </w:r>
      <w:r w:rsidR="00290ACF" w:rsidRPr="00D51CC0">
        <w:t>лей</w:t>
      </w:r>
      <w:r w:rsidRPr="00D51CC0">
        <w:t xml:space="preserve">, </w:t>
      </w:r>
    </w:p>
    <w:p w:rsidR="009A5D35" w:rsidRPr="00D51CC0" w:rsidRDefault="009A5D35" w:rsidP="007F7001">
      <w:pPr>
        <w:spacing w:after="0" w:line="240" w:lineRule="auto"/>
        <w:ind w:firstLine="567"/>
        <w:jc w:val="both"/>
      </w:pPr>
      <w:r w:rsidRPr="00D51CC0">
        <w:t>-</w:t>
      </w:r>
      <w:r w:rsidR="00EC0F9D" w:rsidRPr="00D51CC0">
        <w:t xml:space="preserve"> </w:t>
      </w:r>
      <w:r w:rsidRPr="00D51CC0">
        <w:t>текущая деятельность МКУ «Управление по имуществу,</w:t>
      </w:r>
      <w:r w:rsidR="00267239" w:rsidRPr="00D51CC0">
        <w:t xml:space="preserve"> </w:t>
      </w:r>
      <w:r w:rsidRPr="00D51CC0">
        <w:t>землепользованию,</w:t>
      </w:r>
      <w:r w:rsidR="00267239" w:rsidRPr="00D51CC0">
        <w:t xml:space="preserve"> </w:t>
      </w:r>
      <w:r w:rsidRPr="00D51CC0">
        <w:t>ар</w:t>
      </w:r>
      <w:r w:rsidR="00536599" w:rsidRPr="00D51CC0">
        <w:t>хитектуре и градостроительству»</w:t>
      </w:r>
      <w:r w:rsidR="00194ECB" w:rsidRPr="00D51CC0">
        <w:t xml:space="preserve"> – </w:t>
      </w:r>
      <w:r w:rsidR="00E14365" w:rsidRPr="00D51CC0">
        <w:t>7045,10390</w:t>
      </w:r>
      <w:r w:rsidRPr="00D51CC0">
        <w:t xml:space="preserve"> тыс.</w:t>
      </w:r>
      <w:r w:rsidR="00194ECB" w:rsidRPr="00D51CC0">
        <w:t xml:space="preserve"> </w:t>
      </w:r>
      <w:r w:rsidRPr="00D51CC0">
        <w:t>руб</w:t>
      </w:r>
      <w:r w:rsidR="00E44A18" w:rsidRPr="00D51CC0">
        <w:t>лей</w:t>
      </w:r>
      <w:r w:rsidR="00EC0F9D" w:rsidRPr="00D51CC0">
        <w:t>.</w:t>
      </w:r>
      <w:r w:rsidRPr="00D51CC0">
        <w:t xml:space="preserve"> </w:t>
      </w:r>
      <w:r w:rsidR="00194ECB" w:rsidRPr="00D51CC0">
        <w:t>(</w:t>
      </w:r>
      <w:r w:rsidRPr="00D51CC0">
        <w:t>Данное мероприятие учитывает расходы</w:t>
      </w:r>
      <w:r w:rsidR="00194ECB" w:rsidRPr="00D51CC0">
        <w:t xml:space="preserve">: </w:t>
      </w:r>
      <w:r w:rsidR="00DF502B" w:rsidRPr="00D51CC0">
        <w:t xml:space="preserve">на </w:t>
      </w:r>
      <w:r w:rsidRPr="00D51CC0">
        <w:t>оплату труда с начислениями, услуги связи,</w:t>
      </w:r>
      <w:r w:rsidR="00E44A18" w:rsidRPr="00D51CC0">
        <w:t xml:space="preserve"> расходы на содержание имущества, расходы на уплату налогов и сборов, </w:t>
      </w:r>
      <w:r w:rsidR="00DF502B" w:rsidRPr="00D51CC0">
        <w:t>увеличение стоимости материальных запасов и основных средств</w:t>
      </w:r>
      <w:r w:rsidRPr="00D51CC0">
        <w:t>, командиров</w:t>
      </w:r>
      <w:r w:rsidR="00E44A18" w:rsidRPr="00D51CC0">
        <w:t>очные расходы и т.д.).</w:t>
      </w:r>
    </w:p>
    <w:p w:rsidR="00E44A18" w:rsidRPr="00E44A18" w:rsidRDefault="00E44A18" w:rsidP="007F7001">
      <w:pPr>
        <w:spacing w:after="0" w:line="240" w:lineRule="auto"/>
        <w:ind w:firstLine="567"/>
        <w:jc w:val="both"/>
      </w:pPr>
      <w:r w:rsidRPr="00E44A18">
        <w:t>Объём финансирования реализации программы:</w:t>
      </w:r>
    </w:p>
    <w:p w:rsidR="00E44A18" w:rsidRPr="00E44A18" w:rsidRDefault="00E44A18" w:rsidP="007F7001">
      <w:pPr>
        <w:spacing w:after="0" w:line="240" w:lineRule="auto"/>
        <w:ind w:firstLine="539"/>
        <w:jc w:val="both"/>
      </w:pPr>
      <w:r w:rsidRPr="00E44A18">
        <w:t>в 202</w:t>
      </w:r>
      <w:r w:rsidR="00777007">
        <w:t>3</w:t>
      </w:r>
      <w:r w:rsidRPr="00E44A18">
        <w:t xml:space="preserve"> году в сумме </w:t>
      </w:r>
      <w:r w:rsidR="00777007">
        <w:t>7482,10390</w:t>
      </w:r>
      <w:r w:rsidRPr="00E44A18">
        <w:t xml:space="preserve"> тыс. рублей;</w:t>
      </w:r>
    </w:p>
    <w:p w:rsidR="00E44A18" w:rsidRPr="00E44A18" w:rsidRDefault="00E44A18" w:rsidP="007F7001">
      <w:pPr>
        <w:spacing w:after="0" w:line="240" w:lineRule="auto"/>
        <w:ind w:firstLine="539"/>
        <w:jc w:val="both"/>
      </w:pPr>
      <w:r w:rsidRPr="00E44A18">
        <w:t>в 202</w:t>
      </w:r>
      <w:r w:rsidR="00777007">
        <w:t>4</w:t>
      </w:r>
      <w:r w:rsidRPr="00E44A18">
        <w:t xml:space="preserve"> году в сумме </w:t>
      </w:r>
      <w:r w:rsidR="00777007">
        <w:t>7475,89990</w:t>
      </w:r>
      <w:r w:rsidRPr="00E44A18">
        <w:t xml:space="preserve"> тыс. рублей;</w:t>
      </w:r>
    </w:p>
    <w:p w:rsidR="00E44A18" w:rsidRDefault="00E44A18" w:rsidP="007F7001">
      <w:pPr>
        <w:spacing w:after="0" w:line="240" w:lineRule="auto"/>
        <w:ind w:firstLine="539"/>
        <w:jc w:val="both"/>
      </w:pPr>
      <w:r w:rsidRPr="00E44A18">
        <w:lastRenderedPageBreak/>
        <w:t>в 202</w:t>
      </w:r>
      <w:r w:rsidR="00777007">
        <w:t>5</w:t>
      </w:r>
      <w:r w:rsidRPr="00E44A18">
        <w:t xml:space="preserve"> году в сумме </w:t>
      </w:r>
      <w:r w:rsidR="00777007">
        <w:t>7475,89990</w:t>
      </w:r>
      <w:r w:rsidRPr="00E44A18">
        <w:t xml:space="preserve"> тыс. рублей.</w:t>
      </w:r>
    </w:p>
    <w:p w:rsidR="00E01710" w:rsidRDefault="00963774" w:rsidP="007F7001">
      <w:pPr>
        <w:spacing w:after="0" w:line="240" w:lineRule="auto"/>
        <w:ind w:firstLine="539"/>
        <w:jc w:val="both"/>
        <w:rPr>
          <w:b/>
        </w:rPr>
      </w:pPr>
      <w:r w:rsidRPr="008324DB">
        <w:rPr>
          <w:b/>
        </w:rPr>
        <w:t>Муниципальная целевая программа «Управление финансами и ведение бухгалтерского учета муниципального образования горо</w:t>
      </w:r>
      <w:r w:rsidR="00DA0D19">
        <w:rPr>
          <w:b/>
        </w:rPr>
        <w:t>дское поселение «Город Гусиноозе</w:t>
      </w:r>
      <w:r w:rsidRPr="008324DB">
        <w:rPr>
          <w:b/>
        </w:rPr>
        <w:t>рск» на 20</w:t>
      </w:r>
      <w:r w:rsidR="001339BD" w:rsidRPr="008324DB">
        <w:rPr>
          <w:b/>
        </w:rPr>
        <w:t>2</w:t>
      </w:r>
      <w:r w:rsidR="001D6F42">
        <w:rPr>
          <w:b/>
        </w:rPr>
        <w:t>3</w:t>
      </w:r>
      <w:r w:rsidRPr="008324DB">
        <w:rPr>
          <w:b/>
        </w:rPr>
        <w:t>-20</w:t>
      </w:r>
      <w:r w:rsidR="001339BD" w:rsidRPr="008324DB">
        <w:rPr>
          <w:b/>
        </w:rPr>
        <w:t>2</w:t>
      </w:r>
      <w:r w:rsidR="001D6F42">
        <w:rPr>
          <w:b/>
        </w:rPr>
        <w:t>5</w:t>
      </w:r>
      <w:r w:rsidRPr="008324DB">
        <w:rPr>
          <w:b/>
        </w:rPr>
        <w:t xml:space="preserve"> годы»</w:t>
      </w:r>
      <w:r w:rsidR="008F3612" w:rsidRPr="008324DB">
        <w:rPr>
          <w:b/>
        </w:rPr>
        <w:t xml:space="preserve">. </w:t>
      </w:r>
    </w:p>
    <w:p w:rsidR="00733E24" w:rsidRPr="004E114B" w:rsidRDefault="00733E24" w:rsidP="007F7001">
      <w:pPr>
        <w:spacing w:after="0" w:line="240" w:lineRule="auto"/>
        <w:ind w:firstLine="539"/>
        <w:jc w:val="both"/>
        <w:rPr>
          <w:color w:val="000000"/>
        </w:rPr>
      </w:pPr>
      <w:r w:rsidRPr="008F3612">
        <w:t xml:space="preserve">Цель программы - </w:t>
      </w:r>
      <w:r w:rsidRPr="008F3612">
        <w:rPr>
          <w:color w:val="000000"/>
        </w:rPr>
        <w:t>Эффективное управления финансами, обеспечение долгосрочной сбалансированности, устойчивости бюджета муниципального образования городское поселение «Город Гусиноозерск» (далее – МО ГП «Город Гусиноозерск»), формирование своевременной, качественной информации о финансовой и хозяйственной деятельности муниципальных учреждений МО ГП «Город Гусиноозерск», своевременная сдача отчетности</w:t>
      </w:r>
      <w:r w:rsidRPr="004E114B">
        <w:rPr>
          <w:color w:val="000000"/>
        </w:rPr>
        <w:t>.</w:t>
      </w:r>
    </w:p>
    <w:p w:rsidR="0080676A" w:rsidRPr="004E114B" w:rsidRDefault="0080676A" w:rsidP="007F7001">
      <w:pPr>
        <w:pStyle w:val="21"/>
        <w:spacing w:after="0" w:line="240" w:lineRule="auto"/>
        <w:ind w:left="0" w:firstLine="567"/>
        <w:jc w:val="both"/>
      </w:pPr>
      <w:r w:rsidRPr="004E114B">
        <w:t>По данной программе предусмотрены расходы на реализацию следующих мероприятий:</w:t>
      </w:r>
    </w:p>
    <w:p w:rsidR="0080676A" w:rsidRDefault="0080676A" w:rsidP="007F7001">
      <w:pPr>
        <w:spacing w:after="0" w:line="240" w:lineRule="auto"/>
        <w:ind w:firstLine="567"/>
        <w:jc w:val="both"/>
      </w:pPr>
      <w:r w:rsidRPr="004E114B">
        <w:t xml:space="preserve">- </w:t>
      </w:r>
      <w:r w:rsidR="005F749F">
        <w:t xml:space="preserve">организация и осуществление </w:t>
      </w:r>
      <w:r w:rsidRPr="004E114B">
        <w:t>текущ</w:t>
      </w:r>
      <w:r w:rsidR="005F749F">
        <w:t>ей деятельности</w:t>
      </w:r>
      <w:r w:rsidRPr="004E114B">
        <w:t xml:space="preserve"> </w:t>
      </w:r>
      <w:r w:rsidR="005F749F">
        <w:t xml:space="preserve">учреждения </w:t>
      </w:r>
      <w:r w:rsidR="00DA3B19" w:rsidRPr="004E114B">
        <w:t>(расходы на оплату труда, на почтовые услуги, информационные услуги, расходы на содержание имущества, расходы на оплату прочих услуг, расходы на уплату налогов и сборов, прочие расходы увеличение стоимости материальных запасов и основных ср</w:t>
      </w:r>
      <w:r w:rsidR="00201CDD">
        <w:t xml:space="preserve">едств, командировочные расходы </w:t>
      </w:r>
      <w:r w:rsidR="00DA3B19" w:rsidRPr="004E114B">
        <w:t>и т.д.)</w:t>
      </w:r>
      <w:r w:rsidR="005F749F">
        <w:t xml:space="preserve"> согласно сметы расходов</w:t>
      </w:r>
      <w:r w:rsidR="00DA3B19" w:rsidRPr="004E114B">
        <w:t xml:space="preserve"> </w:t>
      </w:r>
      <w:r w:rsidRPr="004E114B">
        <w:t>на 20</w:t>
      </w:r>
      <w:r w:rsidR="005F7EFD" w:rsidRPr="004E114B">
        <w:t>2</w:t>
      </w:r>
      <w:r w:rsidR="005F749F">
        <w:t>3</w:t>
      </w:r>
      <w:r w:rsidR="005F7EFD" w:rsidRPr="004E114B">
        <w:t xml:space="preserve"> - 202</w:t>
      </w:r>
      <w:r w:rsidR="005F749F">
        <w:t>5</w:t>
      </w:r>
      <w:r w:rsidRPr="004E114B">
        <w:t xml:space="preserve"> год</w:t>
      </w:r>
      <w:r w:rsidR="005F7EFD" w:rsidRPr="004E114B">
        <w:t>ы</w:t>
      </w:r>
      <w:r w:rsidR="00DA3B19" w:rsidRPr="004E114B">
        <w:t>.</w:t>
      </w:r>
    </w:p>
    <w:p w:rsidR="00E01710" w:rsidRPr="00E01710" w:rsidRDefault="00E01710" w:rsidP="007F7001">
      <w:pPr>
        <w:spacing w:after="0" w:line="240" w:lineRule="auto"/>
        <w:ind w:firstLine="539"/>
        <w:jc w:val="both"/>
      </w:pPr>
      <w:r w:rsidRPr="00E01710">
        <w:t>Объём финансирования реализации программы:</w:t>
      </w:r>
    </w:p>
    <w:p w:rsidR="00E01710" w:rsidRPr="00E01710" w:rsidRDefault="00E01710" w:rsidP="007F7001">
      <w:pPr>
        <w:spacing w:after="0" w:line="240" w:lineRule="auto"/>
        <w:ind w:firstLine="539"/>
        <w:jc w:val="both"/>
      </w:pPr>
      <w:r w:rsidRPr="00E01710">
        <w:t>в 202</w:t>
      </w:r>
      <w:r w:rsidR="005F749F">
        <w:t>3</w:t>
      </w:r>
      <w:r w:rsidRPr="00E01710">
        <w:t xml:space="preserve"> году в сумме </w:t>
      </w:r>
      <w:r w:rsidR="005F749F">
        <w:t>6066,26814</w:t>
      </w:r>
      <w:r w:rsidRPr="00E01710">
        <w:t xml:space="preserve"> тыс. рублей;</w:t>
      </w:r>
    </w:p>
    <w:p w:rsidR="00E01710" w:rsidRPr="00E01710" w:rsidRDefault="00E01710" w:rsidP="007F7001">
      <w:pPr>
        <w:spacing w:after="0" w:line="240" w:lineRule="auto"/>
        <w:ind w:firstLine="539"/>
        <w:jc w:val="both"/>
      </w:pPr>
      <w:r w:rsidRPr="00E01710">
        <w:t>в 202</w:t>
      </w:r>
      <w:r w:rsidR="005F749F">
        <w:t>4</w:t>
      </w:r>
      <w:r w:rsidRPr="00E01710">
        <w:t xml:space="preserve"> году в сумме </w:t>
      </w:r>
      <w:r w:rsidR="005F749F">
        <w:t>6073,81509</w:t>
      </w:r>
      <w:r w:rsidRPr="00E01710">
        <w:t xml:space="preserve"> тыс. рублей;</w:t>
      </w:r>
    </w:p>
    <w:p w:rsidR="00E01710" w:rsidRPr="00E01710" w:rsidRDefault="00E01710" w:rsidP="007F7001">
      <w:pPr>
        <w:spacing w:after="0" w:line="240" w:lineRule="auto"/>
        <w:ind w:firstLine="539"/>
        <w:jc w:val="both"/>
      </w:pPr>
      <w:r w:rsidRPr="00E01710">
        <w:t>в 202</w:t>
      </w:r>
      <w:r w:rsidR="005F749F">
        <w:t>5</w:t>
      </w:r>
      <w:r w:rsidRPr="00E01710">
        <w:t xml:space="preserve"> году в сумме </w:t>
      </w:r>
      <w:r w:rsidR="005F749F">
        <w:t>6052,14927</w:t>
      </w:r>
      <w:r w:rsidRPr="00E01710">
        <w:t xml:space="preserve"> тыс. рублей.</w:t>
      </w:r>
    </w:p>
    <w:p w:rsidR="001771F1" w:rsidRDefault="001C457F" w:rsidP="007F7001">
      <w:pPr>
        <w:spacing w:after="0" w:line="240" w:lineRule="auto"/>
        <w:ind w:firstLine="540"/>
        <w:jc w:val="both"/>
        <w:rPr>
          <w:b/>
        </w:rPr>
      </w:pPr>
      <w:r>
        <w:rPr>
          <w:b/>
        </w:rPr>
        <w:t>М</w:t>
      </w:r>
      <w:r w:rsidRPr="001C457F">
        <w:rPr>
          <w:b/>
        </w:rPr>
        <w:t>униципальн</w:t>
      </w:r>
      <w:r>
        <w:rPr>
          <w:b/>
        </w:rPr>
        <w:t>ая</w:t>
      </w:r>
      <w:r w:rsidRPr="001C457F">
        <w:rPr>
          <w:b/>
        </w:rPr>
        <w:t xml:space="preserve"> адресн</w:t>
      </w:r>
      <w:r>
        <w:rPr>
          <w:b/>
        </w:rPr>
        <w:t>ая</w:t>
      </w:r>
      <w:r w:rsidRPr="001C457F">
        <w:rPr>
          <w:b/>
        </w:rPr>
        <w:t xml:space="preserve"> программ</w:t>
      </w:r>
      <w:r>
        <w:rPr>
          <w:b/>
        </w:rPr>
        <w:t>а</w:t>
      </w:r>
      <w:r w:rsidRPr="001C457F">
        <w:rPr>
          <w:b/>
        </w:rPr>
        <w:t xml:space="preserve"> по переселению граждан из аварийного жилищного фонда на территории г. Гусиноозерск Селенгинского района, признанного до 1 января 2017 года, на период 2022-2023 годов.</w:t>
      </w:r>
    </w:p>
    <w:p w:rsidR="00720E20" w:rsidRPr="00720E20" w:rsidRDefault="00720E20" w:rsidP="007F7001">
      <w:pPr>
        <w:spacing w:after="0" w:line="240" w:lineRule="auto"/>
        <w:ind w:firstLine="540"/>
        <w:jc w:val="both"/>
      </w:pPr>
      <w:r>
        <w:t>Данная программа разработана в целях</w:t>
      </w:r>
      <w:r w:rsidRPr="00720E20">
        <w:t xml:space="preserve"> реализации Федерального закона от 21.07.2007 № 185-ФЗ «О Фонде содействия реформированию жилищно-коммунального хозяйства» (далее - Федеральный закон № 185-ФЗ),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Основные цели Программы: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обеспечение устойчивого сокращения непригодного для проживания жилищного фонда;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создание безопасных и благоприятных условий проживания граждан;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обеспечение жилищных прав граждан, проживающих по договорам социального найма в домах, признанных в установленном порядке аварийными и подлежащими сносу;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обеспечение жилищных прав собственников жилых помещений при сносе аварийных жилых домов;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повышение качества реформирования жилищно-коммунального хозяйства.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Основные задачи Программы: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создание механизмов переселения граждан из непригодного для проживания жилищного фонда, обеспечивающих соблюдение их жизненных прав, установленных законодательством Российской Федерации;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формирование и реализация финансовых ресурсов для обеспечения переселения граждан из жилых помещений аварийного жилищного фонда;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формирование жилищного фонда, необходимого для переселения граждан из жилых помещений аварийного жилищного фонда;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-реализация механизма софинансирования мероприятий по переселению граждан из аварийного жилищного фонда, проводимых с привлечением средств Фонда содействия реформированию жилищно-коммунального хозяйства (далее – Фонд</w:t>
      </w:r>
      <w:r>
        <w:t xml:space="preserve">), республиканского и местного </w:t>
      </w:r>
      <w:r w:rsidRPr="00F16D68">
        <w:t>бюджета.</w:t>
      </w:r>
    </w:p>
    <w:p w:rsidR="00F16D68" w:rsidRPr="00F16D68" w:rsidRDefault="00F16D68" w:rsidP="007F7001">
      <w:pPr>
        <w:spacing w:after="0" w:line="240" w:lineRule="auto"/>
        <w:ind w:firstLine="540"/>
        <w:jc w:val="both"/>
      </w:pPr>
      <w:r w:rsidRPr="00F16D68">
        <w:t>- организация переселения граждан из аварийных многоквартирных домов;</w:t>
      </w:r>
    </w:p>
    <w:p w:rsidR="001C457F" w:rsidRPr="00F16D68" w:rsidRDefault="00F16D68" w:rsidP="007F7001">
      <w:pPr>
        <w:spacing w:after="0" w:line="240" w:lineRule="auto"/>
        <w:ind w:firstLine="540"/>
        <w:jc w:val="both"/>
      </w:pPr>
      <w:r w:rsidRPr="00F16D68">
        <w:t>- ликвидация аварийного жилищного фонда</w:t>
      </w:r>
    </w:p>
    <w:p w:rsidR="004C28E0" w:rsidRDefault="004C28E0" w:rsidP="007F7001">
      <w:pPr>
        <w:spacing w:after="0" w:line="240" w:lineRule="auto"/>
        <w:ind w:firstLine="540"/>
        <w:jc w:val="both"/>
      </w:pPr>
      <w:r>
        <w:t>Общий прогнозный объем финансирования Программы в 2022 - 2023 годах – 412276,96000 тыс. рублей, в том числе по источникам финансирования:</w:t>
      </w:r>
    </w:p>
    <w:p w:rsidR="004C28E0" w:rsidRDefault="004C28E0" w:rsidP="007F7001">
      <w:pPr>
        <w:spacing w:after="0" w:line="240" w:lineRule="auto"/>
        <w:ind w:firstLine="540"/>
        <w:jc w:val="both"/>
      </w:pPr>
      <w:r>
        <w:lastRenderedPageBreak/>
        <w:t>- средства Фонда содействия реформированию жилищно-коммунального хозяйства (прогнозные объемы на условиях софинансирования) – 404031,42080 тыс. рублей. (софинансирование в размере 98%);</w:t>
      </w:r>
    </w:p>
    <w:p w:rsidR="004C28E0" w:rsidRDefault="004C28E0" w:rsidP="007F7001">
      <w:pPr>
        <w:spacing w:after="0" w:line="240" w:lineRule="auto"/>
        <w:ind w:firstLine="540"/>
        <w:jc w:val="both"/>
      </w:pPr>
      <w:r>
        <w:t xml:space="preserve">- средства консолидированного бюджета Республики Бурятия (прогнозные объемы на условиях софинансирования) – 8245,53920 тыс. рублей (софинансирование в размере 2%), в том числе: </w:t>
      </w:r>
    </w:p>
    <w:p w:rsidR="004C28E0" w:rsidRDefault="004C28E0" w:rsidP="007F7001">
      <w:pPr>
        <w:spacing w:after="0" w:line="240" w:lineRule="auto"/>
        <w:ind w:firstLine="540"/>
        <w:jc w:val="both"/>
      </w:pPr>
      <w:r>
        <w:t>- средства республиканского бюджета – 7420,98528 тыс. рублей,</w:t>
      </w:r>
    </w:p>
    <w:p w:rsidR="001C457F" w:rsidRDefault="004C28E0" w:rsidP="007F7001">
      <w:pPr>
        <w:spacing w:after="0" w:line="240" w:lineRule="auto"/>
        <w:ind w:firstLine="540"/>
        <w:jc w:val="both"/>
      </w:pPr>
      <w:r>
        <w:t>- средства местного бюджета – 824,55392 тыс. рублей.</w:t>
      </w:r>
    </w:p>
    <w:p w:rsidR="004C28E0" w:rsidRDefault="004C28E0" w:rsidP="007F7001">
      <w:pPr>
        <w:spacing w:after="0" w:line="240" w:lineRule="auto"/>
        <w:ind w:firstLine="540"/>
        <w:jc w:val="both"/>
      </w:pPr>
      <w:r>
        <w:t>В результате реализации Программы планируется:</w:t>
      </w:r>
    </w:p>
    <w:p w:rsidR="004C28E0" w:rsidRDefault="004C28E0" w:rsidP="007F7001">
      <w:pPr>
        <w:spacing w:after="0" w:line="240" w:lineRule="auto"/>
        <w:ind w:firstLine="540"/>
        <w:jc w:val="both"/>
      </w:pPr>
      <w:r>
        <w:t>- переселить 228 человек;</w:t>
      </w:r>
    </w:p>
    <w:p w:rsidR="004C28E0" w:rsidRDefault="004C28E0" w:rsidP="007F7001">
      <w:pPr>
        <w:spacing w:after="0" w:line="240" w:lineRule="auto"/>
        <w:ind w:firstLine="540"/>
        <w:jc w:val="both"/>
      </w:pPr>
      <w:r>
        <w:t>- ликвидировать 4969,28 кв. м аварийного жилищного фонда.</w:t>
      </w:r>
    </w:p>
    <w:p w:rsidR="004C28E0" w:rsidRPr="00F16D68" w:rsidRDefault="004C28E0" w:rsidP="007F7001">
      <w:pPr>
        <w:spacing w:after="0" w:line="240" w:lineRule="auto"/>
        <w:ind w:firstLine="540"/>
        <w:jc w:val="both"/>
      </w:pPr>
    </w:p>
    <w:p w:rsidR="002D1199" w:rsidRDefault="00A51713" w:rsidP="007F7001">
      <w:pPr>
        <w:spacing w:after="0" w:line="240" w:lineRule="auto"/>
        <w:ind w:firstLine="567"/>
        <w:jc w:val="both"/>
        <w:rPr>
          <w:b/>
          <w:u w:val="single"/>
        </w:rPr>
      </w:pPr>
      <w:r w:rsidRPr="008C2381">
        <w:rPr>
          <w:b/>
          <w:u w:val="single"/>
        </w:rPr>
        <w:t>Не</w:t>
      </w:r>
      <w:r w:rsidR="002D1199" w:rsidRPr="008C2381">
        <w:rPr>
          <w:b/>
          <w:u w:val="single"/>
        </w:rPr>
        <w:t>программные расходы:</w:t>
      </w:r>
    </w:p>
    <w:p w:rsidR="00061BDA" w:rsidRPr="004E114B" w:rsidRDefault="00061BDA" w:rsidP="007F7001">
      <w:pPr>
        <w:pStyle w:val="21"/>
        <w:spacing w:after="0" w:line="240" w:lineRule="auto"/>
        <w:ind w:left="0" w:firstLine="567"/>
        <w:jc w:val="both"/>
      </w:pPr>
      <w:r w:rsidRPr="004E114B">
        <w:t>Общий</w:t>
      </w:r>
      <w:r w:rsidR="009C21A8">
        <w:t xml:space="preserve"> объем не</w:t>
      </w:r>
      <w:bookmarkStart w:id="13" w:name="_GoBack"/>
      <w:bookmarkEnd w:id="13"/>
      <w:r w:rsidR="00186FE3">
        <w:t xml:space="preserve">программных расходов </w:t>
      </w:r>
      <w:r w:rsidRPr="004E114B">
        <w:t>бюджета МО ГП «Город Гусиноозерск» на 20</w:t>
      </w:r>
      <w:r w:rsidR="005F7EFD" w:rsidRPr="004E114B">
        <w:t>2</w:t>
      </w:r>
      <w:r w:rsidR="00C2065F">
        <w:t>3</w:t>
      </w:r>
      <w:r w:rsidR="005F7EFD" w:rsidRPr="004E114B">
        <w:t xml:space="preserve"> </w:t>
      </w:r>
      <w:r w:rsidRPr="004E114B">
        <w:t xml:space="preserve">год составляет </w:t>
      </w:r>
      <w:r w:rsidR="0069253F">
        <w:t>13562,70531</w:t>
      </w:r>
      <w:r w:rsidRPr="004E114B">
        <w:t xml:space="preserve"> тыс. руб. или </w:t>
      </w:r>
      <w:r w:rsidR="00EE762D" w:rsidRPr="008C2381">
        <w:t>1</w:t>
      </w:r>
      <w:r w:rsidR="0025770B" w:rsidRPr="008C2381">
        <w:t>9</w:t>
      </w:r>
      <w:r w:rsidR="00EE762D" w:rsidRPr="008C2381">
        <w:t>,</w:t>
      </w:r>
      <w:r w:rsidR="0069253F">
        <w:t>9</w:t>
      </w:r>
      <w:r w:rsidRPr="008C2381">
        <w:t xml:space="preserve"> %</w:t>
      </w:r>
      <w:r w:rsidRPr="004E114B">
        <w:t xml:space="preserve"> от общего объема расходов.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По Администрации МО «Город Гусиноозерск» и Совету депутатов МО ГП «Город Гусиноозерск» на 202</w:t>
      </w:r>
      <w:r w:rsidR="00E85F98">
        <w:t>3</w:t>
      </w:r>
      <w:r w:rsidRPr="00186FE3">
        <w:t xml:space="preserve"> год и плановый период 202</w:t>
      </w:r>
      <w:r w:rsidR="00E85F98">
        <w:t>4</w:t>
      </w:r>
      <w:r w:rsidRPr="00186FE3">
        <w:t>-202</w:t>
      </w:r>
      <w:r w:rsidR="00E85F98">
        <w:t>5</w:t>
      </w:r>
      <w:r w:rsidRPr="00186FE3">
        <w:t xml:space="preserve"> годы включены следующие не программные расходы:</w:t>
      </w:r>
    </w:p>
    <w:p w:rsidR="00186FE3" w:rsidRPr="00186FE3" w:rsidRDefault="00186FE3" w:rsidP="007F7001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 xml:space="preserve">Расходы на оплату труда, с учетом начислений главе муниципального образования городское поселение «Город Гусиноозерск»: 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E85F98">
        <w:t>3</w:t>
      </w:r>
      <w:r w:rsidRPr="00186FE3">
        <w:t xml:space="preserve"> году в сумме </w:t>
      </w:r>
      <w:r w:rsidR="00E85F98">
        <w:t>1586,52398</w:t>
      </w:r>
      <w:r w:rsidRPr="00186FE3">
        <w:t xml:space="preserve"> тыс. рублей;</w:t>
      </w:r>
    </w:p>
    <w:p w:rsidR="00186FE3" w:rsidRPr="00186FE3" w:rsidRDefault="00E644D9" w:rsidP="007F7001">
      <w:pPr>
        <w:spacing w:after="0" w:line="240" w:lineRule="auto"/>
        <w:ind w:firstLine="567"/>
        <w:jc w:val="both"/>
      </w:pPr>
      <w:r>
        <w:t>в 202</w:t>
      </w:r>
      <w:r w:rsidR="00E85F98">
        <w:t>4</w:t>
      </w:r>
      <w:r>
        <w:t xml:space="preserve"> году в сумме </w:t>
      </w:r>
      <w:r w:rsidR="00E85F98" w:rsidRPr="00E85F98">
        <w:t xml:space="preserve">1586,52398 </w:t>
      </w:r>
      <w:r w:rsidR="00186FE3" w:rsidRPr="00186FE3">
        <w:t>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E85F98">
        <w:t>5</w:t>
      </w:r>
      <w:r w:rsidRPr="00186FE3">
        <w:t xml:space="preserve"> году в сумме </w:t>
      </w:r>
      <w:r w:rsidR="00E85F98" w:rsidRPr="00E85F98">
        <w:t xml:space="preserve">1586,52398 </w:t>
      </w:r>
      <w:r w:rsidRPr="00186FE3">
        <w:t>тыс. рублей.</w:t>
      </w:r>
    </w:p>
    <w:p w:rsidR="00186FE3" w:rsidRPr="00186FE3" w:rsidRDefault="00186FE3" w:rsidP="007F7001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на оплату труда, с учетом начислений председателю представительного органа муниципального об</w:t>
      </w:r>
      <w:r w:rsidR="004F2092">
        <w:t>разования городское поселение «Г</w:t>
      </w:r>
      <w:r w:rsidRPr="00186FE3">
        <w:t>ород Гусиноозерск»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E85F98">
        <w:t>3</w:t>
      </w:r>
      <w:r w:rsidRPr="00186FE3">
        <w:t xml:space="preserve"> году в сумме </w:t>
      </w:r>
      <w:r w:rsidR="00E85F98">
        <w:t>1357,</w:t>
      </w:r>
      <w:r w:rsidR="004F2092">
        <w:t>859</w:t>
      </w:r>
      <w:r w:rsidR="00E85F98">
        <w:t>55</w:t>
      </w:r>
      <w:r w:rsidRPr="00186FE3">
        <w:t xml:space="preserve"> 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E85F98">
        <w:t>4</w:t>
      </w:r>
      <w:r w:rsidRPr="00186FE3">
        <w:t xml:space="preserve"> году в сумме </w:t>
      </w:r>
      <w:r w:rsidR="00E85F98" w:rsidRPr="00E85F98">
        <w:t>1357,85</w:t>
      </w:r>
      <w:r w:rsidR="004F2092">
        <w:t>9</w:t>
      </w:r>
      <w:r w:rsidR="00E85F98" w:rsidRPr="00E85F98">
        <w:t xml:space="preserve">55 </w:t>
      </w:r>
      <w:r w:rsidRPr="00186FE3">
        <w:t>тыс. рублей;</w:t>
      </w:r>
    </w:p>
    <w:p w:rsidR="00186FE3" w:rsidRPr="00186FE3" w:rsidRDefault="00E85F98" w:rsidP="007F7001">
      <w:pPr>
        <w:spacing w:after="0" w:line="240" w:lineRule="auto"/>
        <w:ind w:firstLine="567"/>
        <w:jc w:val="both"/>
      </w:pPr>
      <w:r>
        <w:t>в 2025</w:t>
      </w:r>
      <w:r w:rsidR="00186FE3" w:rsidRPr="00186FE3">
        <w:t xml:space="preserve"> году в сумме </w:t>
      </w:r>
      <w:r w:rsidRPr="00E85F98">
        <w:t>1357,8</w:t>
      </w:r>
      <w:r w:rsidR="004F2092">
        <w:t>5</w:t>
      </w:r>
      <w:r w:rsidRPr="00E85F98">
        <w:t xml:space="preserve">955 </w:t>
      </w:r>
      <w:r w:rsidR="00186FE3" w:rsidRPr="00186FE3">
        <w:t>тыс. рублей.</w:t>
      </w:r>
    </w:p>
    <w:p w:rsidR="00186FE3" w:rsidRPr="00186FE3" w:rsidRDefault="00186FE3" w:rsidP="007F7001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на обеспечение выполнения функций аппарата Совета депутатов МО ГП «Город Гусиноозерск», в том числе оплата труда, с учетом начислений: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E85F98">
        <w:t>3</w:t>
      </w:r>
      <w:r w:rsidRPr="00186FE3">
        <w:t xml:space="preserve"> году в сумме </w:t>
      </w:r>
      <w:r w:rsidR="0069253F">
        <w:t>340,80848</w:t>
      </w:r>
      <w:r w:rsidRPr="00186FE3">
        <w:t xml:space="preserve"> тыс. рублей;</w:t>
      </w:r>
    </w:p>
    <w:p w:rsidR="00186FE3" w:rsidRPr="00186FE3" w:rsidRDefault="00E85F98" w:rsidP="007F7001">
      <w:pPr>
        <w:spacing w:after="0" w:line="240" w:lineRule="auto"/>
        <w:ind w:firstLine="567"/>
        <w:jc w:val="both"/>
      </w:pPr>
      <w:r>
        <w:t>в 2024</w:t>
      </w:r>
      <w:r w:rsidR="00186FE3" w:rsidRPr="00186FE3">
        <w:t xml:space="preserve"> году в сумме </w:t>
      </w:r>
      <w:r w:rsidR="0069253F" w:rsidRPr="0069253F">
        <w:t xml:space="preserve">340,80848 </w:t>
      </w:r>
      <w:r w:rsidR="00186FE3" w:rsidRPr="00186FE3">
        <w:t>тыс. рублей;</w:t>
      </w:r>
    </w:p>
    <w:p w:rsidR="00186FE3" w:rsidRPr="00186FE3" w:rsidRDefault="00E85F98" w:rsidP="007F7001">
      <w:pPr>
        <w:spacing w:after="0" w:line="240" w:lineRule="auto"/>
        <w:ind w:firstLine="567"/>
        <w:jc w:val="both"/>
      </w:pPr>
      <w:r>
        <w:t>в 2025</w:t>
      </w:r>
      <w:r w:rsidR="00186FE3" w:rsidRPr="00186FE3">
        <w:t xml:space="preserve"> году в сумме </w:t>
      </w:r>
      <w:r w:rsidR="0069253F" w:rsidRPr="0069253F">
        <w:t xml:space="preserve">340,80848 </w:t>
      </w:r>
      <w:r w:rsidR="00186FE3" w:rsidRPr="00186FE3">
        <w:t>тыс. рублей.</w:t>
      </w:r>
    </w:p>
    <w:p w:rsidR="00186FE3" w:rsidRPr="00186FE3" w:rsidRDefault="00186FE3" w:rsidP="007F7001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 xml:space="preserve">Расходы на обеспечение функционирования </w:t>
      </w:r>
      <w:r w:rsidR="00E85F98">
        <w:t>председа</w:t>
      </w:r>
      <w:r w:rsidRPr="00186FE3">
        <w:t>теля контрольно-счетно</w:t>
      </w:r>
      <w:r w:rsidR="004C1B54">
        <w:t>го</w:t>
      </w:r>
      <w:r w:rsidRPr="00186FE3">
        <w:t xml:space="preserve"> </w:t>
      </w:r>
      <w:r w:rsidR="004C1B54">
        <w:t>органа</w:t>
      </w:r>
      <w:r w:rsidRPr="00186FE3">
        <w:t xml:space="preserve"> муниципального образования, в том числе оплата труда, с учетом начислений: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14529B">
        <w:t>3</w:t>
      </w:r>
      <w:r w:rsidRPr="00186FE3">
        <w:t xml:space="preserve"> году в сумме </w:t>
      </w:r>
      <w:r w:rsidR="0014529B">
        <w:t>702,60763</w:t>
      </w:r>
      <w:r w:rsidRPr="00186FE3">
        <w:t xml:space="preserve"> 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14529B">
        <w:t>4</w:t>
      </w:r>
      <w:r w:rsidRPr="00186FE3">
        <w:t xml:space="preserve"> году в сумме </w:t>
      </w:r>
      <w:r w:rsidR="0014529B" w:rsidRPr="0014529B">
        <w:t xml:space="preserve">702,60763 </w:t>
      </w:r>
      <w:r w:rsidRPr="00186FE3">
        <w:t>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14529B">
        <w:t>5</w:t>
      </w:r>
      <w:r w:rsidRPr="00186FE3">
        <w:t xml:space="preserve"> году в сумме </w:t>
      </w:r>
      <w:r w:rsidR="0014529B" w:rsidRPr="0014529B">
        <w:t xml:space="preserve">702,60763 </w:t>
      </w:r>
      <w:r w:rsidRPr="00186FE3">
        <w:t>тыс. рублей.</w:t>
      </w:r>
    </w:p>
    <w:p w:rsidR="00186FE3" w:rsidRPr="00186FE3" w:rsidRDefault="00186FE3" w:rsidP="007F7001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на обеспечение выполнения функций аппарата Администрации МО «Город Гусиноозерск», в том числе оплата труда, с учетом начислений сотрудникам аппарата: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4607F1">
        <w:t>3</w:t>
      </w:r>
      <w:r w:rsidRPr="00186FE3">
        <w:t xml:space="preserve"> году в сумме </w:t>
      </w:r>
      <w:r w:rsidR="004607F1" w:rsidRPr="00B41B8A">
        <w:t>7931,7810</w:t>
      </w:r>
      <w:r w:rsidR="00B41B8A" w:rsidRPr="00B41B8A">
        <w:t>0</w:t>
      </w:r>
      <w:r w:rsidRPr="00186FE3">
        <w:t xml:space="preserve"> тыс. рублей;</w:t>
      </w:r>
    </w:p>
    <w:p w:rsidR="00186FE3" w:rsidRPr="00B41B8A" w:rsidRDefault="004607F1" w:rsidP="007F7001">
      <w:pPr>
        <w:spacing w:after="0" w:line="240" w:lineRule="auto"/>
        <w:ind w:firstLine="567"/>
        <w:jc w:val="both"/>
      </w:pPr>
      <w:r>
        <w:t>в 2024</w:t>
      </w:r>
      <w:r w:rsidR="00186FE3" w:rsidRPr="00186FE3">
        <w:t xml:space="preserve"> году в сумме </w:t>
      </w:r>
      <w:r w:rsidRPr="00B41B8A">
        <w:t>7853,6480</w:t>
      </w:r>
      <w:r w:rsidR="00B41B8A" w:rsidRPr="00B41B8A">
        <w:t>0</w:t>
      </w:r>
      <w:r w:rsidR="00186FE3" w:rsidRPr="00B41B8A">
        <w:t xml:space="preserve"> тыс. рублей;</w:t>
      </w:r>
    </w:p>
    <w:p w:rsidR="00186FE3" w:rsidRPr="00186FE3" w:rsidRDefault="004607F1" w:rsidP="007F7001">
      <w:pPr>
        <w:spacing w:after="0" w:line="240" w:lineRule="auto"/>
        <w:ind w:firstLine="567"/>
        <w:jc w:val="both"/>
      </w:pPr>
      <w:r w:rsidRPr="00B41B8A">
        <w:t>в 2025</w:t>
      </w:r>
      <w:r w:rsidR="00186FE3" w:rsidRPr="00B41B8A">
        <w:t xml:space="preserve"> году в сумме </w:t>
      </w:r>
      <w:r w:rsidRPr="00B41B8A">
        <w:t>7853,6480</w:t>
      </w:r>
      <w:r w:rsidR="00B41B8A">
        <w:t>0</w:t>
      </w:r>
      <w:r w:rsidR="00186FE3" w:rsidRPr="00186FE3">
        <w:t xml:space="preserve"> тыс. рублей.</w:t>
      </w:r>
    </w:p>
    <w:p w:rsidR="00186FE3" w:rsidRPr="00186FE3" w:rsidRDefault="00186FE3" w:rsidP="007F7001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Расходы резервных фондов местных администраций: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4607F1">
        <w:t>3</w:t>
      </w:r>
      <w:r w:rsidRPr="00186FE3">
        <w:t xml:space="preserve"> году в сумме 100,00000 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4607F1">
        <w:t>4</w:t>
      </w:r>
      <w:r w:rsidRPr="00186FE3">
        <w:t xml:space="preserve"> году в сумме 100,00000 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4607F1">
        <w:t>5</w:t>
      </w:r>
      <w:r w:rsidRPr="00186FE3">
        <w:t xml:space="preserve"> году в сумме 100,00000 тыс. рублей.</w:t>
      </w:r>
    </w:p>
    <w:p w:rsidR="00186FE3" w:rsidRPr="00186FE3" w:rsidRDefault="00186FE3" w:rsidP="007F7001">
      <w:pPr>
        <w:numPr>
          <w:ilvl w:val="0"/>
          <w:numId w:val="32"/>
        </w:numPr>
        <w:tabs>
          <w:tab w:val="num" w:pos="360"/>
        </w:tabs>
        <w:spacing w:after="0" w:line="240" w:lineRule="auto"/>
        <w:ind w:left="0" w:firstLine="0"/>
        <w:jc w:val="both"/>
      </w:pPr>
      <w:r w:rsidRPr="00186FE3">
        <w:t>Субсидии на выполнение муниципального задания АУ «Специализированная служба по вопросам похоронного дела»: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 xml:space="preserve">в 2022 году в сумме </w:t>
      </w:r>
      <w:r w:rsidR="004607F1">
        <w:t>999,96096</w:t>
      </w:r>
      <w:r w:rsidRPr="00186FE3">
        <w:t xml:space="preserve"> 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 xml:space="preserve">в 2023 году в сумме </w:t>
      </w:r>
      <w:r w:rsidR="004607F1" w:rsidRPr="004607F1">
        <w:t xml:space="preserve">999,96096 </w:t>
      </w:r>
      <w:r w:rsidRPr="00186FE3">
        <w:t>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lastRenderedPageBreak/>
        <w:t xml:space="preserve">в 2024 году в сумме </w:t>
      </w:r>
      <w:r w:rsidR="004607F1">
        <w:t>993,31196</w:t>
      </w:r>
      <w:r w:rsidRPr="00186FE3">
        <w:t xml:space="preserve"> тыс. рублей.</w:t>
      </w:r>
    </w:p>
    <w:p w:rsidR="00186FE3" w:rsidRPr="00186FE3" w:rsidRDefault="00E814A5" w:rsidP="00C120A7">
      <w:pPr>
        <w:numPr>
          <w:ilvl w:val="0"/>
          <w:numId w:val="32"/>
        </w:numPr>
        <w:tabs>
          <w:tab w:val="clear" w:pos="1353"/>
          <w:tab w:val="num" w:pos="0"/>
        </w:tabs>
        <w:spacing w:after="0" w:line="240" w:lineRule="auto"/>
        <w:ind w:left="0" w:firstLine="0"/>
        <w:jc w:val="both"/>
      </w:pPr>
      <w:r>
        <w:t>Социальная политика</w:t>
      </w:r>
      <w:r w:rsidR="00186FE3" w:rsidRPr="00186FE3">
        <w:t>: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2429E9">
        <w:t>3</w:t>
      </w:r>
      <w:r w:rsidRPr="00186FE3">
        <w:t xml:space="preserve"> году в сумме 3</w:t>
      </w:r>
      <w:r w:rsidR="002429E9">
        <w:t>61</w:t>
      </w:r>
      <w:r w:rsidRPr="00186FE3">
        <w:t>,62</w:t>
      </w:r>
      <w:r w:rsidR="002429E9">
        <w:t>770</w:t>
      </w:r>
      <w:r w:rsidRPr="00186FE3">
        <w:t xml:space="preserve"> тыс. рублей;</w:t>
      </w:r>
    </w:p>
    <w:p w:rsidR="00186FE3" w:rsidRP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2429E9">
        <w:t>4</w:t>
      </w:r>
      <w:r w:rsidRPr="00186FE3">
        <w:t xml:space="preserve"> году в сумме </w:t>
      </w:r>
      <w:r w:rsidR="002429E9" w:rsidRPr="002429E9">
        <w:t xml:space="preserve">361,62770 </w:t>
      </w:r>
      <w:r w:rsidRPr="00186FE3">
        <w:t>тыс. рублей;</w:t>
      </w:r>
    </w:p>
    <w:p w:rsidR="00186FE3" w:rsidRDefault="00186FE3" w:rsidP="007F7001">
      <w:pPr>
        <w:spacing w:after="0" w:line="240" w:lineRule="auto"/>
        <w:ind w:firstLine="567"/>
        <w:jc w:val="both"/>
      </w:pPr>
      <w:r w:rsidRPr="00186FE3">
        <w:t>в 202</w:t>
      </w:r>
      <w:r w:rsidR="002429E9">
        <w:t>5</w:t>
      </w:r>
      <w:r w:rsidRPr="00186FE3">
        <w:t xml:space="preserve"> году в сумме </w:t>
      </w:r>
      <w:r w:rsidR="002429E9" w:rsidRPr="002429E9">
        <w:t xml:space="preserve">361,62770 </w:t>
      </w:r>
      <w:r w:rsidRPr="00186FE3">
        <w:t>тыс. рублей.</w:t>
      </w:r>
    </w:p>
    <w:p w:rsidR="00C120A7" w:rsidRPr="00C120A7" w:rsidRDefault="00C120A7" w:rsidP="00C120A7">
      <w:pPr>
        <w:pStyle w:val="a7"/>
        <w:numPr>
          <w:ilvl w:val="0"/>
          <w:numId w:val="32"/>
        </w:numPr>
        <w:tabs>
          <w:tab w:val="clear" w:pos="1353"/>
          <w:tab w:val="num" w:pos="99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120A7">
        <w:rPr>
          <w:sz w:val="24"/>
          <w:szCs w:val="24"/>
        </w:rPr>
        <w:t>Выполнение других обязательств муниципального образования:</w:t>
      </w:r>
    </w:p>
    <w:p w:rsidR="00C120A7" w:rsidRPr="00C120A7" w:rsidRDefault="00C120A7" w:rsidP="00C120A7">
      <w:pPr>
        <w:spacing w:after="0" w:line="240" w:lineRule="auto"/>
        <w:ind w:left="567"/>
        <w:jc w:val="both"/>
      </w:pPr>
      <w:r w:rsidRPr="00C120A7">
        <w:t xml:space="preserve">в 2023 году в сумме </w:t>
      </w:r>
      <w:r w:rsidR="00E814A5">
        <w:t>181,53600</w:t>
      </w:r>
      <w:r w:rsidRPr="00C120A7">
        <w:t xml:space="preserve"> тыс. рублей;</w:t>
      </w:r>
    </w:p>
    <w:p w:rsidR="00C120A7" w:rsidRPr="00C120A7" w:rsidRDefault="00C120A7" w:rsidP="00C120A7">
      <w:pPr>
        <w:spacing w:after="0" w:line="240" w:lineRule="auto"/>
        <w:ind w:left="567"/>
        <w:jc w:val="both"/>
      </w:pPr>
      <w:r w:rsidRPr="00C120A7">
        <w:t xml:space="preserve">в 2024 году в сумме </w:t>
      </w:r>
      <w:r w:rsidR="00E814A5">
        <w:t>0,00000</w:t>
      </w:r>
      <w:r w:rsidRPr="00C120A7">
        <w:t xml:space="preserve"> тыс. рублей;</w:t>
      </w:r>
    </w:p>
    <w:p w:rsidR="00C120A7" w:rsidRPr="00C120A7" w:rsidRDefault="00C120A7" w:rsidP="00C120A7">
      <w:pPr>
        <w:spacing w:after="0" w:line="240" w:lineRule="auto"/>
        <w:ind w:left="567"/>
        <w:jc w:val="both"/>
      </w:pPr>
      <w:r w:rsidRPr="00C120A7">
        <w:t xml:space="preserve">в 2025 году в сумме </w:t>
      </w:r>
      <w:r w:rsidR="00E814A5">
        <w:t>0,00000</w:t>
      </w:r>
      <w:r w:rsidRPr="00C120A7">
        <w:t xml:space="preserve"> тыс. рублей.</w:t>
      </w:r>
    </w:p>
    <w:p w:rsidR="00C120A7" w:rsidRPr="00186FE3" w:rsidRDefault="00C120A7" w:rsidP="00C120A7">
      <w:pPr>
        <w:spacing w:after="0" w:line="240" w:lineRule="auto"/>
        <w:jc w:val="both"/>
      </w:pPr>
    </w:p>
    <w:p w:rsidR="00521F94" w:rsidRPr="00D51CC0" w:rsidRDefault="00422E7B" w:rsidP="007F7001">
      <w:pPr>
        <w:spacing w:after="0" w:line="240" w:lineRule="auto"/>
        <w:ind w:firstLine="567"/>
        <w:jc w:val="both"/>
      </w:pPr>
      <w:r w:rsidRPr="00D51CC0">
        <w:t>В целом стр</w:t>
      </w:r>
      <w:r w:rsidR="006C409A">
        <w:t>уктура расходной части проекта б</w:t>
      </w:r>
      <w:r w:rsidRPr="00D51CC0">
        <w:t>юджета на 202</w:t>
      </w:r>
      <w:r w:rsidR="002429E9" w:rsidRPr="00D51CC0">
        <w:t>3</w:t>
      </w:r>
      <w:r w:rsidRPr="00D51CC0">
        <w:t xml:space="preserve"> год и на плановый период 202</w:t>
      </w:r>
      <w:r w:rsidR="002429E9" w:rsidRPr="00D51CC0">
        <w:t>4</w:t>
      </w:r>
      <w:r w:rsidRPr="00D51CC0">
        <w:t xml:space="preserve"> и 202</w:t>
      </w:r>
      <w:r w:rsidR="002429E9" w:rsidRPr="00D51CC0">
        <w:t>5</w:t>
      </w:r>
      <w:r w:rsidRPr="00D51CC0">
        <w:t xml:space="preserve"> годов не претерпела изменений по сравнению со структурой бюджета текущего года.</w:t>
      </w:r>
    </w:p>
    <w:p w:rsidR="009308F3" w:rsidRDefault="009308F3" w:rsidP="007F7001">
      <w:pPr>
        <w:spacing w:after="0" w:line="240" w:lineRule="auto"/>
        <w:ind w:firstLine="567"/>
        <w:jc w:val="both"/>
      </w:pPr>
    </w:p>
    <w:p w:rsidR="009308F3" w:rsidRPr="009308F3" w:rsidRDefault="009308F3" w:rsidP="007F7001">
      <w:pPr>
        <w:pStyle w:val="a7"/>
        <w:spacing w:after="0" w:line="240" w:lineRule="auto"/>
        <w:jc w:val="center"/>
        <w:rPr>
          <w:b/>
          <w:sz w:val="24"/>
          <w:szCs w:val="24"/>
        </w:rPr>
      </w:pPr>
      <w:r w:rsidRPr="009308F3">
        <w:rPr>
          <w:b/>
          <w:sz w:val="24"/>
          <w:szCs w:val="24"/>
        </w:rPr>
        <w:t>Источники финансирования дефицита бюджета МО ГП «Город Гусиноозерск»</w:t>
      </w:r>
    </w:p>
    <w:p w:rsidR="00A16D14" w:rsidRDefault="00A16D14" w:rsidP="007F7001">
      <w:pPr>
        <w:spacing w:after="0" w:line="240" w:lineRule="auto"/>
        <w:ind w:firstLine="567"/>
        <w:jc w:val="both"/>
      </w:pPr>
      <w:r w:rsidRPr="004E114B">
        <w:t>В связи с реализацией мероприятий в соответствии с основными направлениями бюджетной политики муниципального образования городское поселение «Город Гусиноозерск» на начало 20</w:t>
      </w:r>
      <w:r w:rsidR="005F7EFD" w:rsidRPr="004E114B">
        <w:t>2</w:t>
      </w:r>
      <w:r w:rsidR="00E32BEC">
        <w:t>3</w:t>
      </w:r>
      <w:r w:rsidRPr="004E114B">
        <w:t xml:space="preserve"> года отсутствует кредиторская задолженность по оплате </w:t>
      </w:r>
      <w:r w:rsidR="00E32BEC">
        <w:t>бюджетного и коммерческих кредитов.</w:t>
      </w:r>
      <w:r w:rsidRPr="004E114B">
        <w:t xml:space="preserve"> В связи отсутствием кредиторской задолженности и установлением годового объема расходов бюджета муниципального образования городское поселение «Город Гусиноозерск» на уровне годового объема собственных доходов бюджета МО ГП «Город Гусиноозерск» на 20</w:t>
      </w:r>
      <w:r w:rsidR="005F7EFD" w:rsidRPr="004E114B">
        <w:t>2</w:t>
      </w:r>
      <w:r w:rsidR="00B136BE">
        <w:t>3</w:t>
      </w:r>
      <w:r w:rsidRPr="004E114B">
        <w:t xml:space="preserve"> год и плановый период 20</w:t>
      </w:r>
      <w:r w:rsidR="00C61D04" w:rsidRPr="004E114B">
        <w:t>2</w:t>
      </w:r>
      <w:r w:rsidR="00B136BE">
        <w:t>4</w:t>
      </w:r>
      <w:r w:rsidR="00733E24" w:rsidRPr="004E114B">
        <w:t xml:space="preserve"> </w:t>
      </w:r>
      <w:r w:rsidRPr="004E114B">
        <w:t>-</w:t>
      </w:r>
      <w:r w:rsidR="00733E24" w:rsidRPr="004E114B">
        <w:t xml:space="preserve"> </w:t>
      </w:r>
      <w:r w:rsidRPr="004E114B">
        <w:t>20</w:t>
      </w:r>
      <w:r w:rsidR="00733E24" w:rsidRPr="004E114B">
        <w:t>2</w:t>
      </w:r>
      <w:r w:rsidR="00B136BE">
        <w:t>5</w:t>
      </w:r>
      <w:r w:rsidRPr="004E114B">
        <w:t xml:space="preserve"> годы, необходимость в прив</w:t>
      </w:r>
      <w:r w:rsidR="00201CDD">
        <w:t xml:space="preserve">лечении дополнительных средств </w:t>
      </w:r>
      <w:r w:rsidRPr="004E114B">
        <w:t>кредитных организаци</w:t>
      </w:r>
      <w:r w:rsidR="00733E24" w:rsidRPr="004E114B">
        <w:t xml:space="preserve">й </w:t>
      </w:r>
      <w:r w:rsidRPr="004E114B">
        <w:t>отсутствует.</w:t>
      </w:r>
    </w:p>
    <w:p w:rsidR="00E32BEC" w:rsidRPr="004E114B" w:rsidRDefault="00E32BEC" w:rsidP="007F7001">
      <w:pPr>
        <w:spacing w:after="0" w:line="240" w:lineRule="auto"/>
        <w:ind w:firstLine="567"/>
        <w:jc w:val="both"/>
      </w:pPr>
      <w:r>
        <w:t>В соответствии с программой муниципальных гарантий муниципального образования городское поселение «Город Гусиноозерск» в валюте Российской Федерации в 2023 году и на плановый период 2024-2025 годов предоставление муниципальных гарантий не прогнозируется.</w:t>
      </w:r>
    </w:p>
    <w:p w:rsidR="00434FC6" w:rsidRPr="004E114B" w:rsidRDefault="00434FC6" w:rsidP="007F7001">
      <w:pPr>
        <w:widowControl w:val="0"/>
        <w:spacing w:after="0" w:line="240" w:lineRule="auto"/>
        <w:jc w:val="center"/>
        <w:rPr>
          <w:b/>
        </w:rPr>
      </w:pPr>
    </w:p>
    <w:p w:rsidR="00431A97" w:rsidRPr="0002769A" w:rsidRDefault="00D13460" w:rsidP="007F70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02769A">
        <w:rPr>
          <w:b/>
        </w:rPr>
        <w:t>Выводы</w:t>
      </w:r>
      <w:r w:rsidR="00431A97" w:rsidRPr="0002769A">
        <w:rPr>
          <w:b/>
        </w:rPr>
        <w:t xml:space="preserve"> и предложения:</w:t>
      </w:r>
    </w:p>
    <w:p w:rsidR="00065FD7" w:rsidRPr="004E114B" w:rsidRDefault="00065FD7" w:rsidP="007F7001">
      <w:pPr>
        <w:pStyle w:val="a7"/>
        <w:spacing w:after="0" w:line="240" w:lineRule="auto"/>
        <w:ind w:left="0" w:firstLine="567"/>
        <w:jc w:val="both"/>
        <w:rPr>
          <w:sz w:val="24"/>
          <w:szCs w:val="24"/>
        </w:rPr>
      </w:pPr>
      <w:r w:rsidRPr="004E114B">
        <w:rPr>
          <w:sz w:val="24"/>
          <w:szCs w:val="24"/>
        </w:rPr>
        <w:t>Представленный для проведения эксперт</w:t>
      </w:r>
      <w:r w:rsidR="00FF47C8">
        <w:rPr>
          <w:sz w:val="24"/>
          <w:szCs w:val="24"/>
        </w:rPr>
        <w:t xml:space="preserve">изы </w:t>
      </w:r>
      <w:r w:rsidRPr="004E114B">
        <w:rPr>
          <w:sz w:val="24"/>
          <w:szCs w:val="24"/>
        </w:rPr>
        <w:t>проект</w:t>
      </w:r>
      <w:r w:rsidR="00FF47C8">
        <w:rPr>
          <w:sz w:val="24"/>
          <w:szCs w:val="24"/>
        </w:rPr>
        <w:t>а</w:t>
      </w:r>
      <w:r w:rsidRPr="004E114B">
        <w:rPr>
          <w:sz w:val="24"/>
          <w:szCs w:val="24"/>
        </w:rPr>
        <w:t xml:space="preserve"> бюджета </w:t>
      </w:r>
      <w:r w:rsidR="00C43A60">
        <w:rPr>
          <w:sz w:val="24"/>
          <w:szCs w:val="24"/>
        </w:rPr>
        <w:t xml:space="preserve">муниципального образования </w:t>
      </w:r>
      <w:r w:rsidRPr="004E114B">
        <w:rPr>
          <w:sz w:val="24"/>
          <w:szCs w:val="24"/>
        </w:rPr>
        <w:t>городско</w:t>
      </w:r>
      <w:r w:rsidR="00C43A60">
        <w:rPr>
          <w:sz w:val="24"/>
          <w:szCs w:val="24"/>
        </w:rPr>
        <w:t>е</w:t>
      </w:r>
      <w:r w:rsidRPr="004E114B">
        <w:rPr>
          <w:sz w:val="24"/>
          <w:szCs w:val="24"/>
        </w:rPr>
        <w:t xml:space="preserve"> поселени</w:t>
      </w:r>
      <w:r w:rsidR="00C43A60">
        <w:rPr>
          <w:sz w:val="24"/>
          <w:szCs w:val="24"/>
        </w:rPr>
        <w:t>е</w:t>
      </w:r>
      <w:r w:rsidRPr="004E114B">
        <w:rPr>
          <w:sz w:val="24"/>
          <w:szCs w:val="24"/>
        </w:rPr>
        <w:t xml:space="preserve"> «Город Гусиноозерск» на 20</w:t>
      </w:r>
      <w:r w:rsidR="005F7EFD" w:rsidRPr="004E114B">
        <w:rPr>
          <w:sz w:val="24"/>
          <w:szCs w:val="24"/>
        </w:rPr>
        <w:t>2</w:t>
      </w:r>
      <w:r w:rsidR="00E32BEC">
        <w:rPr>
          <w:sz w:val="24"/>
          <w:szCs w:val="24"/>
        </w:rPr>
        <w:t>3</w:t>
      </w:r>
      <w:r w:rsidRPr="004E114B">
        <w:rPr>
          <w:sz w:val="24"/>
          <w:szCs w:val="24"/>
        </w:rPr>
        <w:t xml:space="preserve"> год и плановый период 202</w:t>
      </w:r>
      <w:r w:rsidR="00E32BEC">
        <w:rPr>
          <w:sz w:val="24"/>
          <w:szCs w:val="24"/>
        </w:rPr>
        <w:t>4</w:t>
      </w:r>
      <w:r w:rsidRPr="004E114B">
        <w:rPr>
          <w:sz w:val="24"/>
          <w:szCs w:val="24"/>
        </w:rPr>
        <w:t>-202</w:t>
      </w:r>
      <w:r w:rsidR="00E32BEC">
        <w:rPr>
          <w:sz w:val="24"/>
          <w:szCs w:val="24"/>
        </w:rPr>
        <w:t>5</w:t>
      </w:r>
      <w:r w:rsidRPr="004E114B">
        <w:rPr>
          <w:sz w:val="24"/>
          <w:szCs w:val="24"/>
        </w:rPr>
        <w:t xml:space="preserve"> годов соответствует требованиям действующего бюджетного и налогового законодательства, содержит основные характеристики бюджета, предусмотренные ст.184.1 БК РФ</w:t>
      </w:r>
      <w:r w:rsidR="00715916" w:rsidRPr="004E114B">
        <w:rPr>
          <w:sz w:val="24"/>
          <w:szCs w:val="24"/>
        </w:rPr>
        <w:t>:</w:t>
      </w:r>
    </w:p>
    <w:p w:rsidR="00401EA9" w:rsidRPr="0002769A" w:rsidRDefault="00401EA9" w:rsidP="007F7001">
      <w:pPr>
        <w:pStyle w:val="a7"/>
        <w:spacing w:after="0" w:line="240" w:lineRule="auto"/>
        <w:ind w:left="585"/>
        <w:jc w:val="both"/>
        <w:rPr>
          <w:sz w:val="24"/>
          <w:szCs w:val="24"/>
        </w:rPr>
      </w:pPr>
      <w:r w:rsidRPr="0002769A">
        <w:rPr>
          <w:sz w:val="24"/>
          <w:szCs w:val="24"/>
        </w:rPr>
        <w:t>На 20</w:t>
      </w:r>
      <w:r w:rsidR="005F7EFD" w:rsidRPr="0002769A">
        <w:rPr>
          <w:sz w:val="24"/>
          <w:szCs w:val="24"/>
        </w:rPr>
        <w:t>2</w:t>
      </w:r>
      <w:r w:rsidR="00E32BEC">
        <w:rPr>
          <w:sz w:val="24"/>
          <w:szCs w:val="24"/>
        </w:rPr>
        <w:t>3</w:t>
      </w:r>
      <w:r w:rsidRPr="0002769A">
        <w:rPr>
          <w:sz w:val="24"/>
          <w:szCs w:val="24"/>
        </w:rPr>
        <w:t xml:space="preserve"> год:</w:t>
      </w:r>
    </w:p>
    <w:p w:rsidR="00D21059" w:rsidRPr="00C70873" w:rsidRDefault="00AE6BF1" w:rsidP="007F7001">
      <w:pPr>
        <w:spacing w:after="0" w:line="240" w:lineRule="auto"/>
        <w:jc w:val="both"/>
      </w:pPr>
      <w:r w:rsidRPr="0002769A">
        <w:t>- о</w:t>
      </w:r>
      <w:r w:rsidR="00401EA9" w:rsidRPr="0002769A">
        <w:t xml:space="preserve">бщий объем </w:t>
      </w:r>
      <w:r w:rsidR="00477336" w:rsidRPr="0002769A">
        <w:t>доход</w:t>
      </w:r>
      <w:r w:rsidR="00401EA9" w:rsidRPr="0002769A">
        <w:t>ов</w:t>
      </w:r>
      <w:r w:rsidR="00477336" w:rsidRPr="0002769A">
        <w:t xml:space="preserve"> бюджета </w:t>
      </w:r>
      <w:r w:rsidR="00C70873">
        <w:t>–</w:t>
      </w:r>
      <w:r w:rsidR="00477336" w:rsidRPr="0002769A">
        <w:t xml:space="preserve"> </w:t>
      </w:r>
      <w:r w:rsidR="00C70873" w:rsidRPr="00C70873">
        <w:t>68159,18868</w:t>
      </w:r>
      <w:r w:rsidR="00477336" w:rsidRPr="00C70873">
        <w:t xml:space="preserve"> тыс. руб</w:t>
      </w:r>
      <w:r w:rsidR="005D2884" w:rsidRPr="00C70873">
        <w:t>лей</w:t>
      </w:r>
      <w:r w:rsidR="00477336" w:rsidRPr="00C70873">
        <w:t xml:space="preserve">, </w:t>
      </w:r>
    </w:p>
    <w:p w:rsidR="00AE6BF1" w:rsidRPr="00C70873" w:rsidRDefault="00AE6BF1" w:rsidP="007F7001">
      <w:pPr>
        <w:spacing w:after="0" w:line="240" w:lineRule="auto"/>
        <w:jc w:val="both"/>
      </w:pPr>
      <w:r w:rsidRPr="00C70873">
        <w:t xml:space="preserve">- общий объем расходов бюджета – </w:t>
      </w:r>
      <w:r w:rsidR="00C70873" w:rsidRPr="00C70873">
        <w:t>68159,18868</w:t>
      </w:r>
      <w:r w:rsidR="005D2884" w:rsidRPr="00C70873">
        <w:t xml:space="preserve"> </w:t>
      </w:r>
      <w:r w:rsidRPr="00C70873">
        <w:t>тыс. руб</w:t>
      </w:r>
      <w:r w:rsidR="005D2884" w:rsidRPr="00C70873">
        <w:t>лей</w:t>
      </w:r>
      <w:r w:rsidR="00DA7B93" w:rsidRPr="00C70873">
        <w:t>.</w:t>
      </w:r>
      <w:r w:rsidRPr="00C70873">
        <w:t xml:space="preserve"> Бюджет сбалансирован.</w:t>
      </w:r>
    </w:p>
    <w:p w:rsidR="00AE6BF1" w:rsidRPr="00C70873" w:rsidRDefault="00945E67" w:rsidP="007F7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ar-SA"/>
        </w:rPr>
      </w:pPr>
      <w:r w:rsidRPr="00C70873">
        <w:rPr>
          <w:lang w:eastAsia="ar-SA"/>
        </w:rPr>
        <w:t>На 20</w:t>
      </w:r>
      <w:r w:rsidR="00CA673E" w:rsidRPr="00C70873">
        <w:rPr>
          <w:lang w:eastAsia="ar-SA"/>
        </w:rPr>
        <w:t>2</w:t>
      </w:r>
      <w:r w:rsidR="00FD163E" w:rsidRPr="00C70873">
        <w:rPr>
          <w:lang w:eastAsia="ar-SA"/>
        </w:rPr>
        <w:t>4</w:t>
      </w:r>
      <w:r w:rsidRPr="00C70873">
        <w:rPr>
          <w:lang w:eastAsia="ar-SA"/>
        </w:rPr>
        <w:t xml:space="preserve"> год</w:t>
      </w:r>
      <w:r w:rsidR="00AE6BF1" w:rsidRPr="00C70873">
        <w:rPr>
          <w:lang w:eastAsia="ar-SA"/>
        </w:rPr>
        <w:t>:</w:t>
      </w:r>
      <w:r w:rsidRPr="00C70873">
        <w:rPr>
          <w:lang w:eastAsia="ar-SA"/>
        </w:rPr>
        <w:t xml:space="preserve"> </w:t>
      </w:r>
    </w:p>
    <w:p w:rsidR="00AE6BF1" w:rsidRPr="00C70873" w:rsidRDefault="00AE6BF1" w:rsidP="007F7001">
      <w:pPr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  <w:r w:rsidRPr="00C70873">
        <w:rPr>
          <w:lang w:eastAsia="ar-SA"/>
        </w:rPr>
        <w:t xml:space="preserve">- общий объем </w:t>
      </w:r>
      <w:r w:rsidR="00945E67" w:rsidRPr="00C70873">
        <w:rPr>
          <w:lang w:eastAsia="ar-SA"/>
        </w:rPr>
        <w:t>доход</w:t>
      </w:r>
      <w:r w:rsidRPr="00C70873">
        <w:rPr>
          <w:lang w:eastAsia="ar-SA"/>
        </w:rPr>
        <w:t>ов</w:t>
      </w:r>
      <w:r w:rsidR="00945E67" w:rsidRPr="00C70873">
        <w:rPr>
          <w:lang w:eastAsia="ar-SA"/>
        </w:rPr>
        <w:t xml:space="preserve"> </w:t>
      </w:r>
      <w:r w:rsidR="00C70873" w:rsidRPr="00C70873">
        <w:rPr>
          <w:lang w:eastAsia="ar-SA"/>
        </w:rPr>
        <w:t>–</w:t>
      </w:r>
      <w:r w:rsidR="00945E67" w:rsidRPr="00C70873">
        <w:rPr>
          <w:lang w:eastAsia="ar-SA"/>
        </w:rPr>
        <w:t xml:space="preserve"> </w:t>
      </w:r>
      <w:r w:rsidR="00C70873" w:rsidRPr="00C70873">
        <w:rPr>
          <w:lang w:eastAsia="ar-SA"/>
        </w:rPr>
        <w:t>69423,55947</w:t>
      </w:r>
      <w:r w:rsidR="00945E67" w:rsidRPr="00C70873">
        <w:rPr>
          <w:lang w:eastAsia="ar-SA"/>
        </w:rPr>
        <w:t xml:space="preserve"> тыс. руб</w:t>
      </w:r>
      <w:r w:rsidR="005D2884" w:rsidRPr="00C70873">
        <w:rPr>
          <w:lang w:eastAsia="ar-SA"/>
        </w:rPr>
        <w:t>лей</w:t>
      </w:r>
      <w:r w:rsidR="00945E67" w:rsidRPr="00C70873">
        <w:rPr>
          <w:lang w:eastAsia="ar-SA"/>
        </w:rPr>
        <w:t>,</w:t>
      </w:r>
    </w:p>
    <w:p w:rsidR="00AE6BF1" w:rsidRPr="003F72FE" w:rsidRDefault="00AE6BF1" w:rsidP="007F7001">
      <w:pPr>
        <w:spacing w:after="0" w:line="240" w:lineRule="auto"/>
        <w:jc w:val="both"/>
      </w:pPr>
      <w:r w:rsidRPr="00C70873">
        <w:rPr>
          <w:lang w:eastAsia="ar-SA"/>
        </w:rPr>
        <w:t xml:space="preserve">- общий объем расходов – </w:t>
      </w:r>
      <w:r w:rsidR="00C70873" w:rsidRPr="00C70873">
        <w:rPr>
          <w:lang w:eastAsia="ar-SA"/>
        </w:rPr>
        <w:t>69423,55947</w:t>
      </w:r>
      <w:r w:rsidR="00C70873" w:rsidRPr="00C70873">
        <w:rPr>
          <w:color w:val="FF0000"/>
          <w:lang w:eastAsia="ar-SA"/>
        </w:rPr>
        <w:t xml:space="preserve"> </w:t>
      </w:r>
      <w:r w:rsidRPr="0002769A">
        <w:rPr>
          <w:lang w:eastAsia="ar-SA"/>
        </w:rPr>
        <w:t>тыс. руб</w:t>
      </w:r>
      <w:r w:rsidR="005D2884">
        <w:rPr>
          <w:lang w:eastAsia="ar-SA"/>
        </w:rPr>
        <w:t>лей</w:t>
      </w:r>
      <w:r w:rsidR="001362F4" w:rsidRPr="0002769A">
        <w:rPr>
          <w:lang w:eastAsia="ar-SA"/>
        </w:rPr>
        <w:t>, в том числе условно утвержденные расходы в сум</w:t>
      </w:r>
      <w:r w:rsidR="005D2884">
        <w:rPr>
          <w:lang w:eastAsia="ar-SA"/>
        </w:rPr>
        <w:t xml:space="preserve">ме </w:t>
      </w:r>
      <w:r w:rsidR="005D2884" w:rsidRPr="00F45E2F">
        <w:rPr>
          <w:lang w:eastAsia="ar-SA"/>
        </w:rPr>
        <w:t>1</w:t>
      </w:r>
      <w:r w:rsidR="00F45E2F" w:rsidRPr="00F45E2F">
        <w:rPr>
          <w:lang w:eastAsia="ar-SA"/>
        </w:rPr>
        <w:t>735,</w:t>
      </w:r>
      <w:r w:rsidR="00F45E2F" w:rsidRPr="003F72FE">
        <w:rPr>
          <w:lang w:eastAsia="ar-SA"/>
        </w:rPr>
        <w:t>58898</w:t>
      </w:r>
      <w:r w:rsidR="003F72FE" w:rsidRPr="003F72FE">
        <w:rPr>
          <w:lang w:eastAsia="ar-SA"/>
        </w:rPr>
        <w:t>7</w:t>
      </w:r>
      <w:r w:rsidR="005D2884" w:rsidRPr="003F72FE">
        <w:rPr>
          <w:lang w:eastAsia="ar-SA"/>
        </w:rPr>
        <w:t>т</w:t>
      </w:r>
      <w:r w:rsidR="001362F4" w:rsidRPr="003F72FE">
        <w:rPr>
          <w:lang w:eastAsia="ar-SA"/>
        </w:rPr>
        <w:t>ыс. руб</w:t>
      </w:r>
      <w:r w:rsidR="005D2884" w:rsidRPr="003F72FE">
        <w:rPr>
          <w:lang w:eastAsia="ar-SA"/>
        </w:rPr>
        <w:t>лей</w:t>
      </w:r>
      <w:r w:rsidR="001362F4" w:rsidRPr="003F72FE">
        <w:rPr>
          <w:lang w:eastAsia="ar-SA"/>
        </w:rPr>
        <w:t xml:space="preserve">. </w:t>
      </w:r>
      <w:r w:rsidRPr="003F72FE">
        <w:t>Бюджет сбалансирован.</w:t>
      </w:r>
    </w:p>
    <w:p w:rsidR="00AE6BF1" w:rsidRPr="003F72FE" w:rsidRDefault="00AE6BF1" w:rsidP="007F7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eastAsia="ar-SA"/>
        </w:rPr>
      </w:pPr>
      <w:r w:rsidRPr="003F72FE">
        <w:rPr>
          <w:lang w:eastAsia="ar-SA"/>
        </w:rPr>
        <w:t>Н</w:t>
      </w:r>
      <w:r w:rsidR="00945E67" w:rsidRPr="003F72FE">
        <w:rPr>
          <w:lang w:eastAsia="ar-SA"/>
        </w:rPr>
        <w:t>а 20</w:t>
      </w:r>
      <w:r w:rsidR="00FD1FBC" w:rsidRPr="003F72FE">
        <w:rPr>
          <w:lang w:eastAsia="ar-SA"/>
        </w:rPr>
        <w:t>2</w:t>
      </w:r>
      <w:r w:rsidR="00FD163E" w:rsidRPr="003F72FE">
        <w:rPr>
          <w:lang w:eastAsia="ar-SA"/>
        </w:rPr>
        <w:t>5</w:t>
      </w:r>
      <w:r w:rsidR="00945E67" w:rsidRPr="003F72FE">
        <w:rPr>
          <w:lang w:eastAsia="ar-SA"/>
        </w:rPr>
        <w:t xml:space="preserve"> год</w:t>
      </w:r>
      <w:r w:rsidRPr="003F72FE">
        <w:rPr>
          <w:lang w:eastAsia="ar-SA"/>
        </w:rPr>
        <w:t>:</w:t>
      </w:r>
    </w:p>
    <w:p w:rsidR="00945E67" w:rsidRPr="003F72FE" w:rsidRDefault="00AE6BF1" w:rsidP="007F7001">
      <w:pPr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  <w:r w:rsidRPr="003F72FE">
        <w:rPr>
          <w:lang w:eastAsia="ar-SA"/>
        </w:rPr>
        <w:t>- общий объем доходов</w:t>
      </w:r>
      <w:r w:rsidR="005D2884" w:rsidRPr="003F72FE">
        <w:rPr>
          <w:lang w:eastAsia="ar-SA"/>
        </w:rPr>
        <w:t xml:space="preserve"> </w:t>
      </w:r>
      <w:r w:rsidR="00C70873" w:rsidRPr="003F72FE">
        <w:rPr>
          <w:lang w:eastAsia="ar-SA"/>
        </w:rPr>
        <w:t>–</w:t>
      </w:r>
      <w:r w:rsidR="005D2884" w:rsidRPr="003F72FE">
        <w:rPr>
          <w:lang w:eastAsia="ar-SA"/>
        </w:rPr>
        <w:t xml:space="preserve"> </w:t>
      </w:r>
      <w:r w:rsidR="00C70873" w:rsidRPr="003F72FE">
        <w:rPr>
          <w:lang w:eastAsia="ar-SA"/>
        </w:rPr>
        <w:t>69567,82093</w:t>
      </w:r>
      <w:r w:rsidR="00945E67" w:rsidRPr="003F72FE">
        <w:rPr>
          <w:lang w:eastAsia="ar-SA"/>
        </w:rPr>
        <w:t xml:space="preserve"> тыс. руб</w:t>
      </w:r>
      <w:r w:rsidR="005D2884" w:rsidRPr="003F72FE">
        <w:rPr>
          <w:lang w:eastAsia="ar-SA"/>
        </w:rPr>
        <w:t>лей</w:t>
      </w:r>
      <w:r w:rsidR="00FD1FBC" w:rsidRPr="003F72FE">
        <w:rPr>
          <w:lang w:eastAsia="ar-SA"/>
        </w:rPr>
        <w:t>.</w:t>
      </w:r>
    </w:p>
    <w:p w:rsidR="001362F4" w:rsidRPr="003F72FE" w:rsidRDefault="001362F4" w:rsidP="007F7001">
      <w:pPr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  <w:r w:rsidRPr="003F72FE">
        <w:rPr>
          <w:lang w:eastAsia="ar-SA"/>
        </w:rPr>
        <w:t xml:space="preserve">- общий объем расходов – </w:t>
      </w:r>
      <w:r w:rsidR="00C70873" w:rsidRPr="003F72FE">
        <w:rPr>
          <w:lang w:eastAsia="ar-SA"/>
        </w:rPr>
        <w:t xml:space="preserve">69567,82093 </w:t>
      </w:r>
      <w:r w:rsidRPr="003F72FE">
        <w:rPr>
          <w:lang w:eastAsia="ar-SA"/>
        </w:rPr>
        <w:t>тыс. руб</w:t>
      </w:r>
      <w:r w:rsidR="005D2884" w:rsidRPr="003F72FE">
        <w:rPr>
          <w:lang w:eastAsia="ar-SA"/>
        </w:rPr>
        <w:t>лей</w:t>
      </w:r>
      <w:r w:rsidRPr="003F72FE">
        <w:rPr>
          <w:lang w:eastAsia="ar-SA"/>
        </w:rPr>
        <w:t>, в том числе условн</w:t>
      </w:r>
      <w:r w:rsidR="00FD163E" w:rsidRPr="003F72FE">
        <w:rPr>
          <w:lang w:eastAsia="ar-SA"/>
        </w:rPr>
        <w:t xml:space="preserve">о утвержденные расходы в сумме </w:t>
      </w:r>
      <w:r w:rsidR="00F45E2F" w:rsidRPr="003F72FE">
        <w:rPr>
          <w:lang w:eastAsia="ar-SA"/>
        </w:rPr>
        <w:t>3478,391047</w:t>
      </w:r>
      <w:r w:rsidRPr="003F72FE">
        <w:rPr>
          <w:lang w:eastAsia="ar-SA"/>
        </w:rPr>
        <w:t xml:space="preserve"> тыс. руб</w:t>
      </w:r>
      <w:r w:rsidR="005D2884" w:rsidRPr="003F72FE">
        <w:rPr>
          <w:lang w:eastAsia="ar-SA"/>
        </w:rPr>
        <w:t>лей</w:t>
      </w:r>
      <w:r w:rsidRPr="003F72FE">
        <w:rPr>
          <w:lang w:eastAsia="ar-SA"/>
        </w:rPr>
        <w:t>. Бюджет сбалансирован.</w:t>
      </w:r>
    </w:p>
    <w:p w:rsidR="00303348" w:rsidRPr="004E114B" w:rsidRDefault="00303348" w:rsidP="007F7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 w:rsidRPr="003F72FE">
        <w:rPr>
          <w:bCs/>
        </w:rPr>
        <w:t>Проект бюджета</w:t>
      </w:r>
      <w:r w:rsidRPr="004E114B">
        <w:rPr>
          <w:bCs/>
        </w:rPr>
        <w:t xml:space="preserve"> </w:t>
      </w:r>
      <w:r w:rsidR="0025769A" w:rsidRPr="0025769A">
        <w:rPr>
          <w:bCs/>
        </w:rPr>
        <w:t>муниципального образования городское поселение «Город Гусиноозерск»</w:t>
      </w:r>
      <w:r w:rsidR="0025769A">
        <w:rPr>
          <w:bCs/>
        </w:rPr>
        <w:t xml:space="preserve"> </w:t>
      </w:r>
      <w:r w:rsidRPr="004E114B">
        <w:rPr>
          <w:bCs/>
        </w:rPr>
        <w:t>внесен н</w:t>
      </w:r>
      <w:r w:rsidR="004A1654">
        <w:rPr>
          <w:bCs/>
        </w:rPr>
        <w:t>а рассмотрение Совета депутатов</w:t>
      </w:r>
      <w:r w:rsidRPr="004E114B">
        <w:rPr>
          <w:bCs/>
        </w:rPr>
        <w:t xml:space="preserve"> муниципального образования </w:t>
      </w:r>
      <w:r w:rsidR="0025769A">
        <w:rPr>
          <w:bCs/>
        </w:rPr>
        <w:t xml:space="preserve">городское поселение </w:t>
      </w:r>
      <w:r w:rsidRPr="004E114B">
        <w:rPr>
          <w:bCs/>
        </w:rPr>
        <w:t>«Город Гусиноозерск» с соблюдением сроков,</w:t>
      </w:r>
      <w:r w:rsidR="00715916" w:rsidRPr="004E114B">
        <w:rPr>
          <w:bCs/>
        </w:rPr>
        <w:t xml:space="preserve"> установленных ч.1 ст. </w:t>
      </w:r>
      <w:r w:rsidR="008B0662">
        <w:rPr>
          <w:bCs/>
        </w:rPr>
        <w:t>1</w:t>
      </w:r>
      <w:r w:rsidR="00715916" w:rsidRPr="004E114B">
        <w:rPr>
          <w:bCs/>
        </w:rPr>
        <w:t>85 БК РФ.</w:t>
      </w:r>
      <w:r w:rsidR="008B0662">
        <w:rPr>
          <w:bCs/>
        </w:rPr>
        <w:t xml:space="preserve"> Состав показателей</w:t>
      </w:r>
      <w:r w:rsidRPr="004E114B">
        <w:rPr>
          <w:color w:val="333333"/>
        </w:rPr>
        <w:t xml:space="preserve">, </w:t>
      </w:r>
      <w:r w:rsidRPr="004E114B">
        <w:rPr>
          <w:bCs/>
        </w:rPr>
        <w:t>перечень материалов и документов, представленных одновременно с проектом решения о бюджете, соответствуют ст. 184.2 Б</w:t>
      </w:r>
      <w:r w:rsidR="00610857">
        <w:rPr>
          <w:bCs/>
        </w:rPr>
        <w:t>К РФ</w:t>
      </w:r>
      <w:r w:rsidRPr="004E114B">
        <w:rPr>
          <w:bCs/>
        </w:rPr>
        <w:t xml:space="preserve"> и Положения о бюджетном процессе.</w:t>
      </w:r>
    </w:p>
    <w:p w:rsidR="00303348" w:rsidRPr="004E114B" w:rsidRDefault="00303348" w:rsidP="007F7001">
      <w:pPr>
        <w:spacing w:after="0" w:line="240" w:lineRule="auto"/>
        <w:ind w:firstLine="709"/>
        <w:jc w:val="both"/>
        <w:rPr>
          <w:bCs/>
        </w:rPr>
      </w:pPr>
      <w:r w:rsidRPr="004E114B">
        <w:rPr>
          <w:bCs/>
        </w:rPr>
        <w:t xml:space="preserve">В соответствии с требованиями ч.4 ст.169 БК РФ проект бюджета муниципального </w:t>
      </w:r>
      <w:r w:rsidR="00715916" w:rsidRPr="004E114B">
        <w:rPr>
          <w:bCs/>
        </w:rPr>
        <w:t>образования</w:t>
      </w:r>
      <w:r w:rsidR="00CC0364">
        <w:rPr>
          <w:bCs/>
        </w:rPr>
        <w:t xml:space="preserve"> </w:t>
      </w:r>
      <w:r w:rsidR="0025769A">
        <w:rPr>
          <w:bCs/>
        </w:rPr>
        <w:t xml:space="preserve">городское поселение </w:t>
      </w:r>
      <w:r w:rsidR="0025769A" w:rsidRPr="0025769A">
        <w:rPr>
          <w:bCs/>
        </w:rPr>
        <w:t>«Город Гусиноозерск»</w:t>
      </w:r>
      <w:r w:rsidR="0025769A">
        <w:rPr>
          <w:bCs/>
        </w:rPr>
        <w:t xml:space="preserve"> </w:t>
      </w:r>
      <w:r w:rsidR="0013226E">
        <w:rPr>
          <w:bCs/>
        </w:rPr>
        <w:t>составлен на три</w:t>
      </w:r>
      <w:r w:rsidRPr="004E114B">
        <w:rPr>
          <w:bCs/>
        </w:rPr>
        <w:t xml:space="preserve"> года: очередной финансовый и плановый период 202</w:t>
      </w:r>
      <w:r w:rsidR="00B563A1">
        <w:rPr>
          <w:bCs/>
        </w:rPr>
        <w:t>4</w:t>
      </w:r>
      <w:r w:rsidRPr="004E114B">
        <w:rPr>
          <w:bCs/>
        </w:rPr>
        <w:t>-202</w:t>
      </w:r>
      <w:r w:rsidR="00B563A1">
        <w:rPr>
          <w:bCs/>
        </w:rPr>
        <w:t>5</w:t>
      </w:r>
      <w:r w:rsidRPr="004E114B">
        <w:rPr>
          <w:bCs/>
        </w:rPr>
        <w:t xml:space="preserve"> годов. </w:t>
      </w:r>
    </w:p>
    <w:p w:rsidR="00303348" w:rsidRPr="004E114B" w:rsidRDefault="00303348" w:rsidP="007F7001">
      <w:pPr>
        <w:spacing w:after="0" w:line="240" w:lineRule="auto"/>
        <w:ind w:firstLine="709"/>
        <w:jc w:val="both"/>
        <w:rPr>
          <w:bCs/>
        </w:rPr>
      </w:pPr>
      <w:r w:rsidRPr="004E114B">
        <w:rPr>
          <w:bCs/>
        </w:rPr>
        <w:lastRenderedPageBreak/>
        <w:t xml:space="preserve">Представленный проект бюджета </w:t>
      </w:r>
      <w:r w:rsidR="00690255" w:rsidRPr="00690255">
        <w:rPr>
          <w:bCs/>
        </w:rPr>
        <w:t>муниципального образования городское поселение «Город Гусиноозерск»</w:t>
      </w:r>
      <w:r w:rsidR="00690255">
        <w:rPr>
          <w:bCs/>
        </w:rPr>
        <w:t xml:space="preserve"> </w:t>
      </w:r>
      <w:r w:rsidRPr="004E114B">
        <w:rPr>
          <w:bCs/>
        </w:rPr>
        <w:t>на 202</w:t>
      </w:r>
      <w:r w:rsidR="00B563A1">
        <w:rPr>
          <w:bCs/>
        </w:rPr>
        <w:t>3</w:t>
      </w:r>
      <w:r w:rsidRPr="004E114B">
        <w:rPr>
          <w:bCs/>
        </w:rPr>
        <w:t xml:space="preserve"> год и на плановый период 202</w:t>
      </w:r>
      <w:r w:rsidR="00B563A1">
        <w:rPr>
          <w:bCs/>
        </w:rPr>
        <w:t>4</w:t>
      </w:r>
      <w:r w:rsidRPr="004E114B">
        <w:rPr>
          <w:bCs/>
        </w:rPr>
        <w:t>-202</w:t>
      </w:r>
      <w:r w:rsidR="00B563A1">
        <w:rPr>
          <w:bCs/>
        </w:rPr>
        <w:t>5</w:t>
      </w:r>
      <w:r w:rsidRPr="004E114B">
        <w:rPr>
          <w:bCs/>
        </w:rPr>
        <w:t xml:space="preserve"> годов, соответствуют требованиям, установленным бюджетным законодательством, целям социально- экономического развития и основным направлениям бюджетной политики муниципального образования </w:t>
      </w:r>
      <w:r w:rsidR="0025769A">
        <w:rPr>
          <w:bCs/>
        </w:rPr>
        <w:t xml:space="preserve">городское поселение </w:t>
      </w:r>
      <w:r w:rsidRPr="004E114B">
        <w:rPr>
          <w:bCs/>
        </w:rPr>
        <w:t>«Город Гусиноозерск».</w:t>
      </w:r>
    </w:p>
    <w:p w:rsidR="00303348" w:rsidRPr="004E114B" w:rsidRDefault="00303348" w:rsidP="007F7001">
      <w:pPr>
        <w:spacing w:after="0" w:line="240" w:lineRule="auto"/>
        <w:ind w:firstLine="708"/>
        <w:jc w:val="both"/>
        <w:rPr>
          <w:bCs/>
        </w:rPr>
      </w:pPr>
      <w:r w:rsidRPr="004E114B">
        <w:rPr>
          <w:bCs/>
        </w:rPr>
        <w:t xml:space="preserve">Проект Решения о бюджете характеризуется как сбалансированный по доходам и расходам, доходная и расходная часть обоснованы, бюджет бездефицитный, соответствует требованиям ст. 33 БК РФ. </w:t>
      </w:r>
    </w:p>
    <w:p w:rsidR="00303348" w:rsidRPr="004E114B" w:rsidRDefault="001C457F" w:rsidP="007F7001">
      <w:pPr>
        <w:spacing w:after="0" w:line="240" w:lineRule="auto"/>
        <w:ind w:firstLine="708"/>
        <w:jc w:val="both"/>
        <w:rPr>
          <w:bCs/>
        </w:rPr>
      </w:pPr>
      <w:r w:rsidRPr="001C457F">
        <w:rPr>
          <w:bCs/>
        </w:rPr>
        <w:t>Особенностью формирования расходной части проекта бюджета</w:t>
      </w:r>
      <w:r w:rsidR="00690255" w:rsidRPr="00690255">
        <w:t xml:space="preserve"> </w:t>
      </w:r>
      <w:r w:rsidR="00690255" w:rsidRPr="00690255">
        <w:rPr>
          <w:bCs/>
        </w:rPr>
        <w:t>муниципального образования городское поселение «Город Гусиноозерск»</w:t>
      </w:r>
      <w:r w:rsidRPr="001C457F">
        <w:rPr>
          <w:bCs/>
        </w:rPr>
        <w:t xml:space="preserve"> на 2023 год, как и в предыдущие периоды, является применение программно-целевого метода планирования. В 2023 году планируется реализация </w:t>
      </w:r>
      <w:r w:rsidR="0013226E">
        <w:rPr>
          <w:bCs/>
        </w:rPr>
        <w:t xml:space="preserve">15 </w:t>
      </w:r>
      <w:r w:rsidR="00303348" w:rsidRPr="004E114B">
        <w:rPr>
          <w:bCs/>
        </w:rPr>
        <w:t xml:space="preserve">муниципальных </w:t>
      </w:r>
      <w:r w:rsidR="0013226E">
        <w:rPr>
          <w:bCs/>
        </w:rPr>
        <w:t xml:space="preserve">целевых </w:t>
      </w:r>
      <w:r w:rsidR="00303348" w:rsidRPr="004E114B">
        <w:rPr>
          <w:bCs/>
        </w:rPr>
        <w:t>программ</w:t>
      </w:r>
      <w:r w:rsidR="0013226E">
        <w:rPr>
          <w:bCs/>
        </w:rPr>
        <w:t xml:space="preserve"> и 1 муниципально</w:t>
      </w:r>
      <w:r>
        <w:rPr>
          <w:bCs/>
        </w:rPr>
        <w:t>й адресной программы по переселению граждан из аварийного жилищного фонда на территории г. Гусиноозерск Селенгинского района, признанного до 1 января 2017 года, на период 2022-2023 годов.</w:t>
      </w:r>
    </w:p>
    <w:p w:rsidR="00303348" w:rsidRPr="004E114B" w:rsidRDefault="00303348" w:rsidP="007F7001">
      <w:pPr>
        <w:spacing w:after="0" w:line="240" w:lineRule="auto"/>
        <w:ind w:firstLine="708"/>
        <w:jc w:val="both"/>
      </w:pPr>
      <w:r w:rsidRPr="004E114B">
        <w:rPr>
          <w:bCs/>
        </w:rPr>
        <w:t xml:space="preserve">Все ограничения, установленные </w:t>
      </w:r>
      <w:r w:rsidR="00696E01">
        <w:rPr>
          <w:bCs/>
        </w:rPr>
        <w:t>БК РФ</w:t>
      </w:r>
      <w:r w:rsidRPr="004E114B">
        <w:rPr>
          <w:bCs/>
        </w:rPr>
        <w:t>, соблюдены.</w:t>
      </w:r>
    </w:p>
    <w:p w:rsidR="00303348" w:rsidRPr="004E114B" w:rsidRDefault="00303348" w:rsidP="007F7001">
      <w:pPr>
        <w:pStyle w:val="a5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</w:rPr>
      </w:pPr>
      <w:r w:rsidRPr="004E114B">
        <w:rPr>
          <w:rFonts w:ascii="Times New Roman" w:hAnsi="Times New Roman" w:cs="Times New Roman"/>
        </w:rPr>
        <w:t>Основные характеристики проекта городского бюджета соответствуют установленным БК РФ принципам сбалансированности бюджета (ст. 33 БК РФ) и общего (совокупного) покрытия расходов бюджетов (ст. 35 БК РФ).</w:t>
      </w:r>
    </w:p>
    <w:p w:rsidR="00303348" w:rsidRDefault="00303348" w:rsidP="007F7001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292929"/>
        </w:rPr>
      </w:pPr>
      <w:r w:rsidRPr="004E114B">
        <w:rPr>
          <w:rFonts w:ascii="Times New Roman" w:hAnsi="Times New Roman" w:cs="Times New Roman"/>
          <w:color w:val="292929"/>
        </w:rPr>
        <w:t xml:space="preserve">Расходы </w:t>
      </w:r>
      <w:r w:rsidR="009D44AF" w:rsidRPr="004E114B">
        <w:rPr>
          <w:rFonts w:ascii="Times New Roman" w:hAnsi="Times New Roman" w:cs="Times New Roman"/>
          <w:color w:val="292929"/>
        </w:rPr>
        <w:t>городского</w:t>
      </w:r>
      <w:r w:rsidRPr="004E114B">
        <w:rPr>
          <w:rFonts w:ascii="Times New Roman" w:hAnsi="Times New Roman" w:cs="Times New Roman"/>
          <w:color w:val="292929"/>
        </w:rPr>
        <w:t xml:space="preserve"> бюджета на 202</w:t>
      </w:r>
      <w:r w:rsidR="005C2FE9">
        <w:rPr>
          <w:rFonts w:ascii="Times New Roman" w:hAnsi="Times New Roman" w:cs="Times New Roman"/>
          <w:color w:val="292929"/>
        </w:rPr>
        <w:t xml:space="preserve">3 и плановый период </w:t>
      </w:r>
      <w:r w:rsidRPr="004E114B">
        <w:rPr>
          <w:rFonts w:ascii="Times New Roman" w:hAnsi="Times New Roman" w:cs="Times New Roman"/>
          <w:color w:val="292929"/>
        </w:rPr>
        <w:t>202</w:t>
      </w:r>
      <w:r w:rsidR="004A1654">
        <w:rPr>
          <w:rFonts w:ascii="Times New Roman" w:hAnsi="Times New Roman" w:cs="Times New Roman"/>
          <w:color w:val="292929"/>
        </w:rPr>
        <w:t>4</w:t>
      </w:r>
      <w:r w:rsidR="005C2FE9">
        <w:rPr>
          <w:rFonts w:ascii="Times New Roman" w:hAnsi="Times New Roman" w:cs="Times New Roman"/>
          <w:color w:val="292929"/>
        </w:rPr>
        <w:t>-2025</w:t>
      </w:r>
      <w:r w:rsidRPr="004E114B">
        <w:rPr>
          <w:rFonts w:ascii="Times New Roman" w:hAnsi="Times New Roman" w:cs="Times New Roman"/>
          <w:color w:val="292929"/>
        </w:rPr>
        <w:t xml:space="preserve"> годы сформированы в соответствии с методикой планирования бюджетных ассигнований, наличие которой предусмотрено статей 174.2 БК РФ</w:t>
      </w:r>
      <w:r w:rsidR="009308F3">
        <w:rPr>
          <w:rFonts w:ascii="Times New Roman" w:hAnsi="Times New Roman" w:cs="Times New Roman"/>
          <w:color w:val="292929"/>
        </w:rPr>
        <w:t>.</w:t>
      </w:r>
    </w:p>
    <w:p w:rsidR="009308F3" w:rsidRDefault="00303348" w:rsidP="007F7001">
      <w:pPr>
        <w:pStyle w:val="aa"/>
        <w:spacing w:after="0" w:line="240" w:lineRule="auto"/>
        <w:jc w:val="both"/>
        <w:rPr>
          <w:b w:val="0"/>
          <w:sz w:val="24"/>
        </w:rPr>
      </w:pPr>
      <w:r w:rsidRPr="009308F3">
        <w:rPr>
          <w:b w:val="0"/>
          <w:sz w:val="24"/>
        </w:rPr>
        <w:t xml:space="preserve">Доходы, </w:t>
      </w:r>
      <w:r w:rsidR="009D44AF" w:rsidRPr="009308F3">
        <w:rPr>
          <w:b w:val="0"/>
          <w:sz w:val="24"/>
        </w:rPr>
        <w:t>б</w:t>
      </w:r>
      <w:r w:rsidRPr="009308F3">
        <w:rPr>
          <w:b w:val="0"/>
          <w:sz w:val="24"/>
        </w:rPr>
        <w:t xml:space="preserve">юджетные ассигнования, направляемые на исполнение расходных обязательств, в том числе на реализацию муниципальных программ, </w:t>
      </w:r>
      <w:r w:rsidR="009D44AF" w:rsidRPr="009308F3">
        <w:rPr>
          <w:b w:val="0"/>
          <w:sz w:val="24"/>
        </w:rPr>
        <w:t>являются</w:t>
      </w:r>
      <w:r w:rsidRPr="009308F3">
        <w:rPr>
          <w:b w:val="0"/>
          <w:sz w:val="24"/>
        </w:rPr>
        <w:t xml:space="preserve"> обоснованными.</w:t>
      </w:r>
    </w:p>
    <w:p w:rsidR="00303348" w:rsidRPr="009308F3" w:rsidRDefault="00303348" w:rsidP="007F7001">
      <w:pPr>
        <w:pStyle w:val="aa"/>
        <w:spacing w:after="0" w:line="240" w:lineRule="auto"/>
        <w:jc w:val="both"/>
        <w:rPr>
          <w:b w:val="0"/>
          <w:bCs w:val="0"/>
          <w:sz w:val="24"/>
        </w:rPr>
      </w:pPr>
      <w:r w:rsidRPr="009308F3">
        <w:rPr>
          <w:b w:val="0"/>
          <w:bCs w:val="0"/>
          <w:sz w:val="24"/>
        </w:rPr>
        <w:t>Предусмотренные на 202</w:t>
      </w:r>
      <w:r w:rsidR="00B563A1">
        <w:rPr>
          <w:b w:val="0"/>
          <w:bCs w:val="0"/>
          <w:sz w:val="24"/>
        </w:rPr>
        <w:t>3</w:t>
      </w:r>
      <w:r w:rsidR="009D44AF" w:rsidRPr="009308F3">
        <w:rPr>
          <w:b w:val="0"/>
          <w:bCs w:val="0"/>
          <w:sz w:val="24"/>
        </w:rPr>
        <w:t xml:space="preserve"> </w:t>
      </w:r>
      <w:r w:rsidR="001771F1">
        <w:rPr>
          <w:b w:val="0"/>
          <w:bCs w:val="0"/>
          <w:sz w:val="24"/>
        </w:rPr>
        <w:t xml:space="preserve">год </w:t>
      </w:r>
      <w:r w:rsidRPr="009308F3">
        <w:rPr>
          <w:b w:val="0"/>
          <w:bCs w:val="0"/>
          <w:sz w:val="24"/>
        </w:rPr>
        <w:t>и плановый период 202</w:t>
      </w:r>
      <w:r w:rsidR="00B563A1">
        <w:rPr>
          <w:b w:val="0"/>
          <w:bCs w:val="0"/>
          <w:sz w:val="24"/>
        </w:rPr>
        <w:t>4</w:t>
      </w:r>
      <w:r w:rsidRPr="009308F3">
        <w:rPr>
          <w:b w:val="0"/>
          <w:bCs w:val="0"/>
          <w:sz w:val="24"/>
        </w:rPr>
        <w:t xml:space="preserve"> и 202</w:t>
      </w:r>
      <w:r w:rsidR="00B563A1">
        <w:rPr>
          <w:b w:val="0"/>
          <w:bCs w:val="0"/>
          <w:sz w:val="24"/>
        </w:rPr>
        <w:t>5</w:t>
      </w:r>
      <w:r w:rsidR="009D44AF" w:rsidRPr="009308F3">
        <w:rPr>
          <w:b w:val="0"/>
          <w:bCs w:val="0"/>
          <w:sz w:val="24"/>
        </w:rPr>
        <w:t xml:space="preserve"> </w:t>
      </w:r>
      <w:r w:rsidRPr="009308F3">
        <w:rPr>
          <w:b w:val="0"/>
          <w:bCs w:val="0"/>
          <w:sz w:val="24"/>
        </w:rPr>
        <w:t>годов бюджетные ассигнования позволяют обеспечить сбалансированность бюджета муниципального образования, с учетом мероприятий по эф</w:t>
      </w:r>
      <w:r w:rsidR="009500EB">
        <w:rPr>
          <w:b w:val="0"/>
          <w:bCs w:val="0"/>
          <w:sz w:val="24"/>
        </w:rPr>
        <w:t xml:space="preserve">фективности бюджетных расходов </w:t>
      </w:r>
      <w:r w:rsidRPr="009308F3">
        <w:rPr>
          <w:b w:val="0"/>
          <w:bCs w:val="0"/>
          <w:sz w:val="24"/>
        </w:rPr>
        <w:t>и проведением ответственной бюджетной политикой.</w:t>
      </w:r>
    </w:p>
    <w:p w:rsidR="00303348" w:rsidRPr="009308F3" w:rsidRDefault="00303348" w:rsidP="007F7001">
      <w:pPr>
        <w:pStyle w:val="a5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Проведенн</w:t>
      </w:r>
      <w:r w:rsidR="00EB414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ое экспертно-аналитическое мероприятие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проекта бюджета на 202</w:t>
      </w:r>
      <w:r w:rsidR="00B563A1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3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B563A1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4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и 202</w:t>
      </w:r>
      <w:r w:rsidR="00B563A1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5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годов, в том числе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: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проверка обоснованности показателей (параметров и характеристик) 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городского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бюджета и документов, составляющих основу формирования бюджета муниципального образования «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Город Гусиноозерск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», отраженного в данном заключении, дает основание для </w:t>
      </w:r>
      <w:r w:rsidR="001929B0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рассмотрения и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принятия Совет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ом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депутатов муниципального образования 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городское поселение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«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Город Гусиноозерск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» проекта решения «О бюджете муниципального образования «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Город Гусиноозерск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» на 202</w:t>
      </w:r>
      <w:r w:rsidR="00B563A1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3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 и на плановый период 202</w:t>
      </w:r>
      <w:r w:rsidR="00B563A1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4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и 202</w:t>
      </w:r>
      <w:r w:rsidR="00B563A1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5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 годов»</w:t>
      </w:r>
      <w:r w:rsidR="009D44AF"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, поскольку представленный проект </w:t>
      </w:r>
      <w:r w:rsidRPr="009308F3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 xml:space="preserve">соответствует требованиям </w:t>
      </w:r>
      <w:r w:rsidR="00696E01">
        <w:rPr>
          <w:rStyle w:val="30"/>
          <w:rFonts w:ascii="Times New Roman" w:eastAsia="Arial Unicode MS" w:hAnsi="Times New Roman" w:cs="Times New Roman"/>
          <w:b w:val="0"/>
          <w:sz w:val="24"/>
          <w:szCs w:val="24"/>
        </w:rPr>
        <w:t>БК РФ</w:t>
      </w:r>
      <w:r w:rsidRPr="009308F3">
        <w:rPr>
          <w:rFonts w:ascii="Times New Roman" w:hAnsi="Times New Roman" w:cs="Times New Roman"/>
          <w:b/>
          <w:bCs/>
        </w:rPr>
        <w:t>.</w:t>
      </w:r>
    </w:p>
    <w:p w:rsidR="00BE261D" w:rsidRDefault="00BE261D" w:rsidP="007F7001">
      <w:pPr>
        <w:spacing w:after="0" w:line="240" w:lineRule="auto"/>
        <w:rPr>
          <w:b/>
        </w:rPr>
      </w:pPr>
    </w:p>
    <w:p w:rsidR="00DF6DF4" w:rsidRDefault="00DF6DF4" w:rsidP="007F7001">
      <w:pPr>
        <w:spacing w:after="0" w:line="240" w:lineRule="auto"/>
        <w:rPr>
          <w:b/>
        </w:rPr>
      </w:pPr>
    </w:p>
    <w:p w:rsidR="00DF6DF4" w:rsidRDefault="00DF6DF4" w:rsidP="007F7001">
      <w:pPr>
        <w:spacing w:after="0" w:line="240" w:lineRule="auto"/>
        <w:rPr>
          <w:b/>
        </w:rPr>
      </w:pPr>
    </w:p>
    <w:p w:rsidR="001C6EC0" w:rsidRPr="000A1DDF" w:rsidRDefault="00C43A60" w:rsidP="007F7001">
      <w:pPr>
        <w:spacing w:after="0" w:line="240" w:lineRule="auto"/>
        <w:rPr>
          <w:b/>
        </w:rPr>
      </w:pPr>
      <w:r>
        <w:rPr>
          <w:b/>
        </w:rPr>
        <w:t>Председатель контрольно-счетного органа</w:t>
      </w:r>
    </w:p>
    <w:p w:rsidR="00422E7B" w:rsidRPr="004E114B" w:rsidRDefault="001C6EC0" w:rsidP="007F7001">
      <w:pPr>
        <w:spacing w:after="0" w:line="240" w:lineRule="auto"/>
        <w:rPr>
          <w:b/>
        </w:rPr>
      </w:pPr>
      <w:r w:rsidRPr="000A1DDF">
        <w:rPr>
          <w:b/>
        </w:rPr>
        <w:t>М</w:t>
      </w:r>
      <w:r w:rsidR="00D92557">
        <w:rPr>
          <w:b/>
        </w:rPr>
        <w:t xml:space="preserve">О ГП «Город Гусиноозерск» </w:t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="00D92557">
        <w:rPr>
          <w:b/>
        </w:rPr>
        <w:tab/>
      </w:r>
      <w:r w:rsidRPr="000A1DDF">
        <w:rPr>
          <w:b/>
        </w:rPr>
        <w:t>А.</w:t>
      </w:r>
      <w:r>
        <w:rPr>
          <w:b/>
        </w:rPr>
        <w:t>С. Алхунова</w:t>
      </w:r>
    </w:p>
    <w:sectPr w:rsidR="00422E7B" w:rsidRPr="004E114B" w:rsidSect="001771F1">
      <w:footerReference w:type="default" r:id="rId8"/>
      <w:pgSz w:w="11906" w:h="16838"/>
      <w:pgMar w:top="993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2A2" w:rsidRDefault="005022A2" w:rsidP="003E62D6">
      <w:r>
        <w:separator/>
      </w:r>
    </w:p>
  </w:endnote>
  <w:endnote w:type="continuationSeparator" w:id="0">
    <w:p w:rsidR="005022A2" w:rsidRDefault="005022A2" w:rsidP="003E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4827"/>
      <w:docPartObj>
        <w:docPartGallery w:val="Page Numbers (Bottom of Page)"/>
        <w:docPartUnique/>
      </w:docPartObj>
    </w:sdtPr>
    <w:sdtContent>
      <w:p w:rsidR="00C120A7" w:rsidRDefault="00C120A7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1A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120A7" w:rsidRDefault="00C120A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2A2" w:rsidRDefault="005022A2" w:rsidP="003E62D6">
      <w:r>
        <w:separator/>
      </w:r>
    </w:p>
  </w:footnote>
  <w:footnote w:type="continuationSeparator" w:id="0">
    <w:p w:rsidR="005022A2" w:rsidRDefault="005022A2" w:rsidP="003E6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74C"/>
    <w:multiLevelType w:val="hybridMultilevel"/>
    <w:tmpl w:val="C6B4787C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4EC4"/>
    <w:multiLevelType w:val="hybridMultilevel"/>
    <w:tmpl w:val="E8CA4A4A"/>
    <w:lvl w:ilvl="0" w:tplc="93C8E5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20758"/>
    <w:multiLevelType w:val="hybridMultilevel"/>
    <w:tmpl w:val="CED8C44E"/>
    <w:lvl w:ilvl="0" w:tplc="FE78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1FF2"/>
    <w:multiLevelType w:val="hybridMultilevel"/>
    <w:tmpl w:val="5D60B630"/>
    <w:lvl w:ilvl="0" w:tplc="FE78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2983"/>
    <w:multiLevelType w:val="hybridMultilevel"/>
    <w:tmpl w:val="1E54F270"/>
    <w:lvl w:ilvl="0" w:tplc="23E0C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2B32DB"/>
    <w:multiLevelType w:val="hybridMultilevel"/>
    <w:tmpl w:val="6EDA1666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70293A"/>
    <w:multiLevelType w:val="hybridMultilevel"/>
    <w:tmpl w:val="0B68DF4A"/>
    <w:lvl w:ilvl="0" w:tplc="9BCC76D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1E51382B"/>
    <w:multiLevelType w:val="hybridMultilevel"/>
    <w:tmpl w:val="EF788B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ED04787"/>
    <w:multiLevelType w:val="hybridMultilevel"/>
    <w:tmpl w:val="087A935A"/>
    <w:lvl w:ilvl="0" w:tplc="099AD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2D4E51"/>
    <w:multiLevelType w:val="hybridMultilevel"/>
    <w:tmpl w:val="729C6CBC"/>
    <w:lvl w:ilvl="0" w:tplc="C15EAF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0F">
      <w:start w:val="1"/>
      <w:numFmt w:val="decimal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23B354F0"/>
    <w:multiLevelType w:val="hybridMultilevel"/>
    <w:tmpl w:val="85905234"/>
    <w:lvl w:ilvl="0" w:tplc="BF328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11B16"/>
    <w:multiLevelType w:val="hybridMultilevel"/>
    <w:tmpl w:val="4EB02D74"/>
    <w:lvl w:ilvl="0" w:tplc="2C54F9B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26426B26"/>
    <w:multiLevelType w:val="multilevel"/>
    <w:tmpl w:val="AD3C7BA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3" w15:restartNumberingAfterBreak="0">
    <w:nsid w:val="26554B0A"/>
    <w:multiLevelType w:val="hybridMultilevel"/>
    <w:tmpl w:val="7378503E"/>
    <w:lvl w:ilvl="0" w:tplc="0FB02B66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60294"/>
    <w:multiLevelType w:val="hybridMultilevel"/>
    <w:tmpl w:val="40A6A976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C1303B"/>
    <w:multiLevelType w:val="hybridMultilevel"/>
    <w:tmpl w:val="8C9A6FE2"/>
    <w:lvl w:ilvl="0" w:tplc="B10A7F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0E3DC9"/>
    <w:multiLevelType w:val="hybridMultilevel"/>
    <w:tmpl w:val="07325990"/>
    <w:lvl w:ilvl="0" w:tplc="0BF65C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630497"/>
    <w:multiLevelType w:val="hybridMultilevel"/>
    <w:tmpl w:val="91BA3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670DC"/>
    <w:multiLevelType w:val="hybridMultilevel"/>
    <w:tmpl w:val="0D70EEFA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BE5794"/>
    <w:multiLevelType w:val="hybridMultilevel"/>
    <w:tmpl w:val="2F8EE71C"/>
    <w:lvl w:ilvl="0" w:tplc="313059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404B7"/>
    <w:multiLevelType w:val="hybridMultilevel"/>
    <w:tmpl w:val="0E5A1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A83D9A"/>
    <w:multiLevelType w:val="hybridMultilevel"/>
    <w:tmpl w:val="903E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20D6"/>
    <w:multiLevelType w:val="hybridMultilevel"/>
    <w:tmpl w:val="96EC614A"/>
    <w:lvl w:ilvl="0" w:tplc="FE78D4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F87FE9"/>
    <w:multiLevelType w:val="multilevel"/>
    <w:tmpl w:val="9A22A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D5E51"/>
    <w:multiLevelType w:val="hybridMultilevel"/>
    <w:tmpl w:val="43B4CB10"/>
    <w:lvl w:ilvl="0" w:tplc="FE78D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65E2F"/>
    <w:multiLevelType w:val="hybridMultilevel"/>
    <w:tmpl w:val="4EDA7CF6"/>
    <w:lvl w:ilvl="0" w:tplc="909066A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F02446B"/>
    <w:multiLevelType w:val="hybridMultilevel"/>
    <w:tmpl w:val="E29C05FC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95528D"/>
    <w:multiLevelType w:val="hybridMultilevel"/>
    <w:tmpl w:val="7652A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CC6333"/>
    <w:multiLevelType w:val="hybridMultilevel"/>
    <w:tmpl w:val="3070948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67C2014"/>
    <w:multiLevelType w:val="hybridMultilevel"/>
    <w:tmpl w:val="9B0C9DEE"/>
    <w:lvl w:ilvl="0" w:tplc="A95A63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481CEF"/>
    <w:multiLevelType w:val="hybridMultilevel"/>
    <w:tmpl w:val="4F668CC6"/>
    <w:lvl w:ilvl="0" w:tplc="BF3281A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7760DD5"/>
    <w:multiLevelType w:val="hybridMultilevel"/>
    <w:tmpl w:val="774A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67BAE"/>
    <w:multiLevelType w:val="multilevel"/>
    <w:tmpl w:val="56B01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63C36F22"/>
    <w:multiLevelType w:val="hybridMultilevel"/>
    <w:tmpl w:val="12849E4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51A6096"/>
    <w:multiLevelType w:val="hybridMultilevel"/>
    <w:tmpl w:val="6804EEC4"/>
    <w:lvl w:ilvl="0" w:tplc="6BA4D1B8">
      <w:start w:val="2"/>
      <w:numFmt w:val="decimal"/>
      <w:pStyle w:val="21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953D83"/>
    <w:multiLevelType w:val="hybridMultilevel"/>
    <w:tmpl w:val="DB446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772FD"/>
    <w:multiLevelType w:val="hybridMultilevel"/>
    <w:tmpl w:val="341EDB5A"/>
    <w:lvl w:ilvl="0" w:tplc="BF328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11B6C4E"/>
    <w:multiLevelType w:val="hybridMultilevel"/>
    <w:tmpl w:val="93022D66"/>
    <w:lvl w:ilvl="0" w:tplc="BF3281A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39A1911"/>
    <w:multiLevelType w:val="hybridMultilevel"/>
    <w:tmpl w:val="93BABF84"/>
    <w:lvl w:ilvl="0" w:tplc="D5DAC1A6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39" w15:restartNumberingAfterBreak="0">
    <w:nsid w:val="75354154"/>
    <w:multiLevelType w:val="hybridMultilevel"/>
    <w:tmpl w:val="C6FC6D30"/>
    <w:lvl w:ilvl="0" w:tplc="BF3281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986639"/>
    <w:multiLevelType w:val="multilevel"/>
    <w:tmpl w:val="7ECA8F7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1" w15:restartNumberingAfterBreak="0">
    <w:nsid w:val="77BA7E43"/>
    <w:multiLevelType w:val="hybridMultilevel"/>
    <w:tmpl w:val="E20E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B5339"/>
    <w:multiLevelType w:val="hybridMultilevel"/>
    <w:tmpl w:val="A38CE27E"/>
    <w:lvl w:ilvl="0" w:tplc="A95A6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1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</w:num>
  <w:num w:numId="6">
    <w:abstractNumId w:val="29"/>
  </w:num>
  <w:num w:numId="7">
    <w:abstractNumId w:val="40"/>
  </w:num>
  <w:num w:numId="8">
    <w:abstractNumId w:val="26"/>
  </w:num>
  <w:num w:numId="9">
    <w:abstractNumId w:val="20"/>
  </w:num>
  <w:num w:numId="10">
    <w:abstractNumId w:val="10"/>
  </w:num>
  <w:num w:numId="11">
    <w:abstractNumId w:val="11"/>
  </w:num>
  <w:num w:numId="12">
    <w:abstractNumId w:val="19"/>
  </w:num>
  <w:num w:numId="13">
    <w:abstractNumId w:val="14"/>
  </w:num>
  <w:num w:numId="14">
    <w:abstractNumId w:val="36"/>
  </w:num>
  <w:num w:numId="15">
    <w:abstractNumId w:val="5"/>
  </w:num>
  <w:num w:numId="16">
    <w:abstractNumId w:val="37"/>
  </w:num>
  <w:num w:numId="17">
    <w:abstractNumId w:val="39"/>
  </w:num>
  <w:num w:numId="18">
    <w:abstractNumId w:val="0"/>
  </w:num>
  <w:num w:numId="19">
    <w:abstractNumId w:val="30"/>
  </w:num>
  <w:num w:numId="20">
    <w:abstractNumId w:val="18"/>
  </w:num>
  <w:num w:numId="21">
    <w:abstractNumId w:val="2"/>
  </w:num>
  <w:num w:numId="22">
    <w:abstractNumId w:val="3"/>
  </w:num>
  <w:num w:numId="23">
    <w:abstractNumId w:val="21"/>
  </w:num>
  <w:num w:numId="24">
    <w:abstractNumId w:val="32"/>
  </w:num>
  <w:num w:numId="25">
    <w:abstractNumId w:val="22"/>
  </w:num>
  <w:num w:numId="26">
    <w:abstractNumId w:val="24"/>
  </w:num>
  <w:num w:numId="27">
    <w:abstractNumId w:val="27"/>
  </w:num>
  <w:num w:numId="28">
    <w:abstractNumId w:val="33"/>
  </w:num>
  <w:num w:numId="29">
    <w:abstractNumId w:val="4"/>
  </w:num>
  <w:num w:numId="30">
    <w:abstractNumId w:val="12"/>
  </w:num>
  <w:num w:numId="31">
    <w:abstractNumId w:val="7"/>
  </w:num>
  <w:num w:numId="32">
    <w:abstractNumId w:val="25"/>
  </w:num>
  <w:num w:numId="33">
    <w:abstractNumId w:val="6"/>
  </w:num>
  <w:num w:numId="34">
    <w:abstractNumId w:val="41"/>
  </w:num>
  <w:num w:numId="35">
    <w:abstractNumId w:val="28"/>
  </w:num>
  <w:num w:numId="36">
    <w:abstractNumId w:val="38"/>
  </w:num>
  <w:num w:numId="37">
    <w:abstractNumId w:val="16"/>
  </w:num>
  <w:num w:numId="38">
    <w:abstractNumId w:val="8"/>
  </w:num>
  <w:num w:numId="39">
    <w:abstractNumId w:val="15"/>
  </w:num>
  <w:num w:numId="40">
    <w:abstractNumId w:val="17"/>
  </w:num>
  <w:num w:numId="41">
    <w:abstractNumId w:val="35"/>
  </w:num>
  <w:num w:numId="42">
    <w:abstractNumId w:val="23"/>
  </w:num>
  <w:num w:numId="43">
    <w:abstractNumId w:val="3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4E1"/>
    <w:rsid w:val="000014BE"/>
    <w:rsid w:val="00001D4E"/>
    <w:rsid w:val="00002164"/>
    <w:rsid w:val="00002E47"/>
    <w:rsid w:val="000045B8"/>
    <w:rsid w:val="0000523D"/>
    <w:rsid w:val="000103A7"/>
    <w:rsid w:val="000126FD"/>
    <w:rsid w:val="00012A0C"/>
    <w:rsid w:val="00013DFD"/>
    <w:rsid w:val="00015322"/>
    <w:rsid w:val="000157ED"/>
    <w:rsid w:val="00016531"/>
    <w:rsid w:val="000165D5"/>
    <w:rsid w:val="0001737F"/>
    <w:rsid w:val="0002009D"/>
    <w:rsid w:val="000201F8"/>
    <w:rsid w:val="000207C1"/>
    <w:rsid w:val="0002250B"/>
    <w:rsid w:val="00022F4D"/>
    <w:rsid w:val="00023540"/>
    <w:rsid w:val="00025A4E"/>
    <w:rsid w:val="00025A9C"/>
    <w:rsid w:val="00026088"/>
    <w:rsid w:val="000269A1"/>
    <w:rsid w:val="0002769A"/>
    <w:rsid w:val="000278A0"/>
    <w:rsid w:val="000311EE"/>
    <w:rsid w:val="000318F0"/>
    <w:rsid w:val="00034538"/>
    <w:rsid w:val="00034A91"/>
    <w:rsid w:val="00034C43"/>
    <w:rsid w:val="000368F3"/>
    <w:rsid w:val="00037510"/>
    <w:rsid w:val="00037B6B"/>
    <w:rsid w:val="0004079B"/>
    <w:rsid w:val="00044397"/>
    <w:rsid w:val="00051C12"/>
    <w:rsid w:val="00052492"/>
    <w:rsid w:val="000533CF"/>
    <w:rsid w:val="00054501"/>
    <w:rsid w:val="00056156"/>
    <w:rsid w:val="00056FF6"/>
    <w:rsid w:val="00057074"/>
    <w:rsid w:val="00061BDA"/>
    <w:rsid w:val="00062904"/>
    <w:rsid w:val="000647E5"/>
    <w:rsid w:val="00065FD7"/>
    <w:rsid w:val="00066AC2"/>
    <w:rsid w:val="00070B68"/>
    <w:rsid w:val="00070C53"/>
    <w:rsid w:val="0007251E"/>
    <w:rsid w:val="00072A99"/>
    <w:rsid w:val="00072FE8"/>
    <w:rsid w:val="0007357B"/>
    <w:rsid w:val="000736CC"/>
    <w:rsid w:val="00073A7B"/>
    <w:rsid w:val="00074E0A"/>
    <w:rsid w:val="00075029"/>
    <w:rsid w:val="00081228"/>
    <w:rsid w:val="000813FA"/>
    <w:rsid w:val="0008220F"/>
    <w:rsid w:val="000824DE"/>
    <w:rsid w:val="00086E24"/>
    <w:rsid w:val="000874F2"/>
    <w:rsid w:val="000876ED"/>
    <w:rsid w:val="00090F55"/>
    <w:rsid w:val="00091526"/>
    <w:rsid w:val="00091A63"/>
    <w:rsid w:val="0009211B"/>
    <w:rsid w:val="00092438"/>
    <w:rsid w:val="00092A6B"/>
    <w:rsid w:val="00092A7F"/>
    <w:rsid w:val="00094454"/>
    <w:rsid w:val="000963DF"/>
    <w:rsid w:val="00096872"/>
    <w:rsid w:val="00097936"/>
    <w:rsid w:val="00097D73"/>
    <w:rsid w:val="000A1DDF"/>
    <w:rsid w:val="000A2BEC"/>
    <w:rsid w:val="000A2FA5"/>
    <w:rsid w:val="000A35E0"/>
    <w:rsid w:val="000A4456"/>
    <w:rsid w:val="000A5B5E"/>
    <w:rsid w:val="000B0547"/>
    <w:rsid w:val="000B0E26"/>
    <w:rsid w:val="000B1061"/>
    <w:rsid w:val="000B297E"/>
    <w:rsid w:val="000B37E7"/>
    <w:rsid w:val="000B39EC"/>
    <w:rsid w:val="000B41D0"/>
    <w:rsid w:val="000B6A75"/>
    <w:rsid w:val="000C0234"/>
    <w:rsid w:val="000C0BF4"/>
    <w:rsid w:val="000C1032"/>
    <w:rsid w:val="000C1261"/>
    <w:rsid w:val="000C1C89"/>
    <w:rsid w:val="000C1CBE"/>
    <w:rsid w:val="000C3A4C"/>
    <w:rsid w:val="000C41F7"/>
    <w:rsid w:val="000C4272"/>
    <w:rsid w:val="000C5EDC"/>
    <w:rsid w:val="000C60CD"/>
    <w:rsid w:val="000C629E"/>
    <w:rsid w:val="000C7745"/>
    <w:rsid w:val="000D07F9"/>
    <w:rsid w:val="000D1572"/>
    <w:rsid w:val="000D1F59"/>
    <w:rsid w:val="000D24D4"/>
    <w:rsid w:val="000D4A68"/>
    <w:rsid w:val="000D50F9"/>
    <w:rsid w:val="000E04F7"/>
    <w:rsid w:val="000E074B"/>
    <w:rsid w:val="000E189A"/>
    <w:rsid w:val="000E1CF3"/>
    <w:rsid w:val="000E2D5E"/>
    <w:rsid w:val="000E3DDB"/>
    <w:rsid w:val="000E4312"/>
    <w:rsid w:val="000E4ACF"/>
    <w:rsid w:val="000E74BA"/>
    <w:rsid w:val="000E75FD"/>
    <w:rsid w:val="000E78CF"/>
    <w:rsid w:val="000F2258"/>
    <w:rsid w:val="000F246F"/>
    <w:rsid w:val="000F2F5E"/>
    <w:rsid w:val="000F371D"/>
    <w:rsid w:val="000F463F"/>
    <w:rsid w:val="000F4B14"/>
    <w:rsid w:val="000F70F2"/>
    <w:rsid w:val="0010194D"/>
    <w:rsid w:val="00101BA8"/>
    <w:rsid w:val="00102532"/>
    <w:rsid w:val="00103E7A"/>
    <w:rsid w:val="00104AF3"/>
    <w:rsid w:val="00106342"/>
    <w:rsid w:val="001072A9"/>
    <w:rsid w:val="0010737A"/>
    <w:rsid w:val="001073C9"/>
    <w:rsid w:val="00107786"/>
    <w:rsid w:val="001110A9"/>
    <w:rsid w:val="00111995"/>
    <w:rsid w:val="001121E7"/>
    <w:rsid w:val="00112479"/>
    <w:rsid w:val="00114BC0"/>
    <w:rsid w:val="00115DF5"/>
    <w:rsid w:val="001166E4"/>
    <w:rsid w:val="00116A16"/>
    <w:rsid w:val="0011718C"/>
    <w:rsid w:val="00120569"/>
    <w:rsid w:val="001222F1"/>
    <w:rsid w:val="00123B08"/>
    <w:rsid w:val="00123EF7"/>
    <w:rsid w:val="001247EF"/>
    <w:rsid w:val="00125104"/>
    <w:rsid w:val="00126230"/>
    <w:rsid w:val="00131A15"/>
    <w:rsid w:val="0013226E"/>
    <w:rsid w:val="00133419"/>
    <w:rsid w:val="001339BD"/>
    <w:rsid w:val="0013417C"/>
    <w:rsid w:val="001362F4"/>
    <w:rsid w:val="001431D3"/>
    <w:rsid w:val="001431FD"/>
    <w:rsid w:val="0014332C"/>
    <w:rsid w:val="00143C86"/>
    <w:rsid w:val="00144AF9"/>
    <w:rsid w:val="00144DE1"/>
    <w:rsid w:val="0014529B"/>
    <w:rsid w:val="00145F7F"/>
    <w:rsid w:val="0014712D"/>
    <w:rsid w:val="00147130"/>
    <w:rsid w:val="001502A8"/>
    <w:rsid w:val="00151A5E"/>
    <w:rsid w:val="00154638"/>
    <w:rsid w:val="00154ACB"/>
    <w:rsid w:val="00154FF3"/>
    <w:rsid w:val="00155485"/>
    <w:rsid w:val="00157339"/>
    <w:rsid w:val="001613E0"/>
    <w:rsid w:val="00163414"/>
    <w:rsid w:val="001635D8"/>
    <w:rsid w:val="0016702C"/>
    <w:rsid w:val="00167B3E"/>
    <w:rsid w:val="00167F13"/>
    <w:rsid w:val="00173304"/>
    <w:rsid w:val="00173C4B"/>
    <w:rsid w:val="00173D11"/>
    <w:rsid w:val="00174217"/>
    <w:rsid w:val="00174C36"/>
    <w:rsid w:val="001771F1"/>
    <w:rsid w:val="00177A10"/>
    <w:rsid w:val="00177D3C"/>
    <w:rsid w:val="00180128"/>
    <w:rsid w:val="001809A7"/>
    <w:rsid w:val="001824AC"/>
    <w:rsid w:val="001833B9"/>
    <w:rsid w:val="00184D8C"/>
    <w:rsid w:val="001855EF"/>
    <w:rsid w:val="0018634A"/>
    <w:rsid w:val="00186FE3"/>
    <w:rsid w:val="001874EF"/>
    <w:rsid w:val="00191701"/>
    <w:rsid w:val="00191B39"/>
    <w:rsid w:val="001929B0"/>
    <w:rsid w:val="00193206"/>
    <w:rsid w:val="001932D2"/>
    <w:rsid w:val="00194ECB"/>
    <w:rsid w:val="001953F9"/>
    <w:rsid w:val="0019578D"/>
    <w:rsid w:val="0019739F"/>
    <w:rsid w:val="001A0DF5"/>
    <w:rsid w:val="001A2F41"/>
    <w:rsid w:val="001A3A7C"/>
    <w:rsid w:val="001A50B0"/>
    <w:rsid w:val="001A57CC"/>
    <w:rsid w:val="001A675A"/>
    <w:rsid w:val="001A7416"/>
    <w:rsid w:val="001B0D17"/>
    <w:rsid w:val="001B0FFA"/>
    <w:rsid w:val="001B23B9"/>
    <w:rsid w:val="001B34F3"/>
    <w:rsid w:val="001B3AF7"/>
    <w:rsid w:val="001B4D97"/>
    <w:rsid w:val="001B575F"/>
    <w:rsid w:val="001B5B88"/>
    <w:rsid w:val="001B6C59"/>
    <w:rsid w:val="001C0113"/>
    <w:rsid w:val="001C0878"/>
    <w:rsid w:val="001C0D1F"/>
    <w:rsid w:val="001C11AF"/>
    <w:rsid w:val="001C2C2D"/>
    <w:rsid w:val="001C457F"/>
    <w:rsid w:val="001C471B"/>
    <w:rsid w:val="001C5F6D"/>
    <w:rsid w:val="001C6360"/>
    <w:rsid w:val="001C6EC0"/>
    <w:rsid w:val="001D06A5"/>
    <w:rsid w:val="001D18F5"/>
    <w:rsid w:val="001D1C94"/>
    <w:rsid w:val="001D377B"/>
    <w:rsid w:val="001D41BD"/>
    <w:rsid w:val="001D47D6"/>
    <w:rsid w:val="001D5333"/>
    <w:rsid w:val="001D6DED"/>
    <w:rsid w:val="001D6F42"/>
    <w:rsid w:val="001D7BAE"/>
    <w:rsid w:val="001E0796"/>
    <w:rsid w:val="001E183F"/>
    <w:rsid w:val="001E1E36"/>
    <w:rsid w:val="001E1F58"/>
    <w:rsid w:val="001E54DD"/>
    <w:rsid w:val="001E5E9B"/>
    <w:rsid w:val="001E6E60"/>
    <w:rsid w:val="001F15C6"/>
    <w:rsid w:val="001F1E8B"/>
    <w:rsid w:val="001F405F"/>
    <w:rsid w:val="001F414A"/>
    <w:rsid w:val="001F6339"/>
    <w:rsid w:val="001F6DF8"/>
    <w:rsid w:val="002006DC"/>
    <w:rsid w:val="00200ABC"/>
    <w:rsid w:val="00201CDD"/>
    <w:rsid w:val="00203897"/>
    <w:rsid w:val="002106B7"/>
    <w:rsid w:val="00210C0B"/>
    <w:rsid w:val="00210CA2"/>
    <w:rsid w:val="00210F86"/>
    <w:rsid w:val="00212502"/>
    <w:rsid w:val="00212876"/>
    <w:rsid w:val="0021352D"/>
    <w:rsid w:val="002150F3"/>
    <w:rsid w:val="00215E01"/>
    <w:rsid w:val="002163B5"/>
    <w:rsid w:val="00216BEB"/>
    <w:rsid w:val="00217520"/>
    <w:rsid w:val="0021770C"/>
    <w:rsid w:val="002209F6"/>
    <w:rsid w:val="00222616"/>
    <w:rsid w:val="00224A73"/>
    <w:rsid w:val="00224C53"/>
    <w:rsid w:val="002252C5"/>
    <w:rsid w:val="00225E90"/>
    <w:rsid w:val="00226E5B"/>
    <w:rsid w:val="00227382"/>
    <w:rsid w:val="0023022D"/>
    <w:rsid w:val="002304F5"/>
    <w:rsid w:val="00231BDE"/>
    <w:rsid w:val="00232800"/>
    <w:rsid w:val="00233BF5"/>
    <w:rsid w:val="00234B7F"/>
    <w:rsid w:val="00234E85"/>
    <w:rsid w:val="00235595"/>
    <w:rsid w:val="00235DE5"/>
    <w:rsid w:val="0023694C"/>
    <w:rsid w:val="00236E78"/>
    <w:rsid w:val="0023771E"/>
    <w:rsid w:val="00240E6F"/>
    <w:rsid w:val="002429E9"/>
    <w:rsid w:val="00242CDB"/>
    <w:rsid w:val="00243131"/>
    <w:rsid w:val="00245EA6"/>
    <w:rsid w:val="00250D9B"/>
    <w:rsid w:val="002522BF"/>
    <w:rsid w:val="00252C4E"/>
    <w:rsid w:val="0025479F"/>
    <w:rsid w:val="00254A7F"/>
    <w:rsid w:val="00254D58"/>
    <w:rsid w:val="00255A4A"/>
    <w:rsid w:val="00255FD4"/>
    <w:rsid w:val="002566E7"/>
    <w:rsid w:val="00256C98"/>
    <w:rsid w:val="0025769A"/>
    <w:rsid w:val="0025770B"/>
    <w:rsid w:val="00257A49"/>
    <w:rsid w:val="00260445"/>
    <w:rsid w:val="00261F51"/>
    <w:rsid w:val="00263C46"/>
    <w:rsid w:val="00263ED8"/>
    <w:rsid w:val="0026481E"/>
    <w:rsid w:val="00264DDB"/>
    <w:rsid w:val="00265CD6"/>
    <w:rsid w:val="00265D7E"/>
    <w:rsid w:val="00267239"/>
    <w:rsid w:val="002705A2"/>
    <w:rsid w:val="00270EA1"/>
    <w:rsid w:val="0027123B"/>
    <w:rsid w:val="00271832"/>
    <w:rsid w:val="002725DD"/>
    <w:rsid w:val="00272721"/>
    <w:rsid w:val="0027327F"/>
    <w:rsid w:val="002738B7"/>
    <w:rsid w:val="00273BDF"/>
    <w:rsid w:val="0027432A"/>
    <w:rsid w:val="00275831"/>
    <w:rsid w:val="0027630F"/>
    <w:rsid w:val="00282A43"/>
    <w:rsid w:val="00283DFC"/>
    <w:rsid w:val="00284AAA"/>
    <w:rsid w:val="00286BEE"/>
    <w:rsid w:val="00290ACF"/>
    <w:rsid w:val="0029215A"/>
    <w:rsid w:val="002921F8"/>
    <w:rsid w:val="00295498"/>
    <w:rsid w:val="0029599F"/>
    <w:rsid w:val="002959DE"/>
    <w:rsid w:val="00296315"/>
    <w:rsid w:val="002968AA"/>
    <w:rsid w:val="00296E48"/>
    <w:rsid w:val="00297ED2"/>
    <w:rsid w:val="002A0215"/>
    <w:rsid w:val="002A2E7B"/>
    <w:rsid w:val="002A3CEA"/>
    <w:rsid w:val="002A530A"/>
    <w:rsid w:val="002A5F89"/>
    <w:rsid w:val="002A6388"/>
    <w:rsid w:val="002A6397"/>
    <w:rsid w:val="002A644F"/>
    <w:rsid w:val="002A6732"/>
    <w:rsid w:val="002A7E3F"/>
    <w:rsid w:val="002B0EA8"/>
    <w:rsid w:val="002B2A96"/>
    <w:rsid w:val="002B44F1"/>
    <w:rsid w:val="002B4F46"/>
    <w:rsid w:val="002B60E1"/>
    <w:rsid w:val="002B76C1"/>
    <w:rsid w:val="002B7E01"/>
    <w:rsid w:val="002C12FE"/>
    <w:rsid w:val="002C1EE1"/>
    <w:rsid w:val="002C453F"/>
    <w:rsid w:val="002C6D05"/>
    <w:rsid w:val="002C6DAF"/>
    <w:rsid w:val="002D1199"/>
    <w:rsid w:val="002D1239"/>
    <w:rsid w:val="002D1F16"/>
    <w:rsid w:val="002D34E1"/>
    <w:rsid w:val="002D376F"/>
    <w:rsid w:val="002D4CD2"/>
    <w:rsid w:val="002D707C"/>
    <w:rsid w:val="002D741C"/>
    <w:rsid w:val="002E18AF"/>
    <w:rsid w:val="002E18C1"/>
    <w:rsid w:val="002E27BE"/>
    <w:rsid w:val="002E5466"/>
    <w:rsid w:val="002E7EEE"/>
    <w:rsid w:val="002F0AB1"/>
    <w:rsid w:val="002F1847"/>
    <w:rsid w:val="002F1C3C"/>
    <w:rsid w:val="002F33C2"/>
    <w:rsid w:val="002F48AA"/>
    <w:rsid w:val="002F56C4"/>
    <w:rsid w:val="002F5796"/>
    <w:rsid w:val="002F5DBE"/>
    <w:rsid w:val="002F6274"/>
    <w:rsid w:val="003008EB"/>
    <w:rsid w:val="00301F28"/>
    <w:rsid w:val="003028D5"/>
    <w:rsid w:val="00302D23"/>
    <w:rsid w:val="00303348"/>
    <w:rsid w:val="00303523"/>
    <w:rsid w:val="00303D87"/>
    <w:rsid w:val="003048DD"/>
    <w:rsid w:val="00305AA9"/>
    <w:rsid w:val="003069FF"/>
    <w:rsid w:val="003128B1"/>
    <w:rsid w:val="00313FAB"/>
    <w:rsid w:val="003142E3"/>
    <w:rsid w:val="00316206"/>
    <w:rsid w:val="00316D82"/>
    <w:rsid w:val="00317280"/>
    <w:rsid w:val="00320351"/>
    <w:rsid w:val="00320778"/>
    <w:rsid w:val="00323D69"/>
    <w:rsid w:val="00323E4B"/>
    <w:rsid w:val="00325A94"/>
    <w:rsid w:val="0033041D"/>
    <w:rsid w:val="003321A5"/>
    <w:rsid w:val="00333032"/>
    <w:rsid w:val="003346A1"/>
    <w:rsid w:val="003348E2"/>
    <w:rsid w:val="003357F7"/>
    <w:rsid w:val="00337C38"/>
    <w:rsid w:val="00337E62"/>
    <w:rsid w:val="0034002E"/>
    <w:rsid w:val="0034005C"/>
    <w:rsid w:val="00342700"/>
    <w:rsid w:val="00342E43"/>
    <w:rsid w:val="0034362F"/>
    <w:rsid w:val="00346675"/>
    <w:rsid w:val="003474DB"/>
    <w:rsid w:val="0035007E"/>
    <w:rsid w:val="003501BA"/>
    <w:rsid w:val="00350EB1"/>
    <w:rsid w:val="003515C3"/>
    <w:rsid w:val="00351EEE"/>
    <w:rsid w:val="00352390"/>
    <w:rsid w:val="00352BF7"/>
    <w:rsid w:val="0035335B"/>
    <w:rsid w:val="00353F52"/>
    <w:rsid w:val="00354B14"/>
    <w:rsid w:val="0035516F"/>
    <w:rsid w:val="00356631"/>
    <w:rsid w:val="003569E1"/>
    <w:rsid w:val="003569F7"/>
    <w:rsid w:val="00356AB9"/>
    <w:rsid w:val="00357817"/>
    <w:rsid w:val="003615B0"/>
    <w:rsid w:val="00361791"/>
    <w:rsid w:val="003629A4"/>
    <w:rsid w:val="0036385F"/>
    <w:rsid w:val="00365A37"/>
    <w:rsid w:val="00366EC2"/>
    <w:rsid w:val="00371FE6"/>
    <w:rsid w:val="003731FE"/>
    <w:rsid w:val="00374E1A"/>
    <w:rsid w:val="00375390"/>
    <w:rsid w:val="00375F88"/>
    <w:rsid w:val="0037637A"/>
    <w:rsid w:val="00376635"/>
    <w:rsid w:val="0037744D"/>
    <w:rsid w:val="00381EBF"/>
    <w:rsid w:val="0038350F"/>
    <w:rsid w:val="00383C2A"/>
    <w:rsid w:val="003869D6"/>
    <w:rsid w:val="003872ED"/>
    <w:rsid w:val="00387E7D"/>
    <w:rsid w:val="003911EC"/>
    <w:rsid w:val="0039183E"/>
    <w:rsid w:val="00391843"/>
    <w:rsid w:val="00394B78"/>
    <w:rsid w:val="00395503"/>
    <w:rsid w:val="00396507"/>
    <w:rsid w:val="003A063D"/>
    <w:rsid w:val="003A19EE"/>
    <w:rsid w:val="003A1EC6"/>
    <w:rsid w:val="003A2D94"/>
    <w:rsid w:val="003A341C"/>
    <w:rsid w:val="003A4124"/>
    <w:rsid w:val="003A493D"/>
    <w:rsid w:val="003A49AD"/>
    <w:rsid w:val="003A58D5"/>
    <w:rsid w:val="003A6C43"/>
    <w:rsid w:val="003B2601"/>
    <w:rsid w:val="003B38E4"/>
    <w:rsid w:val="003B5A84"/>
    <w:rsid w:val="003B7186"/>
    <w:rsid w:val="003C0006"/>
    <w:rsid w:val="003C0793"/>
    <w:rsid w:val="003C07C2"/>
    <w:rsid w:val="003C2A24"/>
    <w:rsid w:val="003C3B71"/>
    <w:rsid w:val="003C5781"/>
    <w:rsid w:val="003D087D"/>
    <w:rsid w:val="003D13EA"/>
    <w:rsid w:val="003D1F7D"/>
    <w:rsid w:val="003D2526"/>
    <w:rsid w:val="003D356B"/>
    <w:rsid w:val="003D54AC"/>
    <w:rsid w:val="003D6971"/>
    <w:rsid w:val="003D779B"/>
    <w:rsid w:val="003E07FE"/>
    <w:rsid w:val="003E10D6"/>
    <w:rsid w:val="003E3C50"/>
    <w:rsid w:val="003E4A98"/>
    <w:rsid w:val="003E4B2D"/>
    <w:rsid w:val="003E588E"/>
    <w:rsid w:val="003E5A21"/>
    <w:rsid w:val="003E6088"/>
    <w:rsid w:val="003E612E"/>
    <w:rsid w:val="003E62D6"/>
    <w:rsid w:val="003E6444"/>
    <w:rsid w:val="003E6BB3"/>
    <w:rsid w:val="003E736A"/>
    <w:rsid w:val="003F1E85"/>
    <w:rsid w:val="003F29A6"/>
    <w:rsid w:val="003F4A75"/>
    <w:rsid w:val="003F63AE"/>
    <w:rsid w:val="003F72FE"/>
    <w:rsid w:val="003F7CC9"/>
    <w:rsid w:val="003F7F1D"/>
    <w:rsid w:val="003F7F4C"/>
    <w:rsid w:val="00400700"/>
    <w:rsid w:val="00401EA9"/>
    <w:rsid w:val="00402828"/>
    <w:rsid w:val="00403B3E"/>
    <w:rsid w:val="00403C0D"/>
    <w:rsid w:val="0040480F"/>
    <w:rsid w:val="00405B41"/>
    <w:rsid w:val="00405CD8"/>
    <w:rsid w:val="00406B78"/>
    <w:rsid w:val="00410C75"/>
    <w:rsid w:val="00410E48"/>
    <w:rsid w:val="00411A84"/>
    <w:rsid w:val="00412501"/>
    <w:rsid w:val="00414321"/>
    <w:rsid w:val="004169A7"/>
    <w:rsid w:val="004178DA"/>
    <w:rsid w:val="00417EEC"/>
    <w:rsid w:val="00417FEA"/>
    <w:rsid w:val="00421580"/>
    <w:rsid w:val="004220AF"/>
    <w:rsid w:val="00422E7B"/>
    <w:rsid w:val="004234CD"/>
    <w:rsid w:val="00423604"/>
    <w:rsid w:val="0042628B"/>
    <w:rsid w:val="00426B6F"/>
    <w:rsid w:val="00430922"/>
    <w:rsid w:val="004312BF"/>
    <w:rsid w:val="00431A97"/>
    <w:rsid w:val="00431F0E"/>
    <w:rsid w:val="00432AD7"/>
    <w:rsid w:val="00432CE0"/>
    <w:rsid w:val="00432DB4"/>
    <w:rsid w:val="0043359C"/>
    <w:rsid w:val="00433921"/>
    <w:rsid w:val="00434FC6"/>
    <w:rsid w:val="0043566C"/>
    <w:rsid w:val="00435B43"/>
    <w:rsid w:val="004368B4"/>
    <w:rsid w:val="00441628"/>
    <w:rsid w:val="004449A2"/>
    <w:rsid w:val="00446F87"/>
    <w:rsid w:val="00446FF5"/>
    <w:rsid w:val="00447622"/>
    <w:rsid w:val="0045087C"/>
    <w:rsid w:val="0045099B"/>
    <w:rsid w:val="00451767"/>
    <w:rsid w:val="00451EA5"/>
    <w:rsid w:val="00452286"/>
    <w:rsid w:val="00452BCC"/>
    <w:rsid w:val="00453DBA"/>
    <w:rsid w:val="00454119"/>
    <w:rsid w:val="004541E8"/>
    <w:rsid w:val="00454539"/>
    <w:rsid w:val="004549C8"/>
    <w:rsid w:val="00455DA4"/>
    <w:rsid w:val="00456645"/>
    <w:rsid w:val="004607F1"/>
    <w:rsid w:val="004619EB"/>
    <w:rsid w:val="004624EA"/>
    <w:rsid w:val="0046646F"/>
    <w:rsid w:val="00466A0E"/>
    <w:rsid w:val="00471BE9"/>
    <w:rsid w:val="00472F75"/>
    <w:rsid w:val="004746D4"/>
    <w:rsid w:val="004753EF"/>
    <w:rsid w:val="004754B0"/>
    <w:rsid w:val="00476614"/>
    <w:rsid w:val="00477106"/>
    <w:rsid w:val="00477336"/>
    <w:rsid w:val="0048309C"/>
    <w:rsid w:val="00483DEE"/>
    <w:rsid w:val="00484F05"/>
    <w:rsid w:val="0048681A"/>
    <w:rsid w:val="00487956"/>
    <w:rsid w:val="00487C6A"/>
    <w:rsid w:val="004904F1"/>
    <w:rsid w:val="00490F4A"/>
    <w:rsid w:val="0049110A"/>
    <w:rsid w:val="004926EE"/>
    <w:rsid w:val="004930E9"/>
    <w:rsid w:val="004941B0"/>
    <w:rsid w:val="004949B1"/>
    <w:rsid w:val="00494BA9"/>
    <w:rsid w:val="00497E40"/>
    <w:rsid w:val="004A01EC"/>
    <w:rsid w:val="004A1654"/>
    <w:rsid w:val="004A1E94"/>
    <w:rsid w:val="004A29A5"/>
    <w:rsid w:val="004A3249"/>
    <w:rsid w:val="004A32A9"/>
    <w:rsid w:val="004A3C2B"/>
    <w:rsid w:val="004A6581"/>
    <w:rsid w:val="004A6CD7"/>
    <w:rsid w:val="004B0933"/>
    <w:rsid w:val="004B096A"/>
    <w:rsid w:val="004B0C93"/>
    <w:rsid w:val="004B0CA0"/>
    <w:rsid w:val="004B159C"/>
    <w:rsid w:val="004B47EE"/>
    <w:rsid w:val="004B4FD8"/>
    <w:rsid w:val="004B58FD"/>
    <w:rsid w:val="004B67DA"/>
    <w:rsid w:val="004B7061"/>
    <w:rsid w:val="004B729C"/>
    <w:rsid w:val="004C023D"/>
    <w:rsid w:val="004C0F6F"/>
    <w:rsid w:val="004C1B54"/>
    <w:rsid w:val="004C28E0"/>
    <w:rsid w:val="004C302A"/>
    <w:rsid w:val="004C3C8B"/>
    <w:rsid w:val="004C6726"/>
    <w:rsid w:val="004C7A22"/>
    <w:rsid w:val="004D0948"/>
    <w:rsid w:val="004D0A48"/>
    <w:rsid w:val="004D1109"/>
    <w:rsid w:val="004D1D94"/>
    <w:rsid w:val="004D2650"/>
    <w:rsid w:val="004D3ABF"/>
    <w:rsid w:val="004D3E8F"/>
    <w:rsid w:val="004D3FD2"/>
    <w:rsid w:val="004D4FE1"/>
    <w:rsid w:val="004D55C1"/>
    <w:rsid w:val="004D611D"/>
    <w:rsid w:val="004D6829"/>
    <w:rsid w:val="004D7069"/>
    <w:rsid w:val="004D7727"/>
    <w:rsid w:val="004D789C"/>
    <w:rsid w:val="004D7ACF"/>
    <w:rsid w:val="004E0CFC"/>
    <w:rsid w:val="004E114B"/>
    <w:rsid w:val="004E18AC"/>
    <w:rsid w:val="004E224E"/>
    <w:rsid w:val="004E4412"/>
    <w:rsid w:val="004E4C5F"/>
    <w:rsid w:val="004E57F9"/>
    <w:rsid w:val="004E5A2D"/>
    <w:rsid w:val="004E63DE"/>
    <w:rsid w:val="004E7F59"/>
    <w:rsid w:val="004F202A"/>
    <w:rsid w:val="004F2092"/>
    <w:rsid w:val="004F3958"/>
    <w:rsid w:val="004F3F79"/>
    <w:rsid w:val="004F424E"/>
    <w:rsid w:val="004F5F12"/>
    <w:rsid w:val="004F60BD"/>
    <w:rsid w:val="004F6620"/>
    <w:rsid w:val="004F76D7"/>
    <w:rsid w:val="004F7A2A"/>
    <w:rsid w:val="00500136"/>
    <w:rsid w:val="005022A2"/>
    <w:rsid w:val="0050255B"/>
    <w:rsid w:val="0050349C"/>
    <w:rsid w:val="00503FCF"/>
    <w:rsid w:val="00504476"/>
    <w:rsid w:val="0050468D"/>
    <w:rsid w:val="00504B34"/>
    <w:rsid w:val="005051B5"/>
    <w:rsid w:val="0050757E"/>
    <w:rsid w:val="00510204"/>
    <w:rsid w:val="00512E3A"/>
    <w:rsid w:val="00516081"/>
    <w:rsid w:val="005161F5"/>
    <w:rsid w:val="005176A7"/>
    <w:rsid w:val="00517B82"/>
    <w:rsid w:val="00517D8C"/>
    <w:rsid w:val="0052048B"/>
    <w:rsid w:val="00521B03"/>
    <w:rsid w:val="00521F94"/>
    <w:rsid w:val="00523E5F"/>
    <w:rsid w:val="00523F12"/>
    <w:rsid w:val="00526E50"/>
    <w:rsid w:val="0053005F"/>
    <w:rsid w:val="00532B85"/>
    <w:rsid w:val="00533830"/>
    <w:rsid w:val="00533BE4"/>
    <w:rsid w:val="00534445"/>
    <w:rsid w:val="00535248"/>
    <w:rsid w:val="00536599"/>
    <w:rsid w:val="00536C53"/>
    <w:rsid w:val="005375CF"/>
    <w:rsid w:val="00540633"/>
    <w:rsid w:val="00540E90"/>
    <w:rsid w:val="00541A4B"/>
    <w:rsid w:val="00541B18"/>
    <w:rsid w:val="005423B4"/>
    <w:rsid w:val="00543A24"/>
    <w:rsid w:val="00545C95"/>
    <w:rsid w:val="00546C18"/>
    <w:rsid w:val="00546F04"/>
    <w:rsid w:val="00551059"/>
    <w:rsid w:val="005514EB"/>
    <w:rsid w:val="00551E51"/>
    <w:rsid w:val="00552718"/>
    <w:rsid w:val="00555D7E"/>
    <w:rsid w:val="00556325"/>
    <w:rsid w:val="00556B97"/>
    <w:rsid w:val="00556C95"/>
    <w:rsid w:val="00557AFF"/>
    <w:rsid w:val="005603A4"/>
    <w:rsid w:val="0056073D"/>
    <w:rsid w:val="00561624"/>
    <w:rsid w:val="00564FC7"/>
    <w:rsid w:val="00565FB4"/>
    <w:rsid w:val="005706F0"/>
    <w:rsid w:val="0057417A"/>
    <w:rsid w:val="00574BF8"/>
    <w:rsid w:val="00575352"/>
    <w:rsid w:val="005765F4"/>
    <w:rsid w:val="0057716F"/>
    <w:rsid w:val="00581418"/>
    <w:rsid w:val="00582420"/>
    <w:rsid w:val="00582518"/>
    <w:rsid w:val="005825C7"/>
    <w:rsid w:val="005834A3"/>
    <w:rsid w:val="005846BA"/>
    <w:rsid w:val="00584B56"/>
    <w:rsid w:val="00586B4D"/>
    <w:rsid w:val="005871DE"/>
    <w:rsid w:val="005877CF"/>
    <w:rsid w:val="0059021C"/>
    <w:rsid w:val="00591CDC"/>
    <w:rsid w:val="00592B26"/>
    <w:rsid w:val="00593B11"/>
    <w:rsid w:val="005945DC"/>
    <w:rsid w:val="005955FD"/>
    <w:rsid w:val="00596506"/>
    <w:rsid w:val="00597E36"/>
    <w:rsid w:val="005A030F"/>
    <w:rsid w:val="005A04C4"/>
    <w:rsid w:val="005A04D9"/>
    <w:rsid w:val="005A0BBC"/>
    <w:rsid w:val="005A1179"/>
    <w:rsid w:val="005A127A"/>
    <w:rsid w:val="005A1E15"/>
    <w:rsid w:val="005A249C"/>
    <w:rsid w:val="005A2E0F"/>
    <w:rsid w:val="005A3E50"/>
    <w:rsid w:val="005A572B"/>
    <w:rsid w:val="005A5E18"/>
    <w:rsid w:val="005A6BF9"/>
    <w:rsid w:val="005A72DC"/>
    <w:rsid w:val="005B1CCC"/>
    <w:rsid w:val="005B25EA"/>
    <w:rsid w:val="005B4475"/>
    <w:rsid w:val="005B4548"/>
    <w:rsid w:val="005B455A"/>
    <w:rsid w:val="005B4ADE"/>
    <w:rsid w:val="005B5C67"/>
    <w:rsid w:val="005B686D"/>
    <w:rsid w:val="005B7A0D"/>
    <w:rsid w:val="005C0197"/>
    <w:rsid w:val="005C0418"/>
    <w:rsid w:val="005C0479"/>
    <w:rsid w:val="005C1A32"/>
    <w:rsid w:val="005C2328"/>
    <w:rsid w:val="005C2B8C"/>
    <w:rsid w:val="005C2FE9"/>
    <w:rsid w:val="005C5EBF"/>
    <w:rsid w:val="005D01F3"/>
    <w:rsid w:val="005D0949"/>
    <w:rsid w:val="005D0EF2"/>
    <w:rsid w:val="005D2884"/>
    <w:rsid w:val="005D5284"/>
    <w:rsid w:val="005D59CF"/>
    <w:rsid w:val="005D5B9D"/>
    <w:rsid w:val="005D60A6"/>
    <w:rsid w:val="005E06C6"/>
    <w:rsid w:val="005E17A3"/>
    <w:rsid w:val="005E199F"/>
    <w:rsid w:val="005E2F7B"/>
    <w:rsid w:val="005E34A0"/>
    <w:rsid w:val="005E3ADA"/>
    <w:rsid w:val="005E47E5"/>
    <w:rsid w:val="005E4C2B"/>
    <w:rsid w:val="005E4C38"/>
    <w:rsid w:val="005E582C"/>
    <w:rsid w:val="005E6075"/>
    <w:rsid w:val="005E6FE0"/>
    <w:rsid w:val="005E773C"/>
    <w:rsid w:val="005E7CA6"/>
    <w:rsid w:val="005F1EAC"/>
    <w:rsid w:val="005F20FC"/>
    <w:rsid w:val="005F27EB"/>
    <w:rsid w:val="005F2E02"/>
    <w:rsid w:val="005F59C7"/>
    <w:rsid w:val="005F5FB4"/>
    <w:rsid w:val="005F6625"/>
    <w:rsid w:val="005F749F"/>
    <w:rsid w:val="005F7EFD"/>
    <w:rsid w:val="0060073E"/>
    <w:rsid w:val="00600902"/>
    <w:rsid w:val="00604160"/>
    <w:rsid w:val="00606C5B"/>
    <w:rsid w:val="00606FC5"/>
    <w:rsid w:val="00607F51"/>
    <w:rsid w:val="00610217"/>
    <w:rsid w:val="00610857"/>
    <w:rsid w:val="00610CF4"/>
    <w:rsid w:val="00611413"/>
    <w:rsid w:val="00611E56"/>
    <w:rsid w:val="00612CE7"/>
    <w:rsid w:val="00613137"/>
    <w:rsid w:val="006132B8"/>
    <w:rsid w:val="00613940"/>
    <w:rsid w:val="00613E47"/>
    <w:rsid w:val="00617015"/>
    <w:rsid w:val="006211AE"/>
    <w:rsid w:val="00622B84"/>
    <w:rsid w:val="006244AC"/>
    <w:rsid w:val="00625834"/>
    <w:rsid w:val="00625F4B"/>
    <w:rsid w:val="00625F79"/>
    <w:rsid w:val="006263FC"/>
    <w:rsid w:val="00626453"/>
    <w:rsid w:val="00630927"/>
    <w:rsid w:val="00630FE5"/>
    <w:rsid w:val="00632095"/>
    <w:rsid w:val="006325A8"/>
    <w:rsid w:val="006327A1"/>
    <w:rsid w:val="00633760"/>
    <w:rsid w:val="00634682"/>
    <w:rsid w:val="006365A6"/>
    <w:rsid w:val="00636788"/>
    <w:rsid w:val="00640065"/>
    <w:rsid w:val="0064158E"/>
    <w:rsid w:val="0064159D"/>
    <w:rsid w:val="0064337E"/>
    <w:rsid w:val="0064518C"/>
    <w:rsid w:val="00645BA6"/>
    <w:rsid w:val="00646395"/>
    <w:rsid w:val="006471BD"/>
    <w:rsid w:val="00651360"/>
    <w:rsid w:val="006519A8"/>
    <w:rsid w:val="006525AF"/>
    <w:rsid w:val="00653E0D"/>
    <w:rsid w:val="00654538"/>
    <w:rsid w:val="00654813"/>
    <w:rsid w:val="006578DC"/>
    <w:rsid w:val="00657F0B"/>
    <w:rsid w:val="00657F76"/>
    <w:rsid w:val="0066072B"/>
    <w:rsid w:val="00660AA4"/>
    <w:rsid w:val="0066124B"/>
    <w:rsid w:val="006648D0"/>
    <w:rsid w:val="006658F5"/>
    <w:rsid w:val="00666198"/>
    <w:rsid w:val="006663A5"/>
    <w:rsid w:val="00670FDA"/>
    <w:rsid w:val="006710F1"/>
    <w:rsid w:val="00671F8B"/>
    <w:rsid w:val="006725F5"/>
    <w:rsid w:val="006728D6"/>
    <w:rsid w:val="00672B83"/>
    <w:rsid w:val="00672C70"/>
    <w:rsid w:val="006737F0"/>
    <w:rsid w:val="00674E67"/>
    <w:rsid w:val="00676402"/>
    <w:rsid w:val="0067649D"/>
    <w:rsid w:val="0067706B"/>
    <w:rsid w:val="0067746A"/>
    <w:rsid w:val="00683287"/>
    <w:rsid w:val="0068550E"/>
    <w:rsid w:val="00685D07"/>
    <w:rsid w:val="00687597"/>
    <w:rsid w:val="00690255"/>
    <w:rsid w:val="006904AA"/>
    <w:rsid w:val="00690EE8"/>
    <w:rsid w:val="00691494"/>
    <w:rsid w:val="0069253F"/>
    <w:rsid w:val="00693875"/>
    <w:rsid w:val="00696E01"/>
    <w:rsid w:val="00696FFE"/>
    <w:rsid w:val="006A0EB7"/>
    <w:rsid w:val="006A0FB1"/>
    <w:rsid w:val="006A1864"/>
    <w:rsid w:val="006A1DFB"/>
    <w:rsid w:val="006A2598"/>
    <w:rsid w:val="006A2812"/>
    <w:rsid w:val="006A350C"/>
    <w:rsid w:val="006A36A4"/>
    <w:rsid w:val="006A6314"/>
    <w:rsid w:val="006B1A0C"/>
    <w:rsid w:val="006B1BD1"/>
    <w:rsid w:val="006B2D23"/>
    <w:rsid w:val="006B4B6A"/>
    <w:rsid w:val="006B5E82"/>
    <w:rsid w:val="006B6750"/>
    <w:rsid w:val="006B7CA3"/>
    <w:rsid w:val="006C059A"/>
    <w:rsid w:val="006C0969"/>
    <w:rsid w:val="006C10E8"/>
    <w:rsid w:val="006C1569"/>
    <w:rsid w:val="006C18D8"/>
    <w:rsid w:val="006C2792"/>
    <w:rsid w:val="006C35D5"/>
    <w:rsid w:val="006C409A"/>
    <w:rsid w:val="006C53B5"/>
    <w:rsid w:val="006C796D"/>
    <w:rsid w:val="006D2823"/>
    <w:rsid w:val="006D2943"/>
    <w:rsid w:val="006D2AC4"/>
    <w:rsid w:val="006D2F6B"/>
    <w:rsid w:val="006D3EE2"/>
    <w:rsid w:val="006D4ADD"/>
    <w:rsid w:val="006D7499"/>
    <w:rsid w:val="006D78AF"/>
    <w:rsid w:val="006D79CB"/>
    <w:rsid w:val="006D7BB7"/>
    <w:rsid w:val="006E1FF1"/>
    <w:rsid w:val="006E436E"/>
    <w:rsid w:val="006E4CBE"/>
    <w:rsid w:val="006E695A"/>
    <w:rsid w:val="006E7CB1"/>
    <w:rsid w:val="006E7EA2"/>
    <w:rsid w:val="006F0B19"/>
    <w:rsid w:val="006F19D9"/>
    <w:rsid w:val="006F2B1B"/>
    <w:rsid w:val="006F3F8C"/>
    <w:rsid w:val="006F7885"/>
    <w:rsid w:val="007013EC"/>
    <w:rsid w:val="00701753"/>
    <w:rsid w:val="0070191F"/>
    <w:rsid w:val="0070227F"/>
    <w:rsid w:val="007024E9"/>
    <w:rsid w:val="00702A6C"/>
    <w:rsid w:val="0070643A"/>
    <w:rsid w:val="007069AC"/>
    <w:rsid w:val="00706BFF"/>
    <w:rsid w:val="00706EF7"/>
    <w:rsid w:val="00707B45"/>
    <w:rsid w:val="0071105A"/>
    <w:rsid w:val="007116DA"/>
    <w:rsid w:val="007120D6"/>
    <w:rsid w:val="00713D55"/>
    <w:rsid w:val="00715916"/>
    <w:rsid w:val="00716AD1"/>
    <w:rsid w:val="00717714"/>
    <w:rsid w:val="00717D30"/>
    <w:rsid w:val="00720919"/>
    <w:rsid w:val="00720E20"/>
    <w:rsid w:val="00721B3D"/>
    <w:rsid w:val="00721C89"/>
    <w:rsid w:val="007236D2"/>
    <w:rsid w:val="00724175"/>
    <w:rsid w:val="00724BFB"/>
    <w:rsid w:val="00724ED7"/>
    <w:rsid w:val="007256E6"/>
    <w:rsid w:val="007263E4"/>
    <w:rsid w:val="007275B8"/>
    <w:rsid w:val="007304FA"/>
    <w:rsid w:val="007309D8"/>
    <w:rsid w:val="00731A9C"/>
    <w:rsid w:val="00732984"/>
    <w:rsid w:val="00733D73"/>
    <w:rsid w:val="00733E24"/>
    <w:rsid w:val="0073626F"/>
    <w:rsid w:val="00737CDD"/>
    <w:rsid w:val="0074023B"/>
    <w:rsid w:val="00740790"/>
    <w:rsid w:val="00740D02"/>
    <w:rsid w:val="00740F53"/>
    <w:rsid w:val="0074169D"/>
    <w:rsid w:val="00741B54"/>
    <w:rsid w:val="007426F8"/>
    <w:rsid w:val="0074450A"/>
    <w:rsid w:val="00744820"/>
    <w:rsid w:val="007457DE"/>
    <w:rsid w:val="007471D3"/>
    <w:rsid w:val="00747A9A"/>
    <w:rsid w:val="00750074"/>
    <w:rsid w:val="00750D23"/>
    <w:rsid w:val="0075166B"/>
    <w:rsid w:val="00751889"/>
    <w:rsid w:val="0075419E"/>
    <w:rsid w:val="00754387"/>
    <w:rsid w:val="00754B5C"/>
    <w:rsid w:val="00754FFB"/>
    <w:rsid w:val="00756217"/>
    <w:rsid w:val="00756589"/>
    <w:rsid w:val="0075699E"/>
    <w:rsid w:val="00757704"/>
    <w:rsid w:val="0076078E"/>
    <w:rsid w:val="007615B2"/>
    <w:rsid w:val="00761FEE"/>
    <w:rsid w:val="007620F7"/>
    <w:rsid w:val="00763317"/>
    <w:rsid w:val="00763B49"/>
    <w:rsid w:val="00764860"/>
    <w:rsid w:val="0076492B"/>
    <w:rsid w:val="00765A07"/>
    <w:rsid w:val="00765C2A"/>
    <w:rsid w:val="00767D05"/>
    <w:rsid w:val="00770727"/>
    <w:rsid w:val="00770BE0"/>
    <w:rsid w:val="00770E94"/>
    <w:rsid w:val="0077213B"/>
    <w:rsid w:val="00772D68"/>
    <w:rsid w:val="00772E42"/>
    <w:rsid w:val="00773F2A"/>
    <w:rsid w:val="007750EB"/>
    <w:rsid w:val="00776614"/>
    <w:rsid w:val="00776DDF"/>
    <w:rsid w:val="00777007"/>
    <w:rsid w:val="00780743"/>
    <w:rsid w:val="00780783"/>
    <w:rsid w:val="007821C9"/>
    <w:rsid w:val="007821EA"/>
    <w:rsid w:val="0078324F"/>
    <w:rsid w:val="007832EA"/>
    <w:rsid w:val="0078332B"/>
    <w:rsid w:val="00783AE8"/>
    <w:rsid w:val="00783C4B"/>
    <w:rsid w:val="00784E68"/>
    <w:rsid w:val="00785901"/>
    <w:rsid w:val="00785C37"/>
    <w:rsid w:val="007875C9"/>
    <w:rsid w:val="007907E9"/>
    <w:rsid w:val="00791A34"/>
    <w:rsid w:val="00791F25"/>
    <w:rsid w:val="0079378E"/>
    <w:rsid w:val="00793D42"/>
    <w:rsid w:val="0079451A"/>
    <w:rsid w:val="007947FD"/>
    <w:rsid w:val="00795127"/>
    <w:rsid w:val="00795D20"/>
    <w:rsid w:val="007977F3"/>
    <w:rsid w:val="00797908"/>
    <w:rsid w:val="007A00AC"/>
    <w:rsid w:val="007A07B1"/>
    <w:rsid w:val="007A19E9"/>
    <w:rsid w:val="007A1A63"/>
    <w:rsid w:val="007A21B5"/>
    <w:rsid w:val="007A23FF"/>
    <w:rsid w:val="007A2B8D"/>
    <w:rsid w:val="007A2F71"/>
    <w:rsid w:val="007A3F57"/>
    <w:rsid w:val="007A4357"/>
    <w:rsid w:val="007A4479"/>
    <w:rsid w:val="007A47B0"/>
    <w:rsid w:val="007A4FF6"/>
    <w:rsid w:val="007A50C6"/>
    <w:rsid w:val="007B0E0C"/>
    <w:rsid w:val="007B2CF1"/>
    <w:rsid w:val="007B580D"/>
    <w:rsid w:val="007B6F40"/>
    <w:rsid w:val="007B723E"/>
    <w:rsid w:val="007B799B"/>
    <w:rsid w:val="007C423D"/>
    <w:rsid w:val="007C45AB"/>
    <w:rsid w:val="007C5349"/>
    <w:rsid w:val="007C5C9D"/>
    <w:rsid w:val="007D3CB0"/>
    <w:rsid w:val="007D4712"/>
    <w:rsid w:val="007D5A82"/>
    <w:rsid w:val="007D6DCD"/>
    <w:rsid w:val="007D7597"/>
    <w:rsid w:val="007E00A0"/>
    <w:rsid w:val="007E0E77"/>
    <w:rsid w:val="007E3D15"/>
    <w:rsid w:val="007E4834"/>
    <w:rsid w:val="007E53DF"/>
    <w:rsid w:val="007E5C00"/>
    <w:rsid w:val="007E64DA"/>
    <w:rsid w:val="007E6954"/>
    <w:rsid w:val="007F07AC"/>
    <w:rsid w:val="007F1376"/>
    <w:rsid w:val="007F2733"/>
    <w:rsid w:val="007F36D1"/>
    <w:rsid w:val="007F4497"/>
    <w:rsid w:val="007F4886"/>
    <w:rsid w:val="007F7001"/>
    <w:rsid w:val="007F7A49"/>
    <w:rsid w:val="008002CC"/>
    <w:rsid w:val="008004DB"/>
    <w:rsid w:val="0080065B"/>
    <w:rsid w:val="00801FD6"/>
    <w:rsid w:val="0080298F"/>
    <w:rsid w:val="00802E0B"/>
    <w:rsid w:val="00804152"/>
    <w:rsid w:val="00805D6D"/>
    <w:rsid w:val="0080676A"/>
    <w:rsid w:val="0080771E"/>
    <w:rsid w:val="00807EF9"/>
    <w:rsid w:val="0081072F"/>
    <w:rsid w:val="0081109A"/>
    <w:rsid w:val="00812445"/>
    <w:rsid w:val="0081263B"/>
    <w:rsid w:val="00814A37"/>
    <w:rsid w:val="00814D41"/>
    <w:rsid w:val="008157DB"/>
    <w:rsid w:val="00815EA0"/>
    <w:rsid w:val="00816B55"/>
    <w:rsid w:val="00816C78"/>
    <w:rsid w:val="00817EC2"/>
    <w:rsid w:val="008203D2"/>
    <w:rsid w:val="00821E0D"/>
    <w:rsid w:val="00824C6E"/>
    <w:rsid w:val="008255E2"/>
    <w:rsid w:val="00827D2A"/>
    <w:rsid w:val="00830364"/>
    <w:rsid w:val="00830782"/>
    <w:rsid w:val="008307CF"/>
    <w:rsid w:val="00831323"/>
    <w:rsid w:val="008324DB"/>
    <w:rsid w:val="00832A19"/>
    <w:rsid w:val="00833456"/>
    <w:rsid w:val="00833475"/>
    <w:rsid w:val="00834444"/>
    <w:rsid w:val="008347E7"/>
    <w:rsid w:val="00835500"/>
    <w:rsid w:val="00835D82"/>
    <w:rsid w:val="00840DA1"/>
    <w:rsid w:val="00841396"/>
    <w:rsid w:val="00842575"/>
    <w:rsid w:val="00842C08"/>
    <w:rsid w:val="00844FC6"/>
    <w:rsid w:val="00846528"/>
    <w:rsid w:val="0084660F"/>
    <w:rsid w:val="00846B89"/>
    <w:rsid w:val="00847C8A"/>
    <w:rsid w:val="0085198F"/>
    <w:rsid w:val="008535EA"/>
    <w:rsid w:val="00853999"/>
    <w:rsid w:val="00853BBB"/>
    <w:rsid w:val="00855991"/>
    <w:rsid w:val="00855C3B"/>
    <w:rsid w:val="00856612"/>
    <w:rsid w:val="00856916"/>
    <w:rsid w:val="008573F9"/>
    <w:rsid w:val="00861C08"/>
    <w:rsid w:val="008630FE"/>
    <w:rsid w:val="00864E07"/>
    <w:rsid w:val="00866B9C"/>
    <w:rsid w:val="00867194"/>
    <w:rsid w:val="008677FB"/>
    <w:rsid w:val="00867A95"/>
    <w:rsid w:val="008701FD"/>
    <w:rsid w:val="00874E4E"/>
    <w:rsid w:val="00875525"/>
    <w:rsid w:val="00875FA5"/>
    <w:rsid w:val="0087666B"/>
    <w:rsid w:val="00881EF4"/>
    <w:rsid w:val="00883385"/>
    <w:rsid w:val="00884357"/>
    <w:rsid w:val="00885188"/>
    <w:rsid w:val="00885CF9"/>
    <w:rsid w:val="00891150"/>
    <w:rsid w:val="0089217C"/>
    <w:rsid w:val="00892C8C"/>
    <w:rsid w:val="00892FE4"/>
    <w:rsid w:val="00893417"/>
    <w:rsid w:val="00894FAA"/>
    <w:rsid w:val="00896836"/>
    <w:rsid w:val="00897748"/>
    <w:rsid w:val="00897F0D"/>
    <w:rsid w:val="008A0ED1"/>
    <w:rsid w:val="008A1B06"/>
    <w:rsid w:val="008A25C5"/>
    <w:rsid w:val="008A345D"/>
    <w:rsid w:val="008A34AE"/>
    <w:rsid w:val="008A7AEF"/>
    <w:rsid w:val="008A7DEA"/>
    <w:rsid w:val="008B0662"/>
    <w:rsid w:val="008B2F9A"/>
    <w:rsid w:val="008B4E3E"/>
    <w:rsid w:val="008B51E1"/>
    <w:rsid w:val="008B7F4E"/>
    <w:rsid w:val="008B7F9D"/>
    <w:rsid w:val="008C06CE"/>
    <w:rsid w:val="008C0797"/>
    <w:rsid w:val="008C2381"/>
    <w:rsid w:val="008C2D2D"/>
    <w:rsid w:val="008C3141"/>
    <w:rsid w:val="008C396E"/>
    <w:rsid w:val="008C406E"/>
    <w:rsid w:val="008C434E"/>
    <w:rsid w:val="008C5B72"/>
    <w:rsid w:val="008C5F3C"/>
    <w:rsid w:val="008C604E"/>
    <w:rsid w:val="008C6D03"/>
    <w:rsid w:val="008C7755"/>
    <w:rsid w:val="008D0148"/>
    <w:rsid w:val="008D0262"/>
    <w:rsid w:val="008D1F27"/>
    <w:rsid w:val="008D26FF"/>
    <w:rsid w:val="008D2EC7"/>
    <w:rsid w:val="008D30E6"/>
    <w:rsid w:val="008D3817"/>
    <w:rsid w:val="008D432D"/>
    <w:rsid w:val="008D61B6"/>
    <w:rsid w:val="008E2300"/>
    <w:rsid w:val="008E402F"/>
    <w:rsid w:val="008E432A"/>
    <w:rsid w:val="008E4525"/>
    <w:rsid w:val="008E57B5"/>
    <w:rsid w:val="008E623E"/>
    <w:rsid w:val="008E6348"/>
    <w:rsid w:val="008E7808"/>
    <w:rsid w:val="008F02F8"/>
    <w:rsid w:val="008F0F62"/>
    <w:rsid w:val="008F3612"/>
    <w:rsid w:val="008F39DB"/>
    <w:rsid w:val="008F4796"/>
    <w:rsid w:val="008F4A11"/>
    <w:rsid w:val="008F5495"/>
    <w:rsid w:val="008F57DF"/>
    <w:rsid w:val="008F5863"/>
    <w:rsid w:val="008F615C"/>
    <w:rsid w:val="008F6DCC"/>
    <w:rsid w:val="008F7241"/>
    <w:rsid w:val="009011C0"/>
    <w:rsid w:val="00901CB9"/>
    <w:rsid w:val="009031F4"/>
    <w:rsid w:val="009056BE"/>
    <w:rsid w:val="00906046"/>
    <w:rsid w:val="0090731E"/>
    <w:rsid w:val="00910170"/>
    <w:rsid w:val="00910A1D"/>
    <w:rsid w:val="00910AA6"/>
    <w:rsid w:val="00912D09"/>
    <w:rsid w:val="00913FD1"/>
    <w:rsid w:val="00914989"/>
    <w:rsid w:val="00915C79"/>
    <w:rsid w:val="009162ED"/>
    <w:rsid w:val="00916775"/>
    <w:rsid w:val="0092037E"/>
    <w:rsid w:val="00922CC8"/>
    <w:rsid w:val="00924109"/>
    <w:rsid w:val="00925C71"/>
    <w:rsid w:val="00926B9B"/>
    <w:rsid w:val="00927B90"/>
    <w:rsid w:val="009308F3"/>
    <w:rsid w:val="009311F1"/>
    <w:rsid w:val="00931A39"/>
    <w:rsid w:val="00931CE3"/>
    <w:rsid w:val="00932208"/>
    <w:rsid w:val="00933A41"/>
    <w:rsid w:val="00933CBF"/>
    <w:rsid w:val="0093419D"/>
    <w:rsid w:val="009343CE"/>
    <w:rsid w:val="00935464"/>
    <w:rsid w:val="00936419"/>
    <w:rsid w:val="00937CC2"/>
    <w:rsid w:val="0094013A"/>
    <w:rsid w:val="00940DE4"/>
    <w:rsid w:val="009456B3"/>
    <w:rsid w:val="009458FC"/>
    <w:rsid w:val="00945C9E"/>
    <w:rsid w:val="00945D2E"/>
    <w:rsid w:val="00945E67"/>
    <w:rsid w:val="00947E30"/>
    <w:rsid w:val="009500EB"/>
    <w:rsid w:val="00950BB6"/>
    <w:rsid w:val="009529F7"/>
    <w:rsid w:val="00954666"/>
    <w:rsid w:val="00954FFC"/>
    <w:rsid w:val="00956AB1"/>
    <w:rsid w:val="0095719B"/>
    <w:rsid w:val="00957CF5"/>
    <w:rsid w:val="00960E90"/>
    <w:rsid w:val="00960FAE"/>
    <w:rsid w:val="00961440"/>
    <w:rsid w:val="00961D04"/>
    <w:rsid w:val="00962075"/>
    <w:rsid w:val="009622DC"/>
    <w:rsid w:val="00963774"/>
    <w:rsid w:val="00964528"/>
    <w:rsid w:val="00965627"/>
    <w:rsid w:val="00965798"/>
    <w:rsid w:val="00965A84"/>
    <w:rsid w:val="00966661"/>
    <w:rsid w:val="00967549"/>
    <w:rsid w:val="00967F78"/>
    <w:rsid w:val="00970C9A"/>
    <w:rsid w:val="00970FA5"/>
    <w:rsid w:val="009713F2"/>
    <w:rsid w:val="0097176D"/>
    <w:rsid w:val="00972505"/>
    <w:rsid w:val="0097250C"/>
    <w:rsid w:val="00972F3A"/>
    <w:rsid w:val="00973502"/>
    <w:rsid w:val="00973F80"/>
    <w:rsid w:val="009744E8"/>
    <w:rsid w:val="0097590D"/>
    <w:rsid w:val="00976227"/>
    <w:rsid w:val="0097651E"/>
    <w:rsid w:val="00976E81"/>
    <w:rsid w:val="009771CB"/>
    <w:rsid w:val="009802FC"/>
    <w:rsid w:val="0098108C"/>
    <w:rsid w:val="00983803"/>
    <w:rsid w:val="00984816"/>
    <w:rsid w:val="00986751"/>
    <w:rsid w:val="00991A7E"/>
    <w:rsid w:val="009928F2"/>
    <w:rsid w:val="00992FAC"/>
    <w:rsid w:val="00993A2A"/>
    <w:rsid w:val="00993B7E"/>
    <w:rsid w:val="009948B7"/>
    <w:rsid w:val="00995093"/>
    <w:rsid w:val="0099648B"/>
    <w:rsid w:val="0099743E"/>
    <w:rsid w:val="0099784C"/>
    <w:rsid w:val="009A15E5"/>
    <w:rsid w:val="009A188F"/>
    <w:rsid w:val="009A3E14"/>
    <w:rsid w:val="009A5644"/>
    <w:rsid w:val="009A5D35"/>
    <w:rsid w:val="009A74FF"/>
    <w:rsid w:val="009B08F8"/>
    <w:rsid w:val="009B15B6"/>
    <w:rsid w:val="009B2A03"/>
    <w:rsid w:val="009B3208"/>
    <w:rsid w:val="009B50C5"/>
    <w:rsid w:val="009B63B0"/>
    <w:rsid w:val="009B6421"/>
    <w:rsid w:val="009B7161"/>
    <w:rsid w:val="009B7BE8"/>
    <w:rsid w:val="009C12E7"/>
    <w:rsid w:val="009C1BA7"/>
    <w:rsid w:val="009C21A8"/>
    <w:rsid w:val="009C2D03"/>
    <w:rsid w:val="009C301A"/>
    <w:rsid w:val="009C6578"/>
    <w:rsid w:val="009C749C"/>
    <w:rsid w:val="009D2332"/>
    <w:rsid w:val="009D278F"/>
    <w:rsid w:val="009D2983"/>
    <w:rsid w:val="009D44AF"/>
    <w:rsid w:val="009D533E"/>
    <w:rsid w:val="009D6BE5"/>
    <w:rsid w:val="009D7851"/>
    <w:rsid w:val="009E1485"/>
    <w:rsid w:val="009E255E"/>
    <w:rsid w:val="009E25CA"/>
    <w:rsid w:val="009E2C0A"/>
    <w:rsid w:val="009E56B5"/>
    <w:rsid w:val="009E7029"/>
    <w:rsid w:val="009F0192"/>
    <w:rsid w:val="009F0455"/>
    <w:rsid w:val="009F320A"/>
    <w:rsid w:val="009F4795"/>
    <w:rsid w:val="009F4F2C"/>
    <w:rsid w:val="009F5E13"/>
    <w:rsid w:val="00A00547"/>
    <w:rsid w:val="00A0227C"/>
    <w:rsid w:val="00A0264B"/>
    <w:rsid w:val="00A03533"/>
    <w:rsid w:val="00A1072B"/>
    <w:rsid w:val="00A11812"/>
    <w:rsid w:val="00A11DEF"/>
    <w:rsid w:val="00A11F49"/>
    <w:rsid w:val="00A12CCF"/>
    <w:rsid w:val="00A130C3"/>
    <w:rsid w:val="00A14C44"/>
    <w:rsid w:val="00A14DB6"/>
    <w:rsid w:val="00A155ED"/>
    <w:rsid w:val="00A15C2E"/>
    <w:rsid w:val="00A15E9E"/>
    <w:rsid w:val="00A16D14"/>
    <w:rsid w:val="00A16EB3"/>
    <w:rsid w:val="00A16FBA"/>
    <w:rsid w:val="00A17316"/>
    <w:rsid w:val="00A20811"/>
    <w:rsid w:val="00A20D9F"/>
    <w:rsid w:val="00A220C8"/>
    <w:rsid w:val="00A221C9"/>
    <w:rsid w:val="00A222FB"/>
    <w:rsid w:val="00A22A83"/>
    <w:rsid w:val="00A25EAB"/>
    <w:rsid w:val="00A265CF"/>
    <w:rsid w:val="00A27F4E"/>
    <w:rsid w:val="00A30F84"/>
    <w:rsid w:val="00A3118E"/>
    <w:rsid w:val="00A32074"/>
    <w:rsid w:val="00A328C1"/>
    <w:rsid w:val="00A35445"/>
    <w:rsid w:val="00A354EA"/>
    <w:rsid w:val="00A35D56"/>
    <w:rsid w:val="00A36A1D"/>
    <w:rsid w:val="00A37BF8"/>
    <w:rsid w:val="00A40DFD"/>
    <w:rsid w:val="00A41109"/>
    <w:rsid w:val="00A41E46"/>
    <w:rsid w:val="00A427D9"/>
    <w:rsid w:val="00A433D3"/>
    <w:rsid w:val="00A456BC"/>
    <w:rsid w:val="00A47E3A"/>
    <w:rsid w:val="00A50062"/>
    <w:rsid w:val="00A51713"/>
    <w:rsid w:val="00A51FA4"/>
    <w:rsid w:val="00A52BCD"/>
    <w:rsid w:val="00A53389"/>
    <w:rsid w:val="00A53FD5"/>
    <w:rsid w:val="00A54127"/>
    <w:rsid w:val="00A55EE7"/>
    <w:rsid w:val="00A565E7"/>
    <w:rsid w:val="00A600E2"/>
    <w:rsid w:val="00A61C2A"/>
    <w:rsid w:val="00A6384E"/>
    <w:rsid w:val="00A63A0F"/>
    <w:rsid w:val="00A64E4B"/>
    <w:rsid w:val="00A672B2"/>
    <w:rsid w:val="00A674B9"/>
    <w:rsid w:val="00A72C8C"/>
    <w:rsid w:val="00A7571A"/>
    <w:rsid w:val="00A80A7B"/>
    <w:rsid w:val="00A80DA3"/>
    <w:rsid w:val="00A81028"/>
    <w:rsid w:val="00A81E78"/>
    <w:rsid w:val="00A81FC3"/>
    <w:rsid w:val="00A8464B"/>
    <w:rsid w:val="00A847BF"/>
    <w:rsid w:val="00A85798"/>
    <w:rsid w:val="00A8616F"/>
    <w:rsid w:val="00A864F1"/>
    <w:rsid w:val="00A90ACC"/>
    <w:rsid w:val="00A9347F"/>
    <w:rsid w:val="00A94784"/>
    <w:rsid w:val="00A952A3"/>
    <w:rsid w:val="00A97DD9"/>
    <w:rsid w:val="00AA01DD"/>
    <w:rsid w:val="00AA227F"/>
    <w:rsid w:val="00AA2466"/>
    <w:rsid w:val="00AA251D"/>
    <w:rsid w:val="00AA251E"/>
    <w:rsid w:val="00AA32B0"/>
    <w:rsid w:val="00AA4574"/>
    <w:rsid w:val="00AA5691"/>
    <w:rsid w:val="00AA676C"/>
    <w:rsid w:val="00AA6E7D"/>
    <w:rsid w:val="00AA7B76"/>
    <w:rsid w:val="00AA7D8A"/>
    <w:rsid w:val="00AB07DB"/>
    <w:rsid w:val="00AB16FD"/>
    <w:rsid w:val="00AB3CBC"/>
    <w:rsid w:val="00AB4461"/>
    <w:rsid w:val="00AB5379"/>
    <w:rsid w:val="00AB6D68"/>
    <w:rsid w:val="00AB6F04"/>
    <w:rsid w:val="00AB7532"/>
    <w:rsid w:val="00AC11E8"/>
    <w:rsid w:val="00AC1E88"/>
    <w:rsid w:val="00AC5935"/>
    <w:rsid w:val="00AC64FA"/>
    <w:rsid w:val="00AC65A9"/>
    <w:rsid w:val="00AC6DB1"/>
    <w:rsid w:val="00AD07B5"/>
    <w:rsid w:val="00AD087F"/>
    <w:rsid w:val="00AD1D76"/>
    <w:rsid w:val="00AD2B0C"/>
    <w:rsid w:val="00AD2B33"/>
    <w:rsid w:val="00AD2FEE"/>
    <w:rsid w:val="00AD31F4"/>
    <w:rsid w:val="00AD40BC"/>
    <w:rsid w:val="00AD51E0"/>
    <w:rsid w:val="00AD5BD2"/>
    <w:rsid w:val="00AD60A2"/>
    <w:rsid w:val="00AD62DF"/>
    <w:rsid w:val="00AD6A98"/>
    <w:rsid w:val="00AE11AE"/>
    <w:rsid w:val="00AE23E8"/>
    <w:rsid w:val="00AE2CB7"/>
    <w:rsid w:val="00AE33FA"/>
    <w:rsid w:val="00AE4F60"/>
    <w:rsid w:val="00AE6BF1"/>
    <w:rsid w:val="00AF0083"/>
    <w:rsid w:val="00AF0F45"/>
    <w:rsid w:val="00AF563C"/>
    <w:rsid w:val="00AF571A"/>
    <w:rsid w:val="00AF58D5"/>
    <w:rsid w:val="00AF6E8B"/>
    <w:rsid w:val="00AF743D"/>
    <w:rsid w:val="00AF79BB"/>
    <w:rsid w:val="00B00053"/>
    <w:rsid w:val="00B0135C"/>
    <w:rsid w:val="00B01738"/>
    <w:rsid w:val="00B0510E"/>
    <w:rsid w:val="00B0634F"/>
    <w:rsid w:val="00B06B0E"/>
    <w:rsid w:val="00B11A99"/>
    <w:rsid w:val="00B11BF2"/>
    <w:rsid w:val="00B12526"/>
    <w:rsid w:val="00B127A1"/>
    <w:rsid w:val="00B1294D"/>
    <w:rsid w:val="00B136BE"/>
    <w:rsid w:val="00B13A6D"/>
    <w:rsid w:val="00B15830"/>
    <w:rsid w:val="00B169B1"/>
    <w:rsid w:val="00B178DC"/>
    <w:rsid w:val="00B216DD"/>
    <w:rsid w:val="00B21E7A"/>
    <w:rsid w:val="00B233AA"/>
    <w:rsid w:val="00B23736"/>
    <w:rsid w:val="00B23AFA"/>
    <w:rsid w:val="00B25E0C"/>
    <w:rsid w:val="00B26F89"/>
    <w:rsid w:val="00B27071"/>
    <w:rsid w:val="00B27BC1"/>
    <w:rsid w:val="00B27E8A"/>
    <w:rsid w:val="00B31036"/>
    <w:rsid w:val="00B31071"/>
    <w:rsid w:val="00B31EC5"/>
    <w:rsid w:val="00B32A9A"/>
    <w:rsid w:val="00B33747"/>
    <w:rsid w:val="00B3464B"/>
    <w:rsid w:val="00B347BE"/>
    <w:rsid w:val="00B347D8"/>
    <w:rsid w:val="00B371C2"/>
    <w:rsid w:val="00B40F34"/>
    <w:rsid w:val="00B41488"/>
    <w:rsid w:val="00B41B8A"/>
    <w:rsid w:val="00B427EC"/>
    <w:rsid w:val="00B4302E"/>
    <w:rsid w:val="00B4368A"/>
    <w:rsid w:val="00B4440F"/>
    <w:rsid w:val="00B45954"/>
    <w:rsid w:val="00B46272"/>
    <w:rsid w:val="00B46375"/>
    <w:rsid w:val="00B47180"/>
    <w:rsid w:val="00B479C8"/>
    <w:rsid w:val="00B51AA1"/>
    <w:rsid w:val="00B52419"/>
    <w:rsid w:val="00B532B2"/>
    <w:rsid w:val="00B554B0"/>
    <w:rsid w:val="00B563A1"/>
    <w:rsid w:val="00B56A06"/>
    <w:rsid w:val="00B57D23"/>
    <w:rsid w:val="00B60752"/>
    <w:rsid w:val="00B62173"/>
    <w:rsid w:val="00B62492"/>
    <w:rsid w:val="00B63ED8"/>
    <w:rsid w:val="00B64F93"/>
    <w:rsid w:val="00B65D47"/>
    <w:rsid w:val="00B6668A"/>
    <w:rsid w:val="00B705AD"/>
    <w:rsid w:val="00B70BBF"/>
    <w:rsid w:val="00B71DC7"/>
    <w:rsid w:val="00B71DEE"/>
    <w:rsid w:val="00B732EE"/>
    <w:rsid w:val="00B73305"/>
    <w:rsid w:val="00B7468F"/>
    <w:rsid w:val="00B75EA5"/>
    <w:rsid w:val="00B76214"/>
    <w:rsid w:val="00B763D8"/>
    <w:rsid w:val="00B769F6"/>
    <w:rsid w:val="00B81963"/>
    <w:rsid w:val="00B822BB"/>
    <w:rsid w:val="00B82A8F"/>
    <w:rsid w:val="00B850E3"/>
    <w:rsid w:val="00B86584"/>
    <w:rsid w:val="00B87102"/>
    <w:rsid w:val="00B87154"/>
    <w:rsid w:val="00B87BA5"/>
    <w:rsid w:val="00B87E70"/>
    <w:rsid w:val="00B924DC"/>
    <w:rsid w:val="00B93874"/>
    <w:rsid w:val="00B952A2"/>
    <w:rsid w:val="00B95ACC"/>
    <w:rsid w:val="00B9682B"/>
    <w:rsid w:val="00B96F3D"/>
    <w:rsid w:val="00B96F87"/>
    <w:rsid w:val="00BA0516"/>
    <w:rsid w:val="00BA28B2"/>
    <w:rsid w:val="00BA3449"/>
    <w:rsid w:val="00BA41CD"/>
    <w:rsid w:val="00BA5188"/>
    <w:rsid w:val="00BA790F"/>
    <w:rsid w:val="00BB1BDF"/>
    <w:rsid w:val="00BB1DF1"/>
    <w:rsid w:val="00BB2EAE"/>
    <w:rsid w:val="00BB433D"/>
    <w:rsid w:val="00BB6A71"/>
    <w:rsid w:val="00BB7DA3"/>
    <w:rsid w:val="00BC3ECD"/>
    <w:rsid w:val="00BC40F4"/>
    <w:rsid w:val="00BC4B84"/>
    <w:rsid w:val="00BC6EEB"/>
    <w:rsid w:val="00BC77A0"/>
    <w:rsid w:val="00BD026F"/>
    <w:rsid w:val="00BD0E86"/>
    <w:rsid w:val="00BD334A"/>
    <w:rsid w:val="00BD3505"/>
    <w:rsid w:val="00BD7944"/>
    <w:rsid w:val="00BD7E09"/>
    <w:rsid w:val="00BD7E7A"/>
    <w:rsid w:val="00BE25E0"/>
    <w:rsid w:val="00BE261D"/>
    <w:rsid w:val="00BE31FD"/>
    <w:rsid w:val="00BE65AE"/>
    <w:rsid w:val="00BE707D"/>
    <w:rsid w:val="00BF27C6"/>
    <w:rsid w:val="00BF27F7"/>
    <w:rsid w:val="00BF2F29"/>
    <w:rsid w:val="00BF3483"/>
    <w:rsid w:val="00BF4D93"/>
    <w:rsid w:val="00BF7846"/>
    <w:rsid w:val="00C004E8"/>
    <w:rsid w:val="00C02775"/>
    <w:rsid w:val="00C03AB6"/>
    <w:rsid w:val="00C07456"/>
    <w:rsid w:val="00C10674"/>
    <w:rsid w:val="00C120A7"/>
    <w:rsid w:val="00C1263C"/>
    <w:rsid w:val="00C14B5E"/>
    <w:rsid w:val="00C1505A"/>
    <w:rsid w:val="00C17C18"/>
    <w:rsid w:val="00C17E3D"/>
    <w:rsid w:val="00C2051D"/>
    <w:rsid w:val="00C2065F"/>
    <w:rsid w:val="00C20760"/>
    <w:rsid w:val="00C20FC6"/>
    <w:rsid w:val="00C21603"/>
    <w:rsid w:val="00C21A07"/>
    <w:rsid w:val="00C2259C"/>
    <w:rsid w:val="00C227B7"/>
    <w:rsid w:val="00C230C5"/>
    <w:rsid w:val="00C246EE"/>
    <w:rsid w:val="00C25D43"/>
    <w:rsid w:val="00C26511"/>
    <w:rsid w:val="00C273FC"/>
    <w:rsid w:val="00C30042"/>
    <w:rsid w:val="00C3021E"/>
    <w:rsid w:val="00C30577"/>
    <w:rsid w:val="00C311C5"/>
    <w:rsid w:val="00C31AD2"/>
    <w:rsid w:val="00C32F5F"/>
    <w:rsid w:val="00C32F6F"/>
    <w:rsid w:val="00C346FC"/>
    <w:rsid w:val="00C35E6B"/>
    <w:rsid w:val="00C36326"/>
    <w:rsid w:val="00C373EB"/>
    <w:rsid w:val="00C4034F"/>
    <w:rsid w:val="00C40ADF"/>
    <w:rsid w:val="00C40CB5"/>
    <w:rsid w:val="00C4101A"/>
    <w:rsid w:val="00C42239"/>
    <w:rsid w:val="00C42E55"/>
    <w:rsid w:val="00C434A8"/>
    <w:rsid w:val="00C43A60"/>
    <w:rsid w:val="00C443F1"/>
    <w:rsid w:val="00C451F2"/>
    <w:rsid w:val="00C45655"/>
    <w:rsid w:val="00C45E1E"/>
    <w:rsid w:val="00C46DDF"/>
    <w:rsid w:val="00C46F26"/>
    <w:rsid w:val="00C4778E"/>
    <w:rsid w:val="00C50D45"/>
    <w:rsid w:val="00C5370A"/>
    <w:rsid w:val="00C537AA"/>
    <w:rsid w:val="00C53D4A"/>
    <w:rsid w:val="00C562FA"/>
    <w:rsid w:val="00C5661C"/>
    <w:rsid w:val="00C569F1"/>
    <w:rsid w:val="00C56E56"/>
    <w:rsid w:val="00C57B11"/>
    <w:rsid w:val="00C57FE1"/>
    <w:rsid w:val="00C60F3C"/>
    <w:rsid w:val="00C61BD2"/>
    <w:rsid w:val="00C61D04"/>
    <w:rsid w:val="00C623A5"/>
    <w:rsid w:val="00C634E3"/>
    <w:rsid w:val="00C6431F"/>
    <w:rsid w:val="00C646C8"/>
    <w:rsid w:val="00C6713A"/>
    <w:rsid w:val="00C700A8"/>
    <w:rsid w:val="00C703B0"/>
    <w:rsid w:val="00C70873"/>
    <w:rsid w:val="00C70B74"/>
    <w:rsid w:val="00C70BEB"/>
    <w:rsid w:val="00C70F44"/>
    <w:rsid w:val="00C71625"/>
    <w:rsid w:val="00C72E0F"/>
    <w:rsid w:val="00C745AC"/>
    <w:rsid w:val="00C75E68"/>
    <w:rsid w:val="00C76B17"/>
    <w:rsid w:val="00C77B14"/>
    <w:rsid w:val="00C80125"/>
    <w:rsid w:val="00C80E73"/>
    <w:rsid w:val="00C81667"/>
    <w:rsid w:val="00C829A3"/>
    <w:rsid w:val="00C83D09"/>
    <w:rsid w:val="00C84217"/>
    <w:rsid w:val="00C8484B"/>
    <w:rsid w:val="00C84D1C"/>
    <w:rsid w:val="00C86676"/>
    <w:rsid w:val="00C86B73"/>
    <w:rsid w:val="00C87A70"/>
    <w:rsid w:val="00C87A8D"/>
    <w:rsid w:val="00C87BDB"/>
    <w:rsid w:val="00C909F9"/>
    <w:rsid w:val="00C90EA1"/>
    <w:rsid w:val="00C91772"/>
    <w:rsid w:val="00C948BB"/>
    <w:rsid w:val="00C949C9"/>
    <w:rsid w:val="00C952B0"/>
    <w:rsid w:val="00C95765"/>
    <w:rsid w:val="00C962D1"/>
    <w:rsid w:val="00CA0026"/>
    <w:rsid w:val="00CA0092"/>
    <w:rsid w:val="00CA2BF3"/>
    <w:rsid w:val="00CA2D7C"/>
    <w:rsid w:val="00CA2E67"/>
    <w:rsid w:val="00CA52A0"/>
    <w:rsid w:val="00CA673E"/>
    <w:rsid w:val="00CA6E2A"/>
    <w:rsid w:val="00CB0605"/>
    <w:rsid w:val="00CB2FB3"/>
    <w:rsid w:val="00CB436D"/>
    <w:rsid w:val="00CB48B9"/>
    <w:rsid w:val="00CB7806"/>
    <w:rsid w:val="00CC0364"/>
    <w:rsid w:val="00CC1253"/>
    <w:rsid w:val="00CC2395"/>
    <w:rsid w:val="00CC2DF3"/>
    <w:rsid w:val="00CC30E4"/>
    <w:rsid w:val="00CC5E5F"/>
    <w:rsid w:val="00CD02FF"/>
    <w:rsid w:val="00CD06C2"/>
    <w:rsid w:val="00CD10E6"/>
    <w:rsid w:val="00CD18A7"/>
    <w:rsid w:val="00CD2112"/>
    <w:rsid w:val="00CD3D1E"/>
    <w:rsid w:val="00CD3DCB"/>
    <w:rsid w:val="00CD5D5E"/>
    <w:rsid w:val="00CD6534"/>
    <w:rsid w:val="00CD6EF4"/>
    <w:rsid w:val="00CD73EA"/>
    <w:rsid w:val="00CE03FE"/>
    <w:rsid w:val="00CE4476"/>
    <w:rsid w:val="00CE46D8"/>
    <w:rsid w:val="00CE5F36"/>
    <w:rsid w:val="00CE6E29"/>
    <w:rsid w:val="00CE77A1"/>
    <w:rsid w:val="00CE7A66"/>
    <w:rsid w:val="00CF0182"/>
    <w:rsid w:val="00CF2954"/>
    <w:rsid w:val="00CF2C11"/>
    <w:rsid w:val="00CF3773"/>
    <w:rsid w:val="00CF3E58"/>
    <w:rsid w:val="00CF3FA6"/>
    <w:rsid w:val="00CF43EE"/>
    <w:rsid w:val="00CF4423"/>
    <w:rsid w:val="00CF64F4"/>
    <w:rsid w:val="00CF6938"/>
    <w:rsid w:val="00CF7F0F"/>
    <w:rsid w:val="00D01357"/>
    <w:rsid w:val="00D01F31"/>
    <w:rsid w:val="00D023E9"/>
    <w:rsid w:val="00D04405"/>
    <w:rsid w:val="00D0455C"/>
    <w:rsid w:val="00D05011"/>
    <w:rsid w:val="00D053E1"/>
    <w:rsid w:val="00D05D79"/>
    <w:rsid w:val="00D05DCE"/>
    <w:rsid w:val="00D068B5"/>
    <w:rsid w:val="00D076B4"/>
    <w:rsid w:val="00D07B15"/>
    <w:rsid w:val="00D11053"/>
    <w:rsid w:val="00D12DF0"/>
    <w:rsid w:val="00D13460"/>
    <w:rsid w:val="00D14E21"/>
    <w:rsid w:val="00D150E5"/>
    <w:rsid w:val="00D15B1D"/>
    <w:rsid w:val="00D15C82"/>
    <w:rsid w:val="00D16FF0"/>
    <w:rsid w:val="00D20DCE"/>
    <w:rsid w:val="00D21059"/>
    <w:rsid w:val="00D21740"/>
    <w:rsid w:val="00D221AA"/>
    <w:rsid w:val="00D23EC4"/>
    <w:rsid w:val="00D25C43"/>
    <w:rsid w:val="00D2630A"/>
    <w:rsid w:val="00D26363"/>
    <w:rsid w:val="00D26918"/>
    <w:rsid w:val="00D30872"/>
    <w:rsid w:val="00D30EF1"/>
    <w:rsid w:val="00D315E3"/>
    <w:rsid w:val="00D336F1"/>
    <w:rsid w:val="00D34F92"/>
    <w:rsid w:val="00D351C0"/>
    <w:rsid w:val="00D415E7"/>
    <w:rsid w:val="00D41949"/>
    <w:rsid w:val="00D41DF2"/>
    <w:rsid w:val="00D42154"/>
    <w:rsid w:val="00D424A5"/>
    <w:rsid w:val="00D42597"/>
    <w:rsid w:val="00D4269C"/>
    <w:rsid w:val="00D4354C"/>
    <w:rsid w:val="00D4482A"/>
    <w:rsid w:val="00D46B6D"/>
    <w:rsid w:val="00D46D6C"/>
    <w:rsid w:val="00D471C7"/>
    <w:rsid w:val="00D474B8"/>
    <w:rsid w:val="00D47DEF"/>
    <w:rsid w:val="00D515BC"/>
    <w:rsid w:val="00D51CC0"/>
    <w:rsid w:val="00D51EFB"/>
    <w:rsid w:val="00D525A0"/>
    <w:rsid w:val="00D532CB"/>
    <w:rsid w:val="00D57A51"/>
    <w:rsid w:val="00D57E20"/>
    <w:rsid w:val="00D62287"/>
    <w:rsid w:val="00D62508"/>
    <w:rsid w:val="00D62BD9"/>
    <w:rsid w:val="00D62CD3"/>
    <w:rsid w:val="00D64467"/>
    <w:rsid w:val="00D65433"/>
    <w:rsid w:val="00D65599"/>
    <w:rsid w:val="00D65C16"/>
    <w:rsid w:val="00D67675"/>
    <w:rsid w:val="00D70232"/>
    <w:rsid w:val="00D71786"/>
    <w:rsid w:val="00D734AB"/>
    <w:rsid w:val="00D73A80"/>
    <w:rsid w:val="00D73E8C"/>
    <w:rsid w:val="00D74105"/>
    <w:rsid w:val="00D7512C"/>
    <w:rsid w:val="00D75F7A"/>
    <w:rsid w:val="00D7651B"/>
    <w:rsid w:val="00D76C02"/>
    <w:rsid w:val="00D80654"/>
    <w:rsid w:val="00D8122D"/>
    <w:rsid w:val="00D81456"/>
    <w:rsid w:val="00D816A9"/>
    <w:rsid w:val="00D81E09"/>
    <w:rsid w:val="00D83385"/>
    <w:rsid w:val="00D8391B"/>
    <w:rsid w:val="00D84345"/>
    <w:rsid w:val="00D84B27"/>
    <w:rsid w:val="00D84EC0"/>
    <w:rsid w:val="00D853C1"/>
    <w:rsid w:val="00D86D5F"/>
    <w:rsid w:val="00D90326"/>
    <w:rsid w:val="00D91BA4"/>
    <w:rsid w:val="00D92557"/>
    <w:rsid w:val="00D95345"/>
    <w:rsid w:val="00D959D2"/>
    <w:rsid w:val="00D95EF8"/>
    <w:rsid w:val="00D965F9"/>
    <w:rsid w:val="00D97E6D"/>
    <w:rsid w:val="00DA0D19"/>
    <w:rsid w:val="00DA133B"/>
    <w:rsid w:val="00DA2C7F"/>
    <w:rsid w:val="00DA3B19"/>
    <w:rsid w:val="00DA61A2"/>
    <w:rsid w:val="00DA6306"/>
    <w:rsid w:val="00DA785C"/>
    <w:rsid w:val="00DA7B93"/>
    <w:rsid w:val="00DB04D8"/>
    <w:rsid w:val="00DB249D"/>
    <w:rsid w:val="00DB24A2"/>
    <w:rsid w:val="00DB2CD0"/>
    <w:rsid w:val="00DB3DC6"/>
    <w:rsid w:val="00DB7587"/>
    <w:rsid w:val="00DC014C"/>
    <w:rsid w:val="00DC0EBC"/>
    <w:rsid w:val="00DC1E34"/>
    <w:rsid w:val="00DC263E"/>
    <w:rsid w:val="00DC26F6"/>
    <w:rsid w:val="00DC2D26"/>
    <w:rsid w:val="00DC36A0"/>
    <w:rsid w:val="00DC38DA"/>
    <w:rsid w:val="00DC3E54"/>
    <w:rsid w:val="00DC4350"/>
    <w:rsid w:val="00DC46F4"/>
    <w:rsid w:val="00DC4D79"/>
    <w:rsid w:val="00DC58A1"/>
    <w:rsid w:val="00DC74F8"/>
    <w:rsid w:val="00DC7AF1"/>
    <w:rsid w:val="00DC7CE7"/>
    <w:rsid w:val="00DD2A30"/>
    <w:rsid w:val="00DD2A93"/>
    <w:rsid w:val="00DD5B69"/>
    <w:rsid w:val="00DE13B3"/>
    <w:rsid w:val="00DE269A"/>
    <w:rsid w:val="00DE52DA"/>
    <w:rsid w:val="00DE638B"/>
    <w:rsid w:val="00DE6C74"/>
    <w:rsid w:val="00DE6EF9"/>
    <w:rsid w:val="00DE74A4"/>
    <w:rsid w:val="00DE782F"/>
    <w:rsid w:val="00DE7A45"/>
    <w:rsid w:val="00DE7E48"/>
    <w:rsid w:val="00DF11DB"/>
    <w:rsid w:val="00DF2E92"/>
    <w:rsid w:val="00DF3F65"/>
    <w:rsid w:val="00DF502B"/>
    <w:rsid w:val="00DF59C5"/>
    <w:rsid w:val="00DF6611"/>
    <w:rsid w:val="00DF676C"/>
    <w:rsid w:val="00DF682C"/>
    <w:rsid w:val="00DF6DF4"/>
    <w:rsid w:val="00DF7D78"/>
    <w:rsid w:val="00E0168B"/>
    <w:rsid w:val="00E01710"/>
    <w:rsid w:val="00E02654"/>
    <w:rsid w:val="00E03887"/>
    <w:rsid w:val="00E050F0"/>
    <w:rsid w:val="00E05C33"/>
    <w:rsid w:val="00E06506"/>
    <w:rsid w:val="00E104E5"/>
    <w:rsid w:val="00E1194C"/>
    <w:rsid w:val="00E12151"/>
    <w:rsid w:val="00E126FD"/>
    <w:rsid w:val="00E14365"/>
    <w:rsid w:val="00E16858"/>
    <w:rsid w:val="00E20E29"/>
    <w:rsid w:val="00E21835"/>
    <w:rsid w:val="00E233D5"/>
    <w:rsid w:val="00E24031"/>
    <w:rsid w:val="00E249A2"/>
    <w:rsid w:val="00E24EB0"/>
    <w:rsid w:val="00E26A2D"/>
    <w:rsid w:val="00E3049E"/>
    <w:rsid w:val="00E32BEC"/>
    <w:rsid w:val="00E33224"/>
    <w:rsid w:val="00E34A1A"/>
    <w:rsid w:val="00E34DA8"/>
    <w:rsid w:val="00E40249"/>
    <w:rsid w:val="00E41A7A"/>
    <w:rsid w:val="00E423B2"/>
    <w:rsid w:val="00E42FFD"/>
    <w:rsid w:val="00E43A11"/>
    <w:rsid w:val="00E44A18"/>
    <w:rsid w:val="00E45267"/>
    <w:rsid w:val="00E45564"/>
    <w:rsid w:val="00E46C77"/>
    <w:rsid w:val="00E47A41"/>
    <w:rsid w:val="00E50C03"/>
    <w:rsid w:val="00E50F24"/>
    <w:rsid w:val="00E536B4"/>
    <w:rsid w:val="00E53845"/>
    <w:rsid w:val="00E54881"/>
    <w:rsid w:val="00E575CA"/>
    <w:rsid w:val="00E60499"/>
    <w:rsid w:val="00E609F0"/>
    <w:rsid w:val="00E60F57"/>
    <w:rsid w:val="00E61A4B"/>
    <w:rsid w:val="00E6331D"/>
    <w:rsid w:val="00E63E06"/>
    <w:rsid w:val="00E6434A"/>
    <w:rsid w:val="00E644D9"/>
    <w:rsid w:val="00E64D40"/>
    <w:rsid w:val="00E650F7"/>
    <w:rsid w:val="00E65B41"/>
    <w:rsid w:val="00E65EC5"/>
    <w:rsid w:val="00E660F2"/>
    <w:rsid w:val="00E67508"/>
    <w:rsid w:val="00E71DE0"/>
    <w:rsid w:val="00E74462"/>
    <w:rsid w:val="00E74A05"/>
    <w:rsid w:val="00E75DD3"/>
    <w:rsid w:val="00E763B5"/>
    <w:rsid w:val="00E77C55"/>
    <w:rsid w:val="00E80632"/>
    <w:rsid w:val="00E814A5"/>
    <w:rsid w:val="00E82F89"/>
    <w:rsid w:val="00E833D3"/>
    <w:rsid w:val="00E84574"/>
    <w:rsid w:val="00E8544D"/>
    <w:rsid w:val="00E85F98"/>
    <w:rsid w:val="00E8720B"/>
    <w:rsid w:val="00E91386"/>
    <w:rsid w:val="00E9169D"/>
    <w:rsid w:val="00E91FA3"/>
    <w:rsid w:val="00E953A6"/>
    <w:rsid w:val="00E95526"/>
    <w:rsid w:val="00E9722E"/>
    <w:rsid w:val="00E978DB"/>
    <w:rsid w:val="00E97A11"/>
    <w:rsid w:val="00EA04C5"/>
    <w:rsid w:val="00EA18C9"/>
    <w:rsid w:val="00EA5272"/>
    <w:rsid w:val="00EA5C4D"/>
    <w:rsid w:val="00EA7827"/>
    <w:rsid w:val="00EA7B9A"/>
    <w:rsid w:val="00EA7BDB"/>
    <w:rsid w:val="00EB1BBE"/>
    <w:rsid w:val="00EB4143"/>
    <w:rsid w:val="00EB56D0"/>
    <w:rsid w:val="00EB5CF1"/>
    <w:rsid w:val="00EB64E8"/>
    <w:rsid w:val="00EB7566"/>
    <w:rsid w:val="00EC00AD"/>
    <w:rsid w:val="00EC0392"/>
    <w:rsid w:val="00EC0C1F"/>
    <w:rsid w:val="00EC0F9D"/>
    <w:rsid w:val="00EC2106"/>
    <w:rsid w:val="00EC29FD"/>
    <w:rsid w:val="00EC2FD2"/>
    <w:rsid w:val="00EC35E0"/>
    <w:rsid w:val="00EC384F"/>
    <w:rsid w:val="00EC413E"/>
    <w:rsid w:val="00EC4206"/>
    <w:rsid w:val="00EC4A14"/>
    <w:rsid w:val="00EC5545"/>
    <w:rsid w:val="00EC5A0A"/>
    <w:rsid w:val="00EC5AF8"/>
    <w:rsid w:val="00EC5D4D"/>
    <w:rsid w:val="00EC619C"/>
    <w:rsid w:val="00EC7E47"/>
    <w:rsid w:val="00ED05F8"/>
    <w:rsid w:val="00ED16BD"/>
    <w:rsid w:val="00ED3FD8"/>
    <w:rsid w:val="00ED565C"/>
    <w:rsid w:val="00ED5690"/>
    <w:rsid w:val="00ED6146"/>
    <w:rsid w:val="00ED68FF"/>
    <w:rsid w:val="00ED7157"/>
    <w:rsid w:val="00EE0EA1"/>
    <w:rsid w:val="00EE15F6"/>
    <w:rsid w:val="00EE1ED6"/>
    <w:rsid w:val="00EE3D54"/>
    <w:rsid w:val="00EE762D"/>
    <w:rsid w:val="00EE7710"/>
    <w:rsid w:val="00EF139E"/>
    <w:rsid w:val="00EF204E"/>
    <w:rsid w:val="00EF695F"/>
    <w:rsid w:val="00EF7393"/>
    <w:rsid w:val="00EF77A2"/>
    <w:rsid w:val="00F012DE"/>
    <w:rsid w:val="00F018F3"/>
    <w:rsid w:val="00F02FAC"/>
    <w:rsid w:val="00F03961"/>
    <w:rsid w:val="00F0415F"/>
    <w:rsid w:val="00F04362"/>
    <w:rsid w:val="00F0440B"/>
    <w:rsid w:val="00F044D8"/>
    <w:rsid w:val="00F0610C"/>
    <w:rsid w:val="00F062B1"/>
    <w:rsid w:val="00F062DC"/>
    <w:rsid w:val="00F0645F"/>
    <w:rsid w:val="00F06B4A"/>
    <w:rsid w:val="00F076DD"/>
    <w:rsid w:val="00F101D9"/>
    <w:rsid w:val="00F10BBB"/>
    <w:rsid w:val="00F10D8A"/>
    <w:rsid w:val="00F11732"/>
    <w:rsid w:val="00F14291"/>
    <w:rsid w:val="00F14C92"/>
    <w:rsid w:val="00F14D55"/>
    <w:rsid w:val="00F158A1"/>
    <w:rsid w:val="00F16CED"/>
    <w:rsid w:val="00F16D68"/>
    <w:rsid w:val="00F20C63"/>
    <w:rsid w:val="00F21829"/>
    <w:rsid w:val="00F225AF"/>
    <w:rsid w:val="00F240E3"/>
    <w:rsid w:val="00F24F63"/>
    <w:rsid w:val="00F254A1"/>
    <w:rsid w:val="00F257B0"/>
    <w:rsid w:val="00F2641E"/>
    <w:rsid w:val="00F26816"/>
    <w:rsid w:val="00F30918"/>
    <w:rsid w:val="00F30FFA"/>
    <w:rsid w:val="00F31A91"/>
    <w:rsid w:val="00F3248A"/>
    <w:rsid w:val="00F32903"/>
    <w:rsid w:val="00F34F8C"/>
    <w:rsid w:val="00F35BEF"/>
    <w:rsid w:val="00F37A55"/>
    <w:rsid w:val="00F414AA"/>
    <w:rsid w:val="00F418FB"/>
    <w:rsid w:val="00F44EC5"/>
    <w:rsid w:val="00F455A5"/>
    <w:rsid w:val="00F45E2F"/>
    <w:rsid w:val="00F46CD6"/>
    <w:rsid w:val="00F5016E"/>
    <w:rsid w:val="00F504BB"/>
    <w:rsid w:val="00F50EC9"/>
    <w:rsid w:val="00F5218C"/>
    <w:rsid w:val="00F559D1"/>
    <w:rsid w:val="00F55C84"/>
    <w:rsid w:val="00F57547"/>
    <w:rsid w:val="00F60337"/>
    <w:rsid w:val="00F603AC"/>
    <w:rsid w:val="00F60F1B"/>
    <w:rsid w:val="00F61A9B"/>
    <w:rsid w:val="00F61C36"/>
    <w:rsid w:val="00F63798"/>
    <w:rsid w:val="00F64A44"/>
    <w:rsid w:val="00F65069"/>
    <w:rsid w:val="00F6557E"/>
    <w:rsid w:val="00F660DE"/>
    <w:rsid w:val="00F73F4E"/>
    <w:rsid w:val="00F746ED"/>
    <w:rsid w:val="00F75618"/>
    <w:rsid w:val="00F7602C"/>
    <w:rsid w:val="00F76277"/>
    <w:rsid w:val="00F76757"/>
    <w:rsid w:val="00F77619"/>
    <w:rsid w:val="00F841F3"/>
    <w:rsid w:val="00F84CC4"/>
    <w:rsid w:val="00F851A7"/>
    <w:rsid w:val="00F86912"/>
    <w:rsid w:val="00F90BD6"/>
    <w:rsid w:val="00F92325"/>
    <w:rsid w:val="00F9480E"/>
    <w:rsid w:val="00F95191"/>
    <w:rsid w:val="00F95699"/>
    <w:rsid w:val="00F963C8"/>
    <w:rsid w:val="00F9657A"/>
    <w:rsid w:val="00F97297"/>
    <w:rsid w:val="00FA2900"/>
    <w:rsid w:val="00FA48C2"/>
    <w:rsid w:val="00FA674B"/>
    <w:rsid w:val="00FA72C2"/>
    <w:rsid w:val="00FA7DDA"/>
    <w:rsid w:val="00FB285B"/>
    <w:rsid w:val="00FB36D6"/>
    <w:rsid w:val="00FB4D45"/>
    <w:rsid w:val="00FB500D"/>
    <w:rsid w:val="00FC00F1"/>
    <w:rsid w:val="00FC1603"/>
    <w:rsid w:val="00FC3385"/>
    <w:rsid w:val="00FC3848"/>
    <w:rsid w:val="00FC39E3"/>
    <w:rsid w:val="00FC4D3A"/>
    <w:rsid w:val="00FC4EE4"/>
    <w:rsid w:val="00FC5617"/>
    <w:rsid w:val="00FC61D0"/>
    <w:rsid w:val="00FC7540"/>
    <w:rsid w:val="00FD10D8"/>
    <w:rsid w:val="00FD163E"/>
    <w:rsid w:val="00FD1883"/>
    <w:rsid w:val="00FD1FBC"/>
    <w:rsid w:val="00FD23C0"/>
    <w:rsid w:val="00FD30D0"/>
    <w:rsid w:val="00FD3EA5"/>
    <w:rsid w:val="00FD684A"/>
    <w:rsid w:val="00FD7156"/>
    <w:rsid w:val="00FE275F"/>
    <w:rsid w:val="00FE31C0"/>
    <w:rsid w:val="00FE31CC"/>
    <w:rsid w:val="00FE334E"/>
    <w:rsid w:val="00FE56AE"/>
    <w:rsid w:val="00FE5E9A"/>
    <w:rsid w:val="00FE6556"/>
    <w:rsid w:val="00FE77E2"/>
    <w:rsid w:val="00FF0C28"/>
    <w:rsid w:val="00FF4506"/>
    <w:rsid w:val="00FF4602"/>
    <w:rsid w:val="00FF47C8"/>
    <w:rsid w:val="00FF482A"/>
    <w:rsid w:val="00FF630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625C"/>
  <w15:docId w15:val="{6987176C-BF0A-423C-BCDA-D203ABA7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3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6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D34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2D34E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4E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D34E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D3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2D34E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2D34E1"/>
    <w:pPr>
      <w:spacing w:after="120"/>
    </w:pPr>
  </w:style>
  <w:style w:type="character" w:customStyle="1" w:styleId="a4">
    <w:name w:val="Основной текст Знак"/>
    <w:basedOn w:val="a0"/>
    <w:link w:val="a3"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2D34E1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</w:rPr>
  </w:style>
  <w:style w:type="paragraph" w:customStyle="1" w:styleId="ConsNonformat">
    <w:name w:val="ConsNonformat"/>
    <w:rsid w:val="002D34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D34E1"/>
    <w:pPr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2D34E1"/>
    <w:rPr>
      <w:color w:val="0000FF"/>
      <w:u w:val="single"/>
    </w:rPr>
  </w:style>
  <w:style w:type="paragraph" w:customStyle="1" w:styleId="214">
    <w:name w:val="Основной текст 2 + 14 пт"/>
    <w:aliases w:val="По ширине,Междустр.интервал:  одинарный"/>
    <w:basedOn w:val="23"/>
    <w:rsid w:val="002D34E1"/>
    <w:pPr>
      <w:numPr>
        <w:numId w:val="1"/>
      </w:numPr>
      <w:tabs>
        <w:tab w:val="left" w:pos="1080"/>
      </w:tabs>
      <w:spacing w:line="240" w:lineRule="auto"/>
      <w:jc w:val="both"/>
    </w:pPr>
    <w:rPr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2D34E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D3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C77B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7B1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77B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282A43"/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rsid w:val="00D515B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51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515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15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9810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Title"/>
    <w:basedOn w:val="a"/>
    <w:link w:val="ab"/>
    <w:qFormat/>
    <w:rsid w:val="004D7069"/>
    <w:pPr>
      <w:ind w:firstLine="540"/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rsid w:val="004D706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 First Indent"/>
    <w:basedOn w:val="a3"/>
    <w:link w:val="ad"/>
    <w:uiPriority w:val="99"/>
    <w:semiHidden/>
    <w:unhideWhenUsed/>
    <w:rsid w:val="00C86676"/>
    <w:pPr>
      <w:spacing w:after="0"/>
      <w:ind w:firstLine="360"/>
    </w:pPr>
  </w:style>
  <w:style w:type="character" w:customStyle="1" w:styleId="ad">
    <w:name w:val="Красная строка Знак"/>
    <w:basedOn w:val="a4"/>
    <w:link w:val="ac"/>
    <w:uiPriority w:val="99"/>
    <w:semiHidden/>
    <w:rsid w:val="00C86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86676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3F7F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345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453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3E62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E6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3E62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E6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99"/>
    <w:qFormat/>
    <w:rsid w:val="00A16D14"/>
    <w:pPr>
      <w:spacing w:after="0" w:line="240" w:lineRule="auto"/>
    </w:pPr>
    <w:rPr>
      <w:rFonts w:ascii="Calibri" w:eastAsia="Calibri" w:hAnsi="Calibri" w:cs="Calibri"/>
    </w:rPr>
  </w:style>
  <w:style w:type="character" w:customStyle="1" w:styleId="FontStyle83">
    <w:name w:val="Font Style83"/>
    <w:rsid w:val="00477336"/>
    <w:rPr>
      <w:rFonts w:ascii="Times New Roman" w:hAnsi="Times New Roman" w:cs="Times New Roman"/>
      <w:sz w:val="26"/>
      <w:szCs w:val="26"/>
    </w:rPr>
  </w:style>
  <w:style w:type="character" w:styleId="af6">
    <w:name w:val="annotation reference"/>
    <w:basedOn w:val="a0"/>
    <w:uiPriority w:val="99"/>
    <w:semiHidden/>
    <w:unhideWhenUsed/>
    <w:rsid w:val="00B2373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2373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23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2373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237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Strong"/>
    <w:basedOn w:val="a0"/>
    <w:uiPriority w:val="22"/>
    <w:qFormat/>
    <w:rsid w:val="00303348"/>
    <w:rPr>
      <w:b/>
      <w:bCs/>
    </w:rPr>
  </w:style>
  <w:style w:type="character" w:styleId="afc">
    <w:name w:val="FollowedHyperlink"/>
    <w:basedOn w:val="a0"/>
    <w:uiPriority w:val="99"/>
    <w:semiHidden/>
    <w:unhideWhenUsed/>
    <w:rsid w:val="00702A6C"/>
    <w:rPr>
      <w:color w:val="800080"/>
      <w:u w:val="single"/>
    </w:rPr>
  </w:style>
  <w:style w:type="paragraph" w:customStyle="1" w:styleId="xl68">
    <w:name w:val="xl68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702A6C"/>
    <w:pP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02A6C"/>
    <w:pP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702A6C"/>
    <w:pP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702A6C"/>
    <w:pP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702A6C"/>
    <w:pP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702A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87">
    <w:name w:val="xl87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b/>
      <w:bCs/>
    </w:rPr>
  </w:style>
  <w:style w:type="paragraph" w:customStyle="1" w:styleId="xl88">
    <w:name w:val="xl88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89">
    <w:name w:val="xl89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702A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01">
    <w:name w:val="xl101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702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ConsPlusNonformat">
    <w:name w:val="ConsPlusNonformat"/>
    <w:rsid w:val="007457D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"/>
    <w:uiPriority w:val="99"/>
    <w:rsid w:val="007457DE"/>
    <w:pPr>
      <w:widowControl w:val="0"/>
      <w:autoSpaceDE w:val="0"/>
      <w:autoSpaceDN w:val="0"/>
      <w:adjustRightInd w:val="0"/>
      <w:spacing w:after="0" w:line="30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20FD6-D933-4832-BCFC-6DF7C422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19</Pages>
  <Words>8801</Words>
  <Characters>50167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SovetDNS-priem</dc:creator>
  <cp:lastModifiedBy>User</cp:lastModifiedBy>
  <cp:revision>317</cp:revision>
  <cp:lastPrinted>2022-12-27T08:25:00Z</cp:lastPrinted>
  <dcterms:created xsi:type="dcterms:W3CDTF">2020-12-18T05:35:00Z</dcterms:created>
  <dcterms:modified xsi:type="dcterms:W3CDTF">2022-12-27T08:28:00Z</dcterms:modified>
</cp:coreProperties>
</file>