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8C" w:rsidRPr="0087098C" w:rsidRDefault="0087098C" w:rsidP="0087098C">
      <w:r w:rsidRPr="0087098C">
        <w:rPr>
          <w:noProof/>
        </w:rPr>
        <w:drawing>
          <wp:inline distT="0" distB="0" distL="0" distR="0">
            <wp:extent cx="5307693" cy="9523124"/>
            <wp:effectExtent l="19050" t="0" r="7257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577" cy="952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52"/>
        <w:gridCol w:w="1559"/>
        <w:gridCol w:w="1701"/>
        <w:gridCol w:w="1134"/>
        <w:gridCol w:w="1417"/>
      </w:tblGrid>
      <w:tr w:rsidR="0087098C" w:rsidRPr="0087098C" w:rsidTr="00FA3D5C">
        <w:trPr>
          <w:cantSplit/>
          <w:trHeight w:val="428"/>
        </w:trPr>
        <w:tc>
          <w:tcPr>
            <w:tcW w:w="817" w:type="dxa"/>
          </w:tcPr>
          <w:p w:rsidR="0087098C" w:rsidRPr="0087098C" w:rsidRDefault="0087098C" w:rsidP="00FA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proofErr w:type="spellStart"/>
            <w:proofErr w:type="gramStart"/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Наименование участка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098C">
              <w:rPr>
                <w:rFonts w:ascii="Times New Roman" w:hAnsi="Times New Roman" w:cs="Times New Roman"/>
                <w:sz w:val="19"/>
                <w:szCs w:val="19"/>
              </w:rPr>
              <w:t xml:space="preserve">Протяженность трассы, </w:t>
            </w:r>
            <w:proofErr w:type="gramStart"/>
            <w:r w:rsidRPr="0087098C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gramEnd"/>
            <w:r w:rsidRPr="0087098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098C">
              <w:rPr>
                <w:rFonts w:ascii="Times New Roman" w:hAnsi="Times New Roman" w:cs="Times New Roman"/>
                <w:sz w:val="19"/>
                <w:szCs w:val="19"/>
              </w:rPr>
              <w:t xml:space="preserve">Наружный Ø труб, </w:t>
            </w:r>
            <w:proofErr w:type="gramStart"/>
            <w:r w:rsidRPr="0087098C">
              <w:rPr>
                <w:rFonts w:ascii="Times New Roman" w:hAnsi="Times New Roman" w:cs="Times New Roman"/>
                <w:sz w:val="19"/>
                <w:szCs w:val="19"/>
              </w:rPr>
              <w:t>мм</w:t>
            </w:r>
            <w:proofErr w:type="gramEnd"/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Кол-во труб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Тип прокладки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Коллекторная – УТ2с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700,700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 xml:space="preserve"> 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УТ2с-Павильон №1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810,2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720,720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Павильон №1-пав №2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1390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426,426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Пав №2-ПНС№3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426,426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ПНС№3-УТ9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400,400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УТ9-УТ11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400,400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УТ11-УТ12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400,400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rPr>
          <w:trHeight w:val="279"/>
        </w:trPr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УТ12-УТ15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400,400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rPr>
          <w:trHeight w:val="283"/>
        </w:trPr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УТ15-ТК13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400,400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ТК13-ТК15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500,500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ТК15-ТК16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350,350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ТК16-ТК18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ТК18-ТК19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ТК19-ТК22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250,250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ТК22-ТК23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200,200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ТК23-ТК37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200,200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ТК37-ТК36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200,200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ТК36-ТК36/7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200,200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ТК36/7-ТК36/7-2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100,100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ТК36/7-2-Профилакторий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100,100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ТК36/7-2-ДК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100,100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УТ12-УТ16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400,400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УТ16-УТ17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400,400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УТ17-ЦТП2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219,219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УТ16-ТК15/20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ТК15/20-ТК15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Павильон №1-ТК5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720,720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ТК5-ТК6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500,500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ТК6-ТК24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500,500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ТК24-ТК25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500,500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ТК25-ТК26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500,500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ТК26-ТК27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400,400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ТК27-ТК27а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400,400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ТК27а-ТК28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400,400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ТК28-ПНС2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400,400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ПНС2-ТК29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ТК29-ТК30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ТК30-ТК33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ТК33-ТК35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ТК35-ТК36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250,250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ТК29-ТК39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ТК39-ТК40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ТК40-ТК41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ТК41-ТК42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ТК42-ТК43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ТК43-ТК44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300,300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ТК44-ТК45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200,200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надземная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ТК45-ТК50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200,200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ТК50-ТК64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150,150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ТК64-ЦТП1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ТК64-ТК65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100,100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87098C" w:rsidRPr="0087098C" w:rsidTr="00FA3D5C">
        <w:tc>
          <w:tcPr>
            <w:tcW w:w="8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552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ТК65-ЦТП3</w:t>
            </w:r>
          </w:p>
        </w:tc>
        <w:tc>
          <w:tcPr>
            <w:tcW w:w="1559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100,100</w:t>
            </w:r>
          </w:p>
        </w:tc>
        <w:tc>
          <w:tcPr>
            <w:tcW w:w="1134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098C" w:rsidRPr="0087098C" w:rsidRDefault="0087098C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98C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</w:tbl>
    <w:p w:rsidR="0087098C" w:rsidRPr="0087098C" w:rsidRDefault="0087098C">
      <w:pPr>
        <w:rPr>
          <w:rFonts w:ascii="Times New Roman" w:hAnsi="Times New Roman" w:cs="Times New Roman"/>
        </w:rPr>
      </w:pPr>
    </w:p>
    <w:sectPr w:rsidR="0087098C" w:rsidRPr="0087098C" w:rsidSect="00B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87098C"/>
    <w:rsid w:val="003B1D51"/>
    <w:rsid w:val="0087098C"/>
    <w:rsid w:val="00BA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2019-01-10T08:07:00Z</dcterms:created>
  <dcterms:modified xsi:type="dcterms:W3CDTF">2019-01-23T08:13:00Z</dcterms:modified>
</cp:coreProperties>
</file>