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D6" w:rsidRDefault="00EA37D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A37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7D6" w:rsidRDefault="00EA37D6">
            <w:pPr>
              <w:pStyle w:val="ConsPlusNormal"/>
            </w:pPr>
            <w:r>
              <w:t>23 ноября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7D6" w:rsidRDefault="00EA37D6">
            <w:pPr>
              <w:pStyle w:val="ConsPlusNormal"/>
              <w:jc w:val="right"/>
            </w:pPr>
            <w:r>
              <w:t>N 292-II</w:t>
            </w:r>
          </w:p>
        </w:tc>
      </w:tr>
    </w:tbl>
    <w:p w:rsidR="00EA37D6" w:rsidRDefault="00EA37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Title"/>
        <w:jc w:val="center"/>
      </w:pPr>
      <w:r>
        <w:t>РЕСПУБЛИКА БУРЯТИЯ</w:t>
      </w:r>
    </w:p>
    <w:p w:rsidR="00EA37D6" w:rsidRDefault="00EA37D6">
      <w:pPr>
        <w:pStyle w:val="ConsPlusTitle"/>
        <w:jc w:val="center"/>
      </w:pPr>
    </w:p>
    <w:p w:rsidR="00EA37D6" w:rsidRDefault="00EA37D6">
      <w:pPr>
        <w:pStyle w:val="ConsPlusTitle"/>
        <w:jc w:val="center"/>
      </w:pPr>
      <w:r>
        <w:t>ЗАКОН</w:t>
      </w:r>
    </w:p>
    <w:p w:rsidR="00EA37D6" w:rsidRDefault="00EA37D6">
      <w:pPr>
        <w:pStyle w:val="ConsPlusTitle"/>
        <w:jc w:val="center"/>
      </w:pPr>
    </w:p>
    <w:p w:rsidR="00EA37D6" w:rsidRDefault="00EA37D6">
      <w:pPr>
        <w:pStyle w:val="ConsPlusTitle"/>
        <w:jc w:val="center"/>
      </w:pPr>
      <w:r>
        <w:t>ОБ АВТОМОБИЛЬНОМ И ГОРОДСКОМ ЭЛЕКТРИЧЕСКОМ ПАССАЖИРСКОМ</w:t>
      </w:r>
    </w:p>
    <w:p w:rsidR="00EA37D6" w:rsidRDefault="00EA37D6">
      <w:pPr>
        <w:pStyle w:val="ConsPlusTitle"/>
        <w:jc w:val="center"/>
      </w:pPr>
      <w:proofErr w:type="gramStart"/>
      <w:r>
        <w:t>ТРАНСПОРТЕ</w:t>
      </w:r>
      <w:proofErr w:type="gramEnd"/>
      <w:r>
        <w:t xml:space="preserve"> В РЕСПУБЛИКЕ БУРЯТИЯ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jc w:val="right"/>
      </w:pPr>
      <w:proofErr w:type="gramStart"/>
      <w:r>
        <w:t>Принят</w:t>
      </w:r>
      <w:proofErr w:type="gramEnd"/>
    </w:p>
    <w:p w:rsidR="00EA37D6" w:rsidRDefault="00EA37D6">
      <w:pPr>
        <w:pStyle w:val="ConsPlusNormal"/>
        <w:jc w:val="right"/>
      </w:pPr>
      <w:r>
        <w:t>Народным Хуралом</w:t>
      </w:r>
    </w:p>
    <w:p w:rsidR="00EA37D6" w:rsidRDefault="00EA37D6">
      <w:pPr>
        <w:pStyle w:val="ConsPlusNormal"/>
        <w:jc w:val="right"/>
      </w:pPr>
      <w:r>
        <w:t>Республики Бурятия</w:t>
      </w:r>
    </w:p>
    <w:p w:rsidR="00EA37D6" w:rsidRDefault="00EA37D6">
      <w:pPr>
        <w:pStyle w:val="ConsPlusNormal"/>
        <w:jc w:val="right"/>
      </w:pPr>
      <w:r>
        <w:t>23 ноября 1999 года</w:t>
      </w:r>
    </w:p>
    <w:p w:rsidR="00EA37D6" w:rsidRDefault="00EA37D6">
      <w:pPr>
        <w:pStyle w:val="ConsPlusNormal"/>
        <w:jc w:val="center"/>
      </w:pPr>
    </w:p>
    <w:p w:rsidR="00EA37D6" w:rsidRDefault="00EA37D6">
      <w:pPr>
        <w:pStyle w:val="ConsPlusNormal"/>
        <w:jc w:val="center"/>
      </w:pPr>
      <w:r>
        <w:t>Список изменяющих документов</w:t>
      </w:r>
    </w:p>
    <w:p w:rsidR="00EA37D6" w:rsidRDefault="00EA37D6">
      <w:pPr>
        <w:pStyle w:val="ConsPlusNormal"/>
        <w:jc w:val="center"/>
      </w:pPr>
      <w:proofErr w:type="gramStart"/>
      <w:r>
        <w:t xml:space="preserve">(в ред. Законов Республики Бурятия от 03.01.2001 </w:t>
      </w:r>
      <w:hyperlink r:id="rId4" w:history="1">
        <w:r>
          <w:rPr>
            <w:color w:val="0000FF"/>
          </w:rPr>
          <w:t>N 574-II</w:t>
        </w:r>
      </w:hyperlink>
      <w:r>
        <w:t>,</w:t>
      </w:r>
      <w:proofErr w:type="gramEnd"/>
    </w:p>
    <w:p w:rsidR="00EA37D6" w:rsidRDefault="00EA37D6">
      <w:pPr>
        <w:pStyle w:val="ConsPlusNormal"/>
        <w:jc w:val="center"/>
      </w:pPr>
      <w:r>
        <w:t xml:space="preserve">от 29.09.2003 </w:t>
      </w:r>
      <w:hyperlink r:id="rId5" w:history="1">
        <w:r>
          <w:rPr>
            <w:color w:val="0000FF"/>
          </w:rPr>
          <w:t>N 459-III</w:t>
        </w:r>
      </w:hyperlink>
      <w:r>
        <w:t xml:space="preserve">, от 08.07.2008 </w:t>
      </w:r>
      <w:hyperlink r:id="rId6" w:history="1">
        <w:r>
          <w:rPr>
            <w:color w:val="0000FF"/>
          </w:rPr>
          <w:t>N 326-IV</w:t>
        </w:r>
      </w:hyperlink>
      <w:r>
        <w:t>,</w:t>
      </w:r>
    </w:p>
    <w:p w:rsidR="00EA37D6" w:rsidRDefault="00EA37D6">
      <w:pPr>
        <w:pStyle w:val="ConsPlusNormal"/>
        <w:jc w:val="center"/>
      </w:pPr>
      <w:r>
        <w:t xml:space="preserve">от 09.03.2010 </w:t>
      </w:r>
      <w:hyperlink r:id="rId7" w:history="1">
        <w:r>
          <w:rPr>
            <w:color w:val="0000FF"/>
          </w:rPr>
          <w:t>N 1252-IV</w:t>
        </w:r>
      </w:hyperlink>
      <w:r>
        <w:t xml:space="preserve"> (ред. 07.03.2012),</w:t>
      </w:r>
    </w:p>
    <w:p w:rsidR="00EA37D6" w:rsidRDefault="00EA37D6">
      <w:pPr>
        <w:pStyle w:val="ConsPlusNormal"/>
        <w:jc w:val="center"/>
      </w:pPr>
      <w:r>
        <w:t xml:space="preserve">от 23.12.2011 </w:t>
      </w:r>
      <w:hyperlink r:id="rId8" w:history="1">
        <w:r>
          <w:rPr>
            <w:color w:val="0000FF"/>
          </w:rPr>
          <w:t>N 2442-IV</w:t>
        </w:r>
      </w:hyperlink>
      <w:r>
        <w:t xml:space="preserve">, от 22.12.2012 </w:t>
      </w:r>
      <w:hyperlink r:id="rId9" w:history="1">
        <w:r>
          <w:rPr>
            <w:color w:val="0000FF"/>
          </w:rPr>
          <w:t>N 3139-IV</w:t>
        </w:r>
      </w:hyperlink>
      <w:r>
        <w:t xml:space="preserve">, от 13.12.2013 </w:t>
      </w:r>
      <w:hyperlink r:id="rId10" w:history="1">
        <w:r>
          <w:rPr>
            <w:color w:val="0000FF"/>
          </w:rPr>
          <w:t>N 219-V</w:t>
        </w:r>
      </w:hyperlink>
      <w:r>
        <w:t>,</w:t>
      </w:r>
    </w:p>
    <w:p w:rsidR="00EA37D6" w:rsidRDefault="00EA37D6">
      <w:pPr>
        <w:pStyle w:val="ConsPlusNormal"/>
        <w:jc w:val="center"/>
      </w:pPr>
      <w:r>
        <w:t xml:space="preserve">от 13.11.2014 </w:t>
      </w:r>
      <w:hyperlink r:id="rId11" w:history="1">
        <w:r>
          <w:rPr>
            <w:color w:val="0000FF"/>
          </w:rPr>
          <w:t>N 796-V</w:t>
        </w:r>
      </w:hyperlink>
      <w:r>
        <w:t xml:space="preserve">, от 17.12.2015 </w:t>
      </w:r>
      <w:hyperlink r:id="rId12" w:history="1">
        <w:r>
          <w:rPr>
            <w:color w:val="0000FF"/>
          </w:rPr>
          <w:t>N 1609-V</w:t>
        </w:r>
      </w:hyperlink>
      <w:r>
        <w:t xml:space="preserve">, от 25.11.2016 </w:t>
      </w:r>
      <w:hyperlink r:id="rId13" w:history="1">
        <w:r>
          <w:rPr>
            <w:color w:val="0000FF"/>
          </w:rPr>
          <w:t>N 2154-V</w:t>
        </w:r>
      </w:hyperlink>
      <w:r>
        <w:t>,</w:t>
      </w:r>
    </w:p>
    <w:p w:rsidR="00EA37D6" w:rsidRDefault="00EA37D6">
      <w:pPr>
        <w:pStyle w:val="ConsPlusNormal"/>
        <w:jc w:val="center"/>
      </w:pPr>
      <w:r>
        <w:t xml:space="preserve">с </w:t>
      </w:r>
      <w:proofErr w:type="spellStart"/>
      <w:r>
        <w:t>изм</w:t>
      </w:r>
      <w:proofErr w:type="spellEnd"/>
      <w:r>
        <w:t xml:space="preserve">., </w:t>
      </w:r>
      <w:proofErr w:type="gramStart"/>
      <w:r>
        <w:t>внесенными</w:t>
      </w:r>
      <w:proofErr w:type="gramEnd"/>
      <w:r>
        <w:t xml:space="preserve">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РБ</w:t>
      </w:r>
    </w:p>
    <w:p w:rsidR="00EA37D6" w:rsidRDefault="00EA37D6">
      <w:pPr>
        <w:pStyle w:val="ConsPlusNormal"/>
        <w:jc w:val="center"/>
      </w:pPr>
      <w:r>
        <w:t>от 02.06.2000, Определением Верховного Суда РФ</w:t>
      </w:r>
    </w:p>
    <w:p w:rsidR="00EA37D6" w:rsidRDefault="00EA37D6">
      <w:pPr>
        <w:pStyle w:val="ConsPlusNormal"/>
        <w:jc w:val="center"/>
      </w:pPr>
      <w:r>
        <w:t>от 16.07.2014 N 73-АПГ14-6)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1. Задачи настоящего Закона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Настоящий Закон направлен на упорядочение отношений в сфере организации транспортного обслуживания населения автомобильным и городским электрическим транспортом, удовлетворение потребностей населения в транспортных услугах, отвечающих требованиям безопасности, обеспечение функционирования рынка транспортных услуг.</w:t>
      </w:r>
    </w:p>
    <w:p w:rsidR="00EA37D6" w:rsidRDefault="00EA37D6">
      <w:pPr>
        <w:pStyle w:val="ConsPlusNormal"/>
        <w:jc w:val="both"/>
      </w:pPr>
      <w:r>
        <w:t xml:space="preserve">(в ред. Законов Республики Бурятия от 08.07.2008 </w:t>
      </w:r>
      <w:hyperlink r:id="rId15" w:history="1">
        <w:r>
          <w:rPr>
            <w:color w:val="0000FF"/>
          </w:rPr>
          <w:t>N 326-IV</w:t>
        </w:r>
      </w:hyperlink>
      <w:r>
        <w:t xml:space="preserve">, от 09.03.2010 </w:t>
      </w:r>
      <w:hyperlink r:id="rId16" w:history="1">
        <w:r>
          <w:rPr>
            <w:color w:val="0000FF"/>
          </w:rPr>
          <w:t>N 1252-IV</w:t>
        </w:r>
      </w:hyperlink>
      <w:r>
        <w:t>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2. Основные понятия и термины, используемые в настоящем Законе</w:t>
      </w:r>
    </w:p>
    <w:p w:rsidR="00EA37D6" w:rsidRDefault="00EA37D6">
      <w:pPr>
        <w:pStyle w:val="ConsPlusNormal"/>
        <w:ind w:firstLine="540"/>
        <w:jc w:val="both"/>
      </w:pPr>
    </w:p>
    <w:p w:rsidR="00EA37D6" w:rsidRDefault="00EA37D6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proofErr w:type="gramStart"/>
      <w:r>
        <w:t xml:space="preserve">В настоящем Законе используются понятия и термины, определенные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Федеральный закон N 220-ФЗ),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8 ноября 2007 года N 259-ФЗ "Устав автомобильного</w:t>
      </w:r>
      <w:proofErr w:type="gramEnd"/>
      <w:r>
        <w:t xml:space="preserve"> транспорта и городского наземного электрического транспорта", иными федеральными законами, нормативными правовыми актами Российской Федерации и законами Республики Бурятия, а также следующие основные понятия:</w:t>
      </w:r>
    </w:p>
    <w:p w:rsidR="00EA37D6" w:rsidRDefault="00EA37D6">
      <w:pPr>
        <w:pStyle w:val="ConsPlusNormal"/>
        <w:ind w:firstLine="540"/>
        <w:jc w:val="both"/>
      </w:pPr>
      <w:r>
        <w:t>автобус - автотранспортное средство с двигателем, предназначенное для перевозки пассажиров с числом мест для сидения (кроме сиденья водителя) более 8;</w:t>
      </w:r>
    </w:p>
    <w:p w:rsidR="00EA37D6" w:rsidRDefault="00EA37D6">
      <w:pPr>
        <w:pStyle w:val="ConsPlusNormal"/>
        <w:ind w:firstLine="540"/>
        <w:jc w:val="both"/>
      </w:pPr>
      <w:proofErr w:type="gramStart"/>
      <w:r>
        <w:t>пассажирский транспорт - система материальных (транспортные средства, здания, сооружения, оборудование и т.д.), финансовых, трудовых и организационных ресурсов, предназначенных для обеспечения пассажирских перевозок;</w:t>
      </w:r>
      <w:proofErr w:type="gramEnd"/>
    </w:p>
    <w:p w:rsidR="00EA37D6" w:rsidRDefault="00EA37D6">
      <w:pPr>
        <w:pStyle w:val="ConsPlusNormal"/>
        <w:ind w:firstLine="540"/>
        <w:jc w:val="both"/>
      </w:pPr>
      <w:r>
        <w:t xml:space="preserve">перевозка транспортом общего пользования - перевозка по обращению любого гражданина, юридического лица или индивидуального предпринимателя, осуществляемая перевозчиком, на основании действующих правовых актов, выданного перевозчику разрешения </w:t>
      </w:r>
      <w:r>
        <w:lastRenderedPageBreak/>
        <w:t>(лицензии) и договора (контракта) с органами государственной власти или органом местного самоуправления в Республике Бурятия;</w:t>
      </w:r>
    </w:p>
    <w:p w:rsidR="00EA37D6" w:rsidRDefault="00EA37D6">
      <w:pPr>
        <w:pStyle w:val="ConsPlusNormal"/>
        <w:ind w:firstLine="540"/>
        <w:jc w:val="both"/>
      </w:pPr>
      <w:r>
        <w:t>организованные перевозки - перевозки, для которых разработаны маршруты, графики (расписания движения) транспортных средств, пункты посадки (высадки) пассажиров и иные условия выполнения перевозок в соответствии с требованиями федерального законодательства и законодательства Республики Бурятия;</w:t>
      </w:r>
    </w:p>
    <w:p w:rsidR="00EA37D6" w:rsidRDefault="00EA37D6">
      <w:pPr>
        <w:pStyle w:val="ConsPlusNormal"/>
        <w:ind w:firstLine="540"/>
        <w:jc w:val="both"/>
      </w:pPr>
      <w:r>
        <w:t>организатор регулярных пассажирских перевозок - уполномоченный исполнительный орган государственной власти Республики Бурятия или орган местного самоуправления в Республике Бурятия, осуществляющий организацию, регулирование и контроль транспортного обслуживания населения по пригородным, межмуниципальным и муниципальным маршрутам регулярных перевозок;</w:t>
      </w:r>
    </w:p>
    <w:p w:rsidR="00EA37D6" w:rsidRDefault="00EA37D6">
      <w:pPr>
        <w:pStyle w:val="ConsPlusNormal"/>
        <w:ind w:firstLine="540"/>
        <w:jc w:val="both"/>
      </w:pPr>
      <w:r>
        <w:t>транспортное обслуживание - предоставление услуг по перевозке пассажиров и багажа автомобильным и городским электрическим транспортом;</w:t>
      </w:r>
    </w:p>
    <w:p w:rsidR="00EA37D6" w:rsidRDefault="00EA37D6">
      <w:pPr>
        <w:pStyle w:val="ConsPlusNormal"/>
        <w:ind w:firstLine="540"/>
        <w:jc w:val="both"/>
      </w:pPr>
      <w:r>
        <w:t>организация транспортного обслуживания - реализация комплекса организационных мероприятий и распорядительных действий, направленных на удовлетворение потребностей населения в пассажирских перевозках;</w:t>
      </w:r>
    </w:p>
    <w:p w:rsidR="00EA37D6" w:rsidRDefault="00EA37D6">
      <w:pPr>
        <w:pStyle w:val="ConsPlusNormal"/>
        <w:ind w:firstLine="540"/>
        <w:jc w:val="both"/>
      </w:pPr>
      <w:r>
        <w:t>реестр маршрутов - учетный документ, содержащий информацию о пригородных, межмуниципальных или муниципальных маршрутах регулярных перевозок;</w:t>
      </w:r>
    </w:p>
    <w:p w:rsidR="00EA37D6" w:rsidRDefault="00EA37D6">
      <w:pPr>
        <w:pStyle w:val="ConsPlusNormal"/>
        <w:ind w:firstLine="540"/>
        <w:jc w:val="both"/>
      </w:pPr>
      <w:r>
        <w:t>уполномоченный исполнительный орган государственной власти Республики Бурятия - исполнительный орган государственной власти Республики Бурятия, определенный Правительством Республики Бурятия, осуществляющий в пределах предоставленных полномочий функции по реализации государственной политики в сфере транспорта на территории Республики Бурятия;</w:t>
      </w:r>
    </w:p>
    <w:p w:rsidR="00EA37D6" w:rsidRDefault="00EA37D6">
      <w:pPr>
        <w:pStyle w:val="ConsPlusNormal"/>
        <w:ind w:firstLine="540"/>
        <w:jc w:val="both"/>
      </w:pPr>
      <w:r>
        <w:t>уполномоченный орган местного самоуправления в Республике Бурятия - орган местного самоуправления, определенный муниципальным нормативным правовым актом, осуществляющий в пределах предоставленных полномочий функции по организации регулярных перевозок на территории муниципального образования.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3. Правовые акты, регулирующие деятельность пассажирского транспорта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Деятельность пассажирского транспорта в Республике Бурятия регулируется законами и иными нормативными правовыми актами Российской Федерации, настоящим Законом и иными нормативными правовыми актами Республики Бурятия, а также нормативными правовыми актами органов местного самоуправления в Республике Бурятия.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4. Полномочия органов государственной власти Республики Бурятия в сфере регулирования деятельности пассажирского транспорта</w:t>
      </w:r>
    </w:p>
    <w:p w:rsidR="00EA37D6" w:rsidRDefault="00EA37D6">
      <w:pPr>
        <w:pStyle w:val="ConsPlusNormal"/>
        <w:ind w:firstLine="540"/>
        <w:jc w:val="both"/>
      </w:pPr>
    </w:p>
    <w:p w:rsidR="00EA37D6" w:rsidRDefault="00EA37D6">
      <w:pPr>
        <w:pStyle w:val="ConsPlusNormal"/>
        <w:ind w:firstLine="540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Правительство Республики Бурятия в сфере регулирования деятельности пассажирских перевозок на пригородных и межмуниципальных маршрутах:</w:t>
      </w:r>
    </w:p>
    <w:p w:rsidR="00EA37D6" w:rsidRDefault="00EA37D6">
      <w:pPr>
        <w:pStyle w:val="ConsPlusNormal"/>
        <w:ind w:firstLine="540"/>
        <w:jc w:val="both"/>
      </w:pPr>
      <w:r>
        <w:t>1) определяет исполнительный орган государственной власти Республики Бурятия, регулирующий тарифы на пригородных и межмуниципальных маршрутах при перевозках пассажиров и багажа, и наделяет его соответствующими полномочиями;</w:t>
      </w:r>
    </w:p>
    <w:p w:rsidR="00EA37D6" w:rsidRDefault="00EA37D6">
      <w:pPr>
        <w:pStyle w:val="ConsPlusNormal"/>
        <w:ind w:firstLine="540"/>
        <w:jc w:val="both"/>
      </w:pPr>
      <w:r>
        <w:t>2) утверждает документ планирования регулярных перевозок, устанавливающий перечень мероприятий по развитию межмуниципальных маршрутов регулярных перевозок;</w:t>
      </w:r>
    </w:p>
    <w:p w:rsidR="00EA37D6" w:rsidRDefault="00EA37D6">
      <w:pPr>
        <w:pStyle w:val="ConsPlusNormal"/>
        <w:ind w:firstLine="540"/>
        <w:jc w:val="both"/>
      </w:pPr>
      <w:r>
        <w:t>3) определяет порядок установления, изменения, отмены межмуниципальных маршрутов регулярных перевозок (в том числе основания для отказа в установлении либо изменении данных маршрутов, основания для отмены данных маршрутов);</w:t>
      </w:r>
    </w:p>
    <w:p w:rsidR="00EA37D6" w:rsidRDefault="00EA37D6">
      <w:pPr>
        <w:pStyle w:val="ConsPlusNormal"/>
        <w:ind w:firstLine="540"/>
        <w:jc w:val="both"/>
      </w:pPr>
      <w:r>
        <w:t>4) устанавливает шкалу для оценки критериев, учитываемых при рассмотрении заявок на участие в открытом конкурсе на осуществление перевозок по межмуниципальным маршрутам регулярных перевозок.</w:t>
      </w:r>
    </w:p>
    <w:p w:rsidR="00EA37D6" w:rsidRDefault="00EA37D6">
      <w:pPr>
        <w:pStyle w:val="ConsPlusNormal"/>
        <w:jc w:val="both"/>
      </w:pPr>
      <w:r>
        <w:t xml:space="preserve">(п. 1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lastRenderedPageBreak/>
        <w:t>2. Уполномоченный исполнительный орган государственной власти Республики Бурятия:</w:t>
      </w:r>
    </w:p>
    <w:p w:rsidR="00EA37D6" w:rsidRDefault="00EA37D6">
      <w:pPr>
        <w:pStyle w:val="ConsPlusNormal"/>
        <w:ind w:firstLine="540"/>
        <w:jc w:val="both"/>
      </w:pPr>
      <w:r>
        <w:t>1) осуществляет полномочия организатора регулярных пассажирских перевозок по пригородным и межмуниципальным маршрутам;</w:t>
      </w:r>
    </w:p>
    <w:p w:rsidR="00EA37D6" w:rsidRDefault="00EA37D6">
      <w:pPr>
        <w:pStyle w:val="ConsPlusNormal"/>
        <w:ind w:firstLine="540"/>
        <w:jc w:val="both"/>
      </w:pPr>
      <w:r>
        <w:t>2) формирует и реализует транспортную политику на территории Республики Бурятия;</w:t>
      </w:r>
    </w:p>
    <w:p w:rsidR="00EA37D6" w:rsidRDefault="00EA37D6">
      <w:pPr>
        <w:pStyle w:val="ConsPlusNormal"/>
        <w:ind w:firstLine="540"/>
        <w:jc w:val="both"/>
      </w:pPr>
      <w:r>
        <w:t>3) разрабатывает и реализует программы (проекты) развития пассажирского транспорта в Республике Бурятия;</w:t>
      </w:r>
    </w:p>
    <w:p w:rsidR="00EA37D6" w:rsidRDefault="00EA37D6">
      <w:pPr>
        <w:pStyle w:val="ConsPlusNormal"/>
        <w:ind w:firstLine="540"/>
        <w:jc w:val="both"/>
      </w:pPr>
      <w:r>
        <w:t>4) осуществляет разработку и реализацию мероприятий по строительству и обустройству объектов транспортной инфраструктуры, обеспечивающих работу пригородных, межмуниципальных маршрутов регулярных перевозок;</w:t>
      </w:r>
    </w:p>
    <w:p w:rsidR="00EA37D6" w:rsidRDefault="00EA37D6">
      <w:pPr>
        <w:pStyle w:val="ConsPlusNormal"/>
        <w:ind w:firstLine="540"/>
        <w:jc w:val="both"/>
      </w:pPr>
      <w:proofErr w:type="gramStart"/>
      <w:r>
        <w:t>5) определяет порядок размещения на официальном сайте уполномоченного исполнительного органа государственной власти Республики Бурятия в информационно-телекоммуникационной сети Интернет извещения о проведении открытого конкурса на право получения свидетельства об осуществлении перевозок по межмуниципальным маршрутам регулярных перевозок, изменений, внесенных в указанное извещение, а также устанавливает требования к содержанию, в том числе к описанию, предложения участника открытого конкурса к форме и составу заявки</w:t>
      </w:r>
      <w:proofErr w:type="gramEnd"/>
      <w:r>
        <w:t xml:space="preserve"> на участие в открытом конкурсе;</w:t>
      </w:r>
    </w:p>
    <w:p w:rsidR="00EA37D6" w:rsidRDefault="00EA37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Бурятия от 25.11.2016 N 2154-V)</w:t>
      </w:r>
    </w:p>
    <w:p w:rsidR="00EA37D6" w:rsidRDefault="00EA37D6">
      <w:pPr>
        <w:pStyle w:val="ConsPlusNormal"/>
        <w:ind w:firstLine="540"/>
        <w:jc w:val="both"/>
      </w:pPr>
      <w:r>
        <w:t xml:space="preserve">5.1) проводит открытый конкурс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N 220-ФЗ;</w:t>
      </w:r>
    </w:p>
    <w:p w:rsidR="00EA37D6" w:rsidRDefault="00EA37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Бурятия от 25.11.2016 N 2154-V)</w:t>
      </w:r>
    </w:p>
    <w:p w:rsidR="00EA37D6" w:rsidRDefault="00EA37D6">
      <w:pPr>
        <w:pStyle w:val="ConsPlusNormal"/>
        <w:ind w:firstLine="540"/>
        <w:jc w:val="both"/>
      </w:pPr>
      <w:r>
        <w:t>6) инвестирует капиталоемкие проекты модернизации и развития пассажирского транспорта, создает за счет средств республики транспортные предприятия;</w:t>
      </w:r>
    </w:p>
    <w:p w:rsidR="00EA37D6" w:rsidRDefault="00EA37D6">
      <w:pPr>
        <w:pStyle w:val="ConsPlusNormal"/>
        <w:ind w:firstLine="540"/>
        <w:jc w:val="both"/>
      </w:pPr>
      <w:r>
        <w:t>7) координирует деятельность органов местного самоуправления в Республике Бурятия в области реализации транспортной политики на территории республики;</w:t>
      </w:r>
    </w:p>
    <w:p w:rsidR="00EA37D6" w:rsidRDefault="00EA37D6">
      <w:pPr>
        <w:pStyle w:val="ConsPlusNormal"/>
        <w:ind w:firstLine="540"/>
        <w:jc w:val="both"/>
      </w:pPr>
      <w:r>
        <w:t>8) взаимодействует с федеральными органами государственной власти, межрегиональными и международными организациями по вопросам пассажирских перевозок;</w:t>
      </w:r>
    </w:p>
    <w:p w:rsidR="00EA37D6" w:rsidRDefault="00EA37D6">
      <w:pPr>
        <w:pStyle w:val="ConsPlusNormal"/>
        <w:ind w:firstLine="540"/>
        <w:jc w:val="both"/>
      </w:pPr>
      <w:r>
        <w:t xml:space="preserve">9) утратил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Республики Бурятия от 25.11.2016 N 2154-V;</w:t>
      </w:r>
    </w:p>
    <w:p w:rsidR="00EA37D6" w:rsidRDefault="00EA37D6">
      <w:pPr>
        <w:pStyle w:val="ConsPlusNormal"/>
        <w:ind w:firstLine="540"/>
        <w:jc w:val="both"/>
      </w:pPr>
      <w:r>
        <w:t>10) утверждает порядок ведения реестра пригородных и межмуниципальных маршрутов регулярных перевозок и осуществляет его ведение;</w:t>
      </w:r>
    </w:p>
    <w:p w:rsidR="00EA37D6" w:rsidRDefault="00EA37D6">
      <w:pPr>
        <w:pStyle w:val="ConsPlusNormal"/>
        <w:ind w:firstLine="540"/>
        <w:jc w:val="both"/>
      </w:pPr>
      <w:r>
        <w:t>11) утверждает состав комиссии по обследованию пригородных и межмуниципальных маршрутов регулярных перевозок;</w:t>
      </w:r>
    </w:p>
    <w:p w:rsidR="00EA37D6" w:rsidRDefault="00EA37D6">
      <w:pPr>
        <w:pStyle w:val="ConsPlusNormal"/>
        <w:ind w:firstLine="540"/>
        <w:jc w:val="both"/>
      </w:pPr>
      <w:r>
        <w:t>12) утверждает паспорта маршрутов и расписание движения транспортных средств по пригородным и межмуниципальным маршрутам регулярных перевозок автомобильного транспорта;</w:t>
      </w:r>
    </w:p>
    <w:p w:rsidR="00EA37D6" w:rsidRDefault="00EA37D6">
      <w:pPr>
        <w:pStyle w:val="ConsPlusNormal"/>
        <w:ind w:firstLine="540"/>
        <w:jc w:val="both"/>
      </w:pPr>
      <w:r>
        <w:t>13) взаимодействует с органами государственной власти и органами местного самоуправления муниципальных образований в Республике Бурятия по вопросам транспортного обслуживания населения;</w:t>
      </w:r>
    </w:p>
    <w:p w:rsidR="00EA37D6" w:rsidRDefault="00EA37D6">
      <w:pPr>
        <w:pStyle w:val="ConsPlusNormal"/>
        <w:ind w:firstLine="540"/>
        <w:jc w:val="both"/>
      </w:pPr>
      <w:r>
        <w:t xml:space="preserve">14) утратил силу. - </w:t>
      </w:r>
      <w:hyperlink r:id="rId26" w:history="1">
        <w:r>
          <w:rPr>
            <w:color w:val="0000FF"/>
          </w:rPr>
          <w:t>Закон</w:t>
        </w:r>
      </w:hyperlink>
      <w:r>
        <w:t xml:space="preserve"> Республики Бурятия от 25.11.2016 N 2154-V;</w:t>
      </w:r>
    </w:p>
    <w:p w:rsidR="00EA37D6" w:rsidRDefault="00EA37D6">
      <w:pPr>
        <w:pStyle w:val="ConsPlusNormal"/>
        <w:ind w:firstLine="540"/>
        <w:jc w:val="both"/>
      </w:pPr>
      <w:r>
        <w:t>15) рассматривает жалобы и заявления граждан, их предложения по совершенствованию пассажирских перевозок;</w:t>
      </w:r>
    </w:p>
    <w:p w:rsidR="00EA37D6" w:rsidRDefault="00EA37D6">
      <w:pPr>
        <w:pStyle w:val="ConsPlusNormal"/>
        <w:ind w:firstLine="540"/>
        <w:jc w:val="both"/>
      </w:pPr>
      <w:r>
        <w:t>16) информирует население об организации пригородных и межмуниципальных маршрутов регулярных перевозок;</w:t>
      </w:r>
    </w:p>
    <w:p w:rsidR="00EA37D6" w:rsidRDefault="00EA37D6">
      <w:pPr>
        <w:pStyle w:val="ConsPlusNormal"/>
        <w:ind w:firstLine="540"/>
        <w:jc w:val="both"/>
      </w:pPr>
      <w:r>
        <w:t>17) осуществляет координацию работы перевозчиков;</w:t>
      </w:r>
    </w:p>
    <w:p w:rsidR="00EA37D6" w:rsidRDefault="00EA37D6">
      <w:pPr>
        <w:pStyle w:val="ConsPlusNormal"/>
        <w:ind w:firstLine="540"/>
        <w:jc w:val="both"/>
      </w:pPr>
      <w:proofErr w:type="gramStart"/>
      <w:r>
        <w:t>18) - 19) утратили силу.</w:t>
      </w:r>
      <w:proofErr w:type="gramEnd"/>
      <w:r>
        <w:t xml:space="preserve"> - </w:t>
      </w:r>
      <w:hyperlink r:id="rId27" w:history="1">
        <w:r>
          <w:rPr>
            <w:color w:val="0000FF"/>
          </w:rPr>
          <w:t>Закон</w:t>
        </w:r>
      </w:hyperlink>
      <w:r>
        <w:t xml:space="preserve"> Республики Бурятия от 13.11.2014 N 796-V.</w:t>
      </w:r>
    </w:p>
    <w:p w:rsidR="00EA37D6" w:rsidRDefault="00EA37D6">
      <w:pPr>
        <w:pStyle w:val="ConsPlusNormal"/>
        <w:ind w:firstLine="540"/>
        <w:jc w:val="both"/>
      </w:pPr>
      <w:proofErr w:type="gramStart"/>
      <w:r>
        <w:t xml:space="preserve">20) устанавливает остановочные пункты, расположенные на территории Республики Бурятия,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пунктам, и уведомляет об этом уполномоченный орган исполнительной власти Российской Федерации в соответствии с порядком, установленным </w:t>
      </w:r>
      <w:hyperlink r:id="rId28" w:history="1">
        <w:r>
          <w:rPr>
            <w:color w:val="0000FF"/>
          </w:rPr>
          <w:t>частью 14 статьи 4</w:t>
        </w:r>
      </w:hyperlink>
      <w:r>
        <w:t xml:space="preserve"> Федерального</w:t>
      </w:r>
      <w:proofErr w:type="gramEnd"/>
      <w:r>
        <w:t xml:space="preserve"> закона N 220-ФЗ;</w:t>
      </w:r>
    </w:p>
    <w:p w:rsidR="00EA37D6" w:rsidRDefault="00EA37D6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 xml:space="preserve">21) представляет заключение в уполномоченный федеральный орган исполнительной власти о наличии или об отсутствии предусмотренных </w:t>
      </w:r>
      <w:hyperlink r:id="rId30" w:history="1">
        <w:r>
          <w:rPr>
            <w:color w:val="0000FF"/>
          </w:rPr>
          <w:t>пунктами 3</w:t>
        </w:r>
      </w:hyperlink>
      <w:r>
        <w:t xml:space="preserve"> - </w:t>
      </w:r>
      <w:hyperlink r:id="rId31" w:history="1">
        <w:r>
          <w:rPr>
            <w:color w:val="0000FF"/>
          </w:rPr>
          <w:t>8 части 1 статьи 6</w:t>
        </w:r>
      </w:hyperlink>
      <w:r>
        <w:t xml:space="preserve"> Федерального закона N 220-ФЗ оснований для отказа в установлении или изменении </w:t>
      </w:r>
      <w:r>
        <w:lastRenderedPageBreak/>
        <w:t>межрегионального маршрута регулярных перевозок;</w:t>
      </w:r>
    </w:p>
    <w:p w:rsidR="00EA37D6" w:rsidRDefault="00EA37D6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22) устанавливает межмуниципальные и пригородные маршруты регулярных перевозок для осуществления перевозок по регулируемым тарифам;</w:t>
      </w:r>
    </w:p>
    <w:p w:rsidR="00EA37D6" w:rsidRDefault="00EA37D6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23) заключает государственные контракты для осуществления регулярных перевозок по регулируемым тарифам;</w:t>
      </w:r>
    </w:p>
    <w:p w:rsidR="00EA37D6" w:rsidRDefault="00EA37D6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24) устанавливает межмуниципальные и пригородные маршруты для осуществления регулярных перевозок по нерегулируемым тарифам;</w:t>
      </w:r>
    </w:p>
    <w:p w:rsidR="00EA37D6" w:rsidRDefault="00EA37D6">
      <w:pPr>
        <w:pStyle w:val="ConsPlusNormal"/>
        <w:jc w:val="both"/>
      </w:pPr>
      <w:r>
        <w:t xml:space="preserve">(п. 24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25) изменяет вид регулярных перевозок, осуществляемых по межмуниципальным и пригородным маршрутам;</w:t>
      </w:r>
    </w:p>
    <w:p w:rsidR="00EA37D6" w:rsidRDefault="00EA37D6">
      <w:pPr>
        <w:pStyle w:val="ConsPlusNormal"/>
        <w:jc w:val="both"/>
      </w:pPr>
      <w:r>
        <w:t xml:space="preserve">(п. 25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 xml:space="preserve">26) утратил силу. - </w:t>
      </w:r>
      <w:hyperlink r:id="rId37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Бурятия от 25.11.2016 N 2154-V;</w:t>
      </w:r>
      <w:proofErr w:type="gramEnd"/>
    </w:p>
    <w:p w:rsidR="00EA37D6" w:rsidRDefault="00EA37D6">
      <w:pPr>
        <w:pStyle w:val="ConsPlusNormal"/>
        <w:ind w:firstLine="540"/>
        <w:jc w:val="both"/>
      </w:pPr>
      <w:r>
        <w:t>27) выдает, переоформляет, прекращает и (или) приостанавливает действие карты маршрута регулярных перевозок в соответствии с максимальным количеством транспортных средств;</w:t>
      </w:r>
    </w:p>
    <w:p w:rsidR="00EA37D6" w:rsidRDefault="00EA37D6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28) выдает, переоформляет, прекращает и (или) приостанавливает действие свидетельства об осуществлении регулярных перевозок по нерегулируемым тарифам по межмуниципальным и пригородным маршрутам;</w:t>
      </w:r>
    </w:p>
    <w:p w:rsidR="00EA37D6" w:rsidRDefault="00EA37D6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29) определяет места расположения парковок для стоянки транспортных средств, используемых для осуществления регулярных перевозок, в ночное время;</w:t>
      </w:r>
    </w:p>
    <w:p w:rsidR="00EA37D6" w:rsidRDefault="00EA37D6">
      <w:pPr>
        <w:pStyle w:val="ConsPlusNormal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30) согласовывает места посадки и высадки пассажиров при осуществлении перевозки пассажиров и багажа по заказу между поселениями, расположенными в разных субъектах Российской Федерации, и утверждает порядок такого согласования;</w:t>
      </w:r>
    </w:p>
    <w:p w:rsidR="00EA37D6" w:rsidRDefault="00EA37D6">
      <w:pPr>
        <w:pStyle w:val="ConsPlusNormal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 xml:space="preserve">31) осуществляет </w:t>
      </w:r>
      <w:proofErr w:type="gramStart"/>
      <w:r>
        <w:t>контроль за</w:t>
      </w:r>
      <w:proofErr w:type="gramEnd"/>
      <w:r>
        <w:t xml:space="preserve"> выполнением иных, не указанных в </w:t>
      </w:r>
      <w:hyperlink r:id="rId42" w:history="1">
        <w:r>
          <w:rPr>
            <w:color w:val="0000FF"/>
          </w:rPr>
          <w:t>части 1 статьи 35</w:t>
        </w:r>
      </w:hyperlink>
      <w:r>
        <w:t xml:space="preserve"> Федерального закона N 220-ФЗ, условий государственного контракта или свидетельства об осуществлении перевозок по межмуниципальному маршруту регулярных перевозок.</w:t>
      </w:r>
    </w:p>
    <w:p w:rsidR="00EA37D6" w:rsidRDefault="00EA37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31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Законом</w:t>
        </w:r>
      </w:hyperlink>
      <w:r>
        <w:t xml:space="preserve"> Республики Бурятия от 25.11.2016 N 2154-V)</w:t>
      </w:r>
    </w:p>
    <w:p w:rsidR="00EA37D6" w:rsidRDefault="00EA37D6">
      <w:pPr>
        <w:pStyle w:val="ConsPlusNormal"/>
        <w:ind w:firstLine="540"/>
        <w:jc w:val="both"/>
      </w:pPr>
      <w:r>
        <w:t xml:space="preserve">3. Народный Хурал Республики Бурятия в сфере организации транспортного обслуживания населения принимает законы и осуществляет </w:t>
      </w:r>
      <w:proofErr w:type="gramStart"/>
      <w:r>
        <w:t>контроль за</w:t>
      </w:r>
      <w:proofErr w:type="gramEnd"/>
      <w:r>
        <w:t xml:space="preserve"> их исполнением.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5. Полномочия органов местного самоуправления на территории Республики Бурятия в сфере регулирования деятельности пассажирского транспорта</w:t>
      </w:r>
    </w:p>
    <w:p w:rsidR="00EA37D6" w:rsidRDefault="00EA37D6">
      <w:pPr>
        <w:pStyle w:val="ConsPlusNormal"/>
        <w:ind w:firstLine="540"/>
        <w:jc w:val="both"/>
      </w:pPr>
    </w:p>
    <w:p w:rsidR="00EA37D6" w:rsidRDefault="00EA37D6">
      <w:pPr>
        <w:pStyle w:val="ConsPlusNormal"/>
        <w:ind w:firstLine="540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Органы местного самоуправления:</w:t>
      </w:r>
    </w:p>
    <w:p w:rsidR="00EA37D6" w:rsidRDefault="00EA37D6">
      <w:pPr>
        <w:pStyle w:val="ConsPlusNormal"/>
        <w:ind w:firstLine="540"/>
        <w:jc w:val="both"/>
      </w:pPr>
      <w:r>
        <w:t>1) осуществляют полномочия организатора регулярных пассажирских перевозок по муниципальным маршрутам;</w:t>
      </w:r>
    </w:p>
    <w:p w:rsidR="00EA37D6" w:rsidRDefault="00EA37D6">
      <w:pPr>
        <w:pStyle w:val="ConsPlusNormal"/>
        <w:ind w:firstLine="540"/>
        <w:jc w:val="both"/>
      </w:pPr>
      <w:r>
        <w:t>2) формируют и реализуют транспортную политику на территории муниципального образования;</w:t>
      </w:r>
    </w:p>
    <w:p w:rsidR="00EA37D6" w:rsidRDefault="00EA37D6">
      <w:pPr>
        <w:pStyle w:val="ConsPlusNormal"/>
        <w:ind w:firstLine="540"/>
        <w:jc w:val="both"/>
      </w:pPr>
      <w:r>
        <w:t>3) осуществляют разработку и реализацию мероприятий по строительству и обустройству объектов транспортной инфраструктуры, обеспечивающих работу муниципальных маршрутов регулярных перевозок;</w:t>
      </w:r>
    </w:p>
    <w:p w:rsidR="00EA37D6" w:rsidRDefault="00EA37D6">
      <w:pPr>
        <w:pStyle w:val="ConsPlusNormal"/>
        <w:ind w:firstLine="540"/>
        <w:jc w:val="both"/>
      </w:pPr>
      <w:proofErr w:type="gramStart"/>
      <w:r>
        <w:t xml:space="preserve">4) определяют порядок размещения на официальном сайте уполномоченного органа местного самоуправления в информационно-телекоммуникационной сети Интернет извещения о проведении открытого конкурса на право получения свидетельства об осуществлении перевозок по муниципальному маршруту регулярных перевозок, изменений, внесенных в указанное извещение, а также устанавливают требования к содержанию, в том числе к описанию </w:t>
      </w:r>
      <w:r>
        <w:lastRenderedPageBreak/>
        <w:t>предложения участника открытого конкурса, к форме и составу заявки на участие в</w:t>
      </w:r>
      <w:proofErr w:type="gramEnd"/>
      <w:r>
        <w:t xml:space="preserve"> открытом </w:t>
      </w:r>
      <w:proofErr w:type="gramStart"/>
      <w:r>
        <w:t>конкурсе</w:t>
      </w:r>
      <w:proofErr w:type="gramEnd"/>
      <w:r>
        <w:t>;</w:t>
      </w:r>
    </w:p>
    <w:p w:rsidR="00EA37D6" w:rsidRDefault="00EA37D6">
      <w:pPr>
        <w:pStyle w:val="ConsPlusNormal"/>
        <w:jc w:val="both"/>
      </w:pPr>
      <w:r>
        <w:t xml:space="preserve">(п. 4 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Бурятия от 25.11.2016 N 2154-V)</w:t>
      </w:r>
    </w:p>
    <w:p w:rsidR="00EA37D6" w:rsidRDefault="00EA37D6">
      <w:pPr>
        <w:pStyle w:val="ConsPlusNormal"/>
        <w:ind w:firstLine="540"/>
        <w:jc w:val="both"/>
      </w:pPr>
      <w:r>
        <w:t>5) взаимодействуют с федеральными и республиканскими органами государственной власти по вопросам пассажирских перевозок;</w:t>
      </w:r>
    </w:p>
    <w:p w:rsidR="00EA37D6" w:rsidRDefault="00EA37D6">
      <w:pPr>
        <w:pStyle w:val="ConsPlusNormal"/>
        <w:ind w:firstLine="540"/>
        <w:jc w:val="both"/>
      </w:pPr>
      <w:r>
        <w:t xml:space="preserve">6) утратил силу. - </w:t>
      </w:r>
      <w:hyperlink r:id="rId46" w:history="1">
        <w:r>
          <w:rPr>
            <w:color w:val="0000FF"/>
          </w:rPr>
          <w:t>Закон</w:t>
        </w:r>
      </w:hyperlink>
      <w:r>
        <w:t xml:space="preserve"> Республики Бурятия от 25.11.2016 N 2154-V;</w:t>
      </w:r>
    </w:p>
    <w:p w:rsidR="00EA37D6" w:rsidRDefault="00EA37D6">
      <w:pPr>
        <w:pStyle w:val="ConsPlusNormal"/>
        <w:ind w:firstLine="540"/>
        <w:jc w:val="both"/>
      </w:pPr>
      <w:r>
        <w:t>7) утверждают порядок ведения реестра муниципальных маршрутов регулярных перевозок и осуществляют его ведение;</w:t>
      </w:r>
    </w:p>
    <w:p w:rsidR="00EA37D6" w:rsidRDefault="00EA37D6">
      <w:pPr>
        <w:pStyle w:val="ConsPlusNormal"/>
        <w:ind w:firstLine="540"/>
        <w:jc w:val="both"/>
      </w:pPr>
      <w:r>
        <w:t>8) утверждают паспорта маршрутов и расписание движения транспортных средств по муниципальным маршрутам регулярных перевозок автомобильного транспорта;</w:t>
      </w:r>
    </w:p>
    <w:p w:rsidR="00EA37D6" w:rsidRDefault="00EA37D6">
      <w:pPr>
        <w:pStyle w:val="ConsPlusNormal"/>
        <w:ind w:firstLine="540"/>
        <w:jc w:val="both"/>
      </w:pPr>
      <w:r>
        <w:t xml:space="preserve">9) утратил силу. - </w:t>
      </w:r>
      <w:hyperlink r:id="rId47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Бурятия от 25.11.2016 N 2154-V;</w:t>
      </w:r>
      <w:proofErr w:type="gramEnd"/>
    </w:p>
    <w:p w:rsidR="00EA37D6" w:rsidRDefault="00EA37D6">
      <w:pPr>
        <w:pStyle w:val="ConsPlusNormal"/>
        <w:ind w:firstLine="540"/>
        <w:jc w:val="both"/>
      </w:pPr>
      <w:r>
        <w:t>10) рассматривают жалобы и заявления граждан, их предложения по совершенствованию пассажирских перевозок;</w:t>
      </w:r>
    </w:p>
    <w:p w:rsidR="00EA37D6" w:rsidRDefault="00EA37D6">
      <w:pPr>
        <w:pStyle w:val="ConsPlusNormal"/>
        <w:ind w:firstLine="540"/>
        <w:jc w:val="both"/>
      </w:pPr>
      <w:r>
        <w:t>11) информируют население об организации муниципальных маршрутов регулярных перевозок;</w:t>
      </w:r>
    </w:p>
    <w:p w:rsidR="00EA37D6" w:rsidRDefault="00EA37D6">
      <w:pPr>
        <w:pStyle w:val="ConsPlusNormal"/>
        <w:ind w:firstLine="540"/>
        <w:jc w:val="both"/>
      </w:pPr>
      <w:r>
        <w:t>12) утверждают документы планирования регулярных перевозок, устанавливающих перечень мероприятий по развитию муниципальных маршрутов регулярных перевозок.</w:t>
      </w:r>
    </w:p>
    <w:p w:rsidR="00EA37D6" w:rsidRDefault="00EA37D6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13) устанавливают муниципальные маршруты регулярных перевозок для осуществления перевозок по регулируемым тарифам;</w:t>
      </w:r>
    </w:p>
    <w:p w:rsidR="00EA37D6" w:rsidRDefault="00EA37D6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14) определяют порядок установления, изменения, отмены муниципальных маршрутов регулярных перевозок (в том числе основания для отказа в установлении либо изменении данных маршрутов, основания для отмены данных маршрутов);</w:t>
      </w:r>
    </w:p>
    <w:p w:rsidR="00EA37D6" w:rsidRDefault="00EA37D6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15) заключают муниципальные контракты для осуществления регулярных перевозок по регулируемым тарифам;</w:t>
      </w:r>
    </w:p>
    <w:p w:rsidR="00EA37D6" w:rsidRDefault="00EA37D6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16) выдают, переоформляют, прекращают и (или) приостанавливают действие карты маршрута регулярных перевозок в соответствии с максимальным количеством транспортных средств;</w:t>
      </w:r>
    </w:p>
    <w:p w:rsidR="00EA37D6" w:rsidRDefault="00EA37D6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17) устанавливают муниципальные маршруты для осуществления регулярных перевозок по нерегулируемым тарифам;</w:t>
      </w:r>
    </w:p>
    <w:p w:rsidR="00EA37D6" w:rsidRDefault="00EA37D6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18) вносят сведения об изменении вида регулярных перевозок в реестры маршрутов регулярных перевозок в порядке, установленном муниципальными нормативными правовыми актами;</w:t>
      </w:r>
    </w:p>
    <w:p w:rsidR="00EA37D6" w:rsidRDefault="00EA37D6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19) выдают, переоформляют, прекращают и (или) приостанавливают действие свидетельства об осуществлении регулярных перевозок по нерегулируемым тарифам по муниципальным маршрутам;</w:t>
      </w:r>
    </w:p>
    <w:p w:rsidR="00EA37D6" w:rsidRDefault="00EA37D6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20) устанавливают шкалу для оценки критериев, учитываемых при рассмотрении заявок на участие в открытом конкурсе на осуществление перевозок по муниципальным маршрутам регулярных перевозок;</w:t>
      </w:r>
    </w:p>
    <w:p w:rsidR="00EA37D6" w:rsidRDefault="00EA37D6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56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21) изменяют вид регулярных перевозок, осуществляемых по муниципальным маршрутам;</w:t>
      </w:r>
    </w:p>
    <w:p w:rsidR="00EA37D6" w:rsidRDefault="00EA37D6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 xml:space="preserve">22) осуществляют </w:t>
      </w:r>
      <w:proofErr w:type="gramStart"/>
      <w:r>
        <w:t>контроль за</w:t>
      </w:r>
      <w:proofErr w:type="gramEnd"/>
      <w:r>
        <w:t xml:space="preserve"> выполнением иных, не указанных в </w:t>
      </w:r>
      <w:hyperlink r:id="rId58" w:history="1">
        <w:r>
          <w:rPr>
            <w:color w:val="0000FF"/>
          </w:rPr>
          <w:t>части 1 статьи 35</w:t>
        </w:r>
      </w:hyperlink>
      <w:r>
        <w:t xml:space="preserve"> Федерального закона N 220-ФЗ,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EA37D6" w:rsidRDefault="00EA37D6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Законом</w:t>
        </w:r>
      </w:hyperlink>
      <w:r>
        <w:t xml:space="preserve"> Республики Бурятия от 25.11.2016 N 2154-V)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lastRenderedPageBreak/>
        <w:t xml:space="preserve">Статья 6. Утратила силу. - </w:t>
      </w:r>
      <w:hyperlink r:id="rId60" w:history="1">
        <w:r>
          <w:rPr>
            <w:color w:val="0000FF"/>
          </w:rPr>
          <w:t>Закон</w:t>
        </w:r>
      </w:hyperlink>
      <w:r>
        <w:t xml:space="preserve"> Республики Бурятия от 09.03.2010 N 1252-IV.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 xml:space="preserve">Статья 7. Утратила силу. - </w:t>
      </w:r>
      <w:hyperlink r:id="rId61" w:history="1">
        <w:r>
          <w:rPr>
            <w:color w:val="0000FF"/>
          </w:rPr>
          <w:t>Закон</w:t>
        </w:r>
      </w:hyperlink>
      <w:r>
        <w:t xml:space="preserve"> Республики Бурятия от 08.07.2008 N 326-IV.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8. Организация перевозок по маршрутам регулярных перевозок</w:t>
      </w:r>
    </w:p>
    <w:p w:rsidR="00EA37D6" w:rsidRDefault="00EA37D6">
      <w:pPr>
        <w:pStyle w:val="ConsPlusNormal"/>
        <w:ind w:firstLine="540"/>
        <w:jc w:val="both"/>
      </w:pPr>
    </w:p>
    <w:p w:rsidR="00EA37D6" w:rsidRDefault="00EA37D6">
      <w:pPr>
        <w:pStyle w:val="ConsPlusNormal"/>
        <w:ind w:firstLine="540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Перевозчик, осуществляющий перевозки по маршрутам регулярных перевозок, обязан соблюдать маршрут следования, график (расписание) движения транспортных сре</w:t>
      </w:r>
      <w:proofErr w:type="gramStart"/>
      <w:r>
        <w:t>дств в с</w:t>
      </w:r>
      <w:proofErr w:type="gramEnd"/>
      <w:r>
        <w:t>оответствии с паспортом маршрута, утвержденным организатором регулярных пассажирских перевозок.</w:t>
      </w:r>
    </w:p>
    <w:p w:rsidR="00EA37D6" w:rsidRDefault="00EA37D6">
      <w:pPr>
        <w:pStyle w:val="ConsPlusNormal"/>
        <w:ind w:firstLine="540"/>
        <w:jc w:val="both"/>
      </w:pPr>
      <w:r>
        <w:t>Перевозки по маршрутам регулярных перевозок осуществляются на основании государственных контрактов, муниципальных контрактов, свидетельств об осуществлении регулярных перевозок по нерегулируемым тарифам, выданных уполномоченным органом государственной власти Республики Бурятия и органами местного самоуправления в Республике Бурятия.</w:t>
      </w:r>
    </w:p>
    <w:p w:rsidR="00EA37D6" w:rsidRDefault="00EA37D6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 xml:space="preserve">Статья 8.1. Утратила силу. - </w:t>
      </w:r>
      <w:hyperlink r:id="rId64" w:history="1">
        <w:r>
          <w:rPr>
            <w:color w:val="0000FF"/>
          </w:rPr>
          <w:t>Закон</w:t>
        </w:r>
      </w:hyperlink>
      <w:r>
        <w:t xml:space="preserve"> Республики Бурятия от 13.11.2014 N 796-V.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9. Обязанности перевозчиков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Перевозчики обязаны:</w:t>
      </w:r>
    </w:p>
    <w:p w:rsidR="00EA37D6" w:rsidRDefault="00EA37D6">
      <w:pPr>
        <w:pStyle w:val="ConsPlusNormal"/>
        <w:ind w:firstLine="540"/>
        <w:jc w:val="both"/>
      </w:pPr>
      <w:r>
        <w:t>а) проходить в соответствии с действующими нормативными правовыми актами лицензирование оказываемых услуг, иметь на каждом транспортном средстве лицензионную карточку, выданную уполномоченным органом;</w:t>
      </w:r>
    </w:p>
    <w:p w:rsidR="00EA37D6" w:rsidRDefault="00EA37D6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Республики Бурятия от 08.07.2008 N 326-IV)</w:t>
      </w:r>
    </w:p>
    <w:p w:rsidR="00EA37D6" w:rsidRDefault="00EA37D6">
      <w:pPr>
        <w:pStyle w:val="ConsPlusNormal"/>
        <w:ind w:firstLine="540"/>
        <w:jc w:val="both"/>
      </w:pPr>
      <w:r>
        <w:t>б) использовать для выполнения пассажирских перевозок технически исправные транспортные средства, обеспечить своевременное прохождение ими технического осмотра, технического обслуживания и ремонта, иметь на каждом транспортном средстве установленные действующими нормативными правовыми актами документы, подтверждающие техническое состояние этих транспортных средств;</w:t>
      </w:r>
    </w:p>
    <w:p w:rsidR="00EA37D6" w:rsidRDefault="00EA37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7D6" w:rsidRDefault="00EA37D6">
      <w:pPr>
        <w:pStyle w:val="ConsPlusNormal"/>
        <w:ind w:firstLine="540"/>
        <w:jc w:val="both"/>
      </w:pPr>
      <w:hyperlink r:id="rId66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РБ от 02.06.2000 пункт "в" части 1 статьи 9 признан не противоречащим Конституции Республики Бурятия в части прохождения водителями, управляющими транспортными средствами,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медицинских осмотров в организациях, имеющих соответствующую лицензию.</w:t>
      </w:r>
    </w:p>
    <w:p w:rsidR="00EA37D6" w:rsidRDefault="00EA37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7D6" w:rsidRDefault="00EA37D6">
      <w:pPr>
        <w:pStyle w:val="ConsPlusNormal"/>
        <w:ind w:firstLine="540"/>
        <w:jc w:val="both"/>
      </w:pPr>
      <w:r>
        <w:t>в) обеспечить:</w:t>
      </w:r>
    </w:p>
    <w:p w:rsidR="00EA37D6" w:rsidRDefault="00EA37D6">
      <w:pPr>
        <w:pStyle w:val="ConsPlusNormal"/>
        <w:ind w:firstLine="540"/>
        <w:jc w:val="both"/>
      </w:pPr>
      <w:r>
        <w:t>необходимое оборудование и установленную в соответствии с законодательством Российской Федерации о техническом регулировании маркировку транспортных средств, используемых для выполнения пассажирских перевозок;</w:t>
      </w:r>
    </w:p>
    <w:p w:rsidR="00EA37D6" w:rsidRDefault="00EA37D6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Республики Бурятия от 23.12.2011 N 2442-IV)</w:t>
      </w:r>
    </w:p>
    <w:p w:rsidR="00EA37D6" w:rsidRDefault="00EA37D6">
      <w:pPr>
        <w:pStyle w:val="ConsPlusNormal"/>
        <w:ind w:firstLine="540"/>
        <w:jc w:val="both"/>
      </w:pPr>
      <w:r>
        <w:t>выполнение пассажирских перевозок водителями, имеющими соответствующую подготовку и отвечающими иным требованиям действующих нормативных правовых актов;</w:t>
      </w:r>
    </w:p>
    <w:p w:rsidR="00EA37D6" w:rsidRDefault="00EA37D6">
      <w:pPr>
        <w:pStyle w:val="ConsPlusNormal"/>
        <w:ind w:firstLine="540"/>
        <w:jc w:val="both"/>
      </w:pPr>
      <w:r>
        <w:t xml:space="preserve">прохождение водителями, управляющими транспортными средствами,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медицинских осмотров в организациях, имеющих соответствующую лицензию;</w:t>
      </w:r>
    </w:p>
    <w:p w:rsidR="00EA37D6" w:rsidRDefault="00EA37D6">
      <w:pPr>
        <w:pStyle w:val="ConsPlusNormal"/>
        <w:ind w:firstLine="540"/>
        <w:jc w:val="both"/>
      </w:pPr>
      <w:r>
        <w:t xml:space="preserve">соблюдение водителями </w:t>
      </w:r>
      <w:hyperlink r:id="rId68" w:history="1">
        <w:r>
          <w:rPr>
            <w:color w:val="0000FF"/>
          </w:rPr>
          <w:t>Правил</w:t>
        </w:r>
      </w:hyperlink>
      <w:r>
        <w:t xml:space="preserve"> дорожного движения;</w:t>
      </w:r>
    </w:p>
    <w:p w:rsidR="00EA37D6" w:rsidRDefault="00EA37D6">
      <w:pPr>
        <w:pStyle w:val="ConsPlusNormal"/>
        <w:ind w:firstLine="540"/>
        <w:jc w:val="both"/>
      </w:pPr>
      <w:r>
        <w:t>вежливое обслуживание пассажиров;</w:t>
      </w:r>
    </w:p>
    <w:p w:rsidR="00EA37D6" w:rsidRDefault="00EA37D6">
      <w:pPr>
        <w:pStyle w:val="ConsPlusNormal"/>
        <w:ind w:firstLine="540"/>
        <w:jc w:val="both"/>
      </w:pPr>
      <w:r>
        <w:t>осуществление денежных расчетов с пассажирами в соответствии с требованиями действующих нормативных правовых актов (выдача билетов установленного образца).</w:t>
      </w:r>
    </w:p>
    <w:p w:rsidR="00EA37D6" w:rsidRDefault="00EA37D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Республики Бурятия от 03.01.2001 N 574-II)</w:t>
      </w:r>
    </w:p>
    <w:p w:rsidR="00EA37D6" w:rsidRDefault="00EA37D6">
      <w:pPr>
        <w:pStyle w:val="ConsPlusNormal"/>
        <w:ind w:firstLine="540"/>
        <w:jc w:val="both"/>
      </w:pPr>
      <w:r>
        <w:t>своевременность и безопасность перевозок пассажиров;</w:t>
      </w:r>
    </w:p>
    <w:p w:rsidR="00EA37D6" w:rsidRDefault="00EA37D6">
      <w:pPr>
        <w:pStyle w:val="ConsPlusNormal"/>
        <w:jc w:val="both"/>
      </w:pPr>
      <w:r>
        <w:lastRenderedPageBreak/>
        <w:t xml:space="preserve">(абзац введен </w:t>
      </w:r>
      <w:hyperlink r:id="rId70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ind w:firstLine="540"/>
        <w:jc w:val="both"/>
      </w:pPr>
      <w:r>
        <w:t>беспрепятственный допуск представителей контролирующих и надзорных органов при предъявлении служебного удостоверения к транспортным средствам и объектам, используемым при транспортном обслуживании населения, выполнение требований и предписаний контролирующих органов;</w:t>
      </w:r>
    </w:p>
    <w:p w:rsidR="00EA37D6" w:rsidRDefault="00EA37D6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ind w:firstLine="540"/>
        <w:jc w:val="both"/>
      </w:pPr>
      <w:r>
        <w:t>предоставление всем одинаковых условий обслуживания и оплаты с учетом льгот и преимуществ, предусмотренных законодательством;</w:t>
      </w:r>
    </w:p>
    <w:p w:rsidR="00EA37D6" w:rsidRDefault="00EA37D6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ind w:firstLine="540"/>
        <w:jc w:val="both"/>
      </w:pPr>
      <w:r>
        <w:t>посадку (высадку) пассажиров на специально оборудованных стоянках, на участках улично-дорожной сети в тех местах, где разрешена остановка соответствующего транспортного средства;</w:t>
      </w:r>
    </w:p>
    <w:p w:rsidR="00EA37D6" w:rsidRDefault="00EA37D6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ind w:firstLine="540"/>
        <w:jc w:val="both"/>
      </w:pPr>
      <w:r>
        <w:t>размещение информации для пассажиров в соответствии с правилами перевозки пассажиров;</w:t>
      </w:r>
    </w:p>
    <w:p w:rsidR="00EA37D6" w:rsidRDefault="00EA37D6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ind w:firstLine="540"/>
        <w:jc w:val="both"/>
      </w:pPr>
      <w:r>
        <w:t>перевозку пассажиров только на основании договора, заключенного с организатором регулярных пассажирских перевозок.</w:t>
      </w:r>
    </w:p>
    <w:p w:rsidR="00EA37D6" w:rsidRDefault="00EA37D6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ind w:firstLine="540"/>
        <w:jc w:val="both"/>
      </w:pPr>
      <w:r>
        <w:t>г) обеспечить стоянку транспортных средств, используемых для осуществления регулярных перевозок, с двадцати двух часов вечера до шести часов утра на парковках, определенных уполномоченным исполнительным органом государственной власти Республики Бурятия;</w:t>
      </w:r>
    </w:p>
    <w:p w:rsidR="00EA37D6" w:rsidRDefault="00EA37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76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ежеквартально направлять в уполномоченный исполнительный орган государственной власти Республики Бурятия, уполномоченные органы местного самоуправления отчеты об осуществлении регулярных перевозок.</w:t>
      </w:r>
    </w:p>
    <w:p w:rsidR="00EA37D6" w:rsidRDefault="00EA37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</w:t>
      </w:r>
      <w:hyperlink r:id="rId77" w:history="1">
        <w:r>
          <w:rPr>
            <w:color w:val="0000FF"/>
          </w:rPr>
          <w:t>Законом</w:t>
        </w:r>
      </w:hyperlink>
      <w:r>
        <w:t xml:space="preserve"> Республики Бурятия от 17.12.2015 N 1609-V)</w:t>
      </w:r>
    </w:p>
    <w:p w:rsidR="00EA37D6" w:rsidRDefault="00EA37D6">
      <w:pPr>
        <w:pStyle w:val="ConsPlusNormal"/>
        <w:ind w:firstLine="540"/>
        <w:jc w:val="both"/>
      </w:pPr>
      <w:r>
        <w:t>2. Перевозчики, осуществляющие организованные пассажирские перевозки, обязаны согласовать (утвердить) паспорт маршрута, схему маршрута с указанием опасных участков и график (расписание) движения по каждому маршруту у организатора перевозок. Внесение изменений в паспорт маршрута, схему маршрута и график (расписание) движения допускается только при условии согласования этих изменений с организатором перевозок.</w:t>
      </w:r>
    </w:p>
    <w:p w:rsidR="00EA37D6" w:rsidRDefault="00EA37D6">
      <w:pPr>
        <w:pStyle w:val="ConsPlusNormal"/>
        <w:ind w:firstLine="540"/>
        <w:jc w:val="both"/>
      </w:pPr>
      <w:r>
        <w:t xml:space="preserve">3. Исключен. - </w:t>
      </w:r>
      <w:hyperlink r:id="rId78" w:history="1">
        <w:r>
          <w:rPr>
            <w:color w:val="0000FF"/>
          </w:rPr>
          <w:t>Закон</w:t>
        </w:r>
      </w:hyperlink>
      <w:r>
        <w:t xml:space="preserve"> Республики Бурятия от 03.01.2001 N 574-II.</w:t>
      </w:r>
    </w:p>
    <w:p w:rsidR="00EA37D6" w:rsidRDefault="00EA37D6">
      <w:pPr>
        <w:pStyle w:val="ConsPlusNormal"/>
        <w:ind w:firstLine="540"/>
        <w:jc w:val="both"/>
      </w:pPr>
      <w:r>
        <w:t xml:space="preserve">4. </w:t>
      </w:r>
      <w:proofErr w:type="gramStart"/>
      <w:r>
        <w:t>Перевозчики несут иные обязанности, предусмотренные федеральными законами, иными нормативными правовыми актами Российской Федерации, настоящим Законом, другими нормативными правовыми актами Республики Бурятия, а также муниципальными правовыми актами органов местного самоуправления в Республике Бурятия.</w:t>
      </w:r>
      <w:proofErr w:type="gramEnd"/>
    </w:p>
    <w:p w:rsidR="00EA37D6" w:rsidRDefault="00EA37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Республики Бурятия от 22.12.2012 N 3139-IV)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10. Права и обязанности пассажиров</w:t>
      </w:r>
    </w:p>
    <w:p w:rsidR="00EA37D6" w:rsidRDefault="00EA37D6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Пассажиры обязаны:</w:t>
      </w:r>
    </w:p>
    <w:p w:rsidR="00EA37D6" w:rsidRDefault="00EA37D6">
      <w:pPr>
        <w:pStyle w:val="ConsPlusNormal"/>
        <w:ind w:firstLine="540"/>
        <w:jc w:val="both"/>
      </w:pPr>
      <w:r>
        <w:t>а) соблюдать на остановочных пунктах и в транспортных средствах общепринятые нормы поведения и Правила дорожного движения;</w:t>
      </w:r>
    </w:p>
    <w:p w:rsidR="00EA37D6" w:rsidRDefault="00EA37D6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ind w:firstLine="540"/>
        <w:jc w:val="both"/>
      </w:pPr>
      <w:r>
        <w:t>б) вежливо вести себя по отношению к другим пассажирам, а также к водителю (кондуктору);</w:t>
      </w:r>
    </w:p>
    <w:p w:rsidR="00EA37D6" w:rsidRDefault="00EA37D6">
      <w:pPr>
        <w:pStyle w:val="ConsPlusNormal"/>
        <w:ind w:firstLine="540"/>
        <w:jc w:val="both"/>
      </w:pPr>
      <w:r>
        <w:t>в) своевременно оплачивать проезд, предъявлять водителю (кондуктору) документы, подтверждающие право на получение льгот.</w:t>
      </w:r>
    </w:p>
    <w:p w:rsidR="00EA37D6" w:rsidRDefault="00EA37D6">
      <w:pPr>
        <w:pStyle w:val="ConsPlusNormal"/>
        <w:ind w:firstLine="540"/>
        <w:jc w:val="both"/>
      </w:pPr>
      <w:r>
        <w:t xml:space="preserve">2. Пассажиры </w:t>
      </w:r>
      <w:proofErr w:type="gramStart"/>
      <w:r>
        <w:t>несут иные обязанности</w:t>
      </w:r>
      <w:proofErr w:type="gramEnd"/>
      <w:r>
        <w:t>, предусмотренные настоящим Законом, а также иными нормативными правовыми актами.</w:t>
      </w:r>
    </w:p>
    <w:p w:rsidR="00EA37D6" w:rsidRDefault="00EA37D6">
      <w:pPr>
        <w:pStyle w:val="ConsPlusNormal"/>
        <w:ind w:firstLine="540"/>
        <w:jc w:val="both"/>
      </w:pPr>
      <w:r>
        <w:t>3. Пассажир имеет право:</w:t>
      </w:r>
    </w:p>
    <w:p w:rsidR="00EA37D6" w:rsidRDefault="00EA37D6">
      <w:pPr>
        <w:pStyle w:val="ConsPlusNormal"/>
        <w:ind w:firstLine="540"/>
        <w:jc w:val="both"/>
      </w:pPr>
      <w:r>
        <w:t xml:space="preserve">1) требовать от перевозчика соблюдения установленных правил перевозки, иметь свободный доступ к информации о маршруте, перевозчике, организаторе регулярных </w:t>
      </w:r>
      <w:r>
        <w:lastRenderedPageBreak/>
        <w:t>пассажирских перевозок;</w:t>
      </w:r>
    </w:p>
    <w:p w:rsidR="00EA37D6" w:rsidRDefault="00EA37D6">
      <w:pPr>
        <w:pStyle w:val="ConsPlusNormal"/>
        <w:ind w:firstLine="540"/>
        <w:jc w:val="both"/>
      </w:pPr>
      <w:r>
        <w:t>2) пользоваться при перевозках транспортом общего пользования льготами по оплате проезда в соответствии с действующим законодательством;</w:t>
      </w:r>
    </w:p>
    <w:p w:rsidR="00EA37D6" w:rsidRDefault="00EA37D6">
      <w:pPr>
        <w:pStyle w:val="ConsPlusNormal"/>
        <w:ind w:firstLine="540"/>
        <w:jc w:val="both"/>
      </w:pPr>
      <w:r>
        <w:t>3) обращаться к организатору регулярных пассажирских перевозок, перевозчику с предложениями по совершенствованию пассажирских перевозок.</w:t>
      </w:r>
    </w:p>
    <w:p w:rsidR="00EA37D6" w:rsidRDefault="00EA37D6">
      <w:pPr>
        <w:pStyle w:val="ConsPlusNormal"/>
        <w:jc w:val="both"/>
      </w:pPr>
      <w:r>
        <w:t xml:space="preserve">(часть 3 введена </w:t>
      </w:r>
      <w:hyperlink r:id="rId82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11. Основные требования к транспортным средствам</w:t>
      </w:r>
    </w:p>
    <w:p w:rsidR="00EA37D6" w:rsidRDefault="00EA37D6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Соответствие транспортных средств, прошедших техническое обслуживание и ремонт, требованиям, регламентирующим техническое состояние и оборудование транспортных средств, в части, относящейся к обеспечению безопасности дорожного движения, подтверждается документами, выдаваемыми исполнителями услуг по техническому обслуживанию и ремонту транспортных средств.</w:t>
      </w:r>
    </w:p>
    <w:p w:rsidR="00EA37D6" w:rsidRDefault="00EA37D6">
      <w:pPr>
        <w:pStyle w:val="ConsPlusNormal"/>
        <w:ind w:firstLine="540"/>
        <w:jc w:val="both"/>
      </w:pPr>
      <w:r>
        <w:t>2. Форма, содержание и порядок ведения документов, выдаваемых исполнителями услуг по техническому обслуживанию и ремонту транспортных средств, определяются органом, уполномоченным Правительством Республики Бурятия.</w:t>
      </w:r>
    </w:p>
    <w:p w:rsidR="00EA37D6" w:rsidRDefault="00EA37D6">
      <w:pPr>
        <w:pStyle w:val="ConsPlusNormal"/>
        <w:ind w:firstLine="540"/>
        <w:jc w:val="both"/>
      </w:pPr>
      <w:r>
        <w:t>3. Регистрация документа выполненных работ по техническому обслуживанию и ремонту пассажирских транспортных сре</w:t>
      </w:r>
      <w:proofErr w:type="gramStart"/>
      <w:r>
        <w:t>дств пр</w:t>
      </w:r>
      <w:proofErr w:type="gramEnd"/>
      <w:r>
        <w:t>оводится ответственными лицами организаций, выполняющих эти услуги на договорной основе, независимо от форм собственности.</w:t>
      </w:r>
    </w:p>
    <w:p w:rsidR="00EA37D6" w:rsidRDefault="00EA37D6">
      <w:pPr>
        <w:pStyle w:val="ConsPlusNormal"/>
        <w:ind w:firstLine="540"/>
        <w:jc w:val="both"/>
      </w:pPr>
      <w:r>
        <w:t>4. Контроль за соответствием транспортных сре</w:t>
      </w:r>
      <w:proofErr w:type="gramStart"/>
      <w:r>
        <w:t>дств тр</w:t>
      </w:r>
      <w:proofErr w:type="gramEnd"/>
      <w:r>
        <w:t>ебованиям по техническому состоянию и оборудованию, за соблюдением сроков и порядка проведения технического обслуживания транспортных средств, наличием документов, подтверждающих соответствующее техническое состояние и оборудование транспортных средств, осуществляется уполномоченными государственными органами.</w:t>
      </w:r>
    </w:p>
    <w:p w:rsidR="00EA37D6" w:rsidRDefault="00EA37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Республики Бурятия от 03.01.2001 </w:t>
      </w:r>
      <w:hyperlink r:id="rId84" w:history="1">
        <w:r>
          <w:rPr>
            <w:color w:val="0000FF"/>
          </w:rPr>
          <w:t>N 574-II</w:t>
        </w:r>
      </w:hyperlink>
      <w:r>
        <w:t xml:space="preserve">, от 09.03.2010 </w:t>
      </w:r>
      <w:hyperlink r:id="rId85" w:history="1">
        <w:r>
          <w:rPr>
            <w:color w:val="0000FF"/>
          </w:rPr>
          <w:t>N 1252-IV</w:t>
        </w:r>
      </w:hyperlink>
      <w:r>
        <w:t>)</w:t>
      </w:r>
    </w:p>
    <w:p w:rsidR="00EA37D6" w:rsidRDefault="00EA37D6">
      <w:pPr>
        <w:pStyle w:val="ConsPlusNormal"/>
        <w:ind w:firstLine="540"/>
        <w:jc w:val="both"/>
      </w:pPr>
      <w:r>
        <w:t>5. Обслуживание регулярных автобусных маршрутов общего пользования осуществляется серийными автобусами отечественного и зарубежного производства, отвечающими по назначению, конструкции, внешнему и внутреннему оборудованию техническим требованиям к перевозкам пассажиров и имеющими соответствующую запись в паспорте транспортного средства в графе "Одобрение типа транспортного средства".</w:t>
      </w:r>
    </w:p>
    <w:p w:rsidR="00EA37D6" w:rsidRDefault="00EA37D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</w:t>
      </w:r>
      <w:hyperlink r:id="rId86" w:history="1">
        <w:r>
          <w:rPr>
            <w:color w:val="0000FF"/>
          </w:rPr>
          <w:t>Законом</w:t>
        </w:r>
      </w:hyperlink>
      <w:r>
        <w:t xml:space="preserve"> Республики Бурятия от 23.12.2011 N 2442-IV)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12. Обеспечение стабильности перевозок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Перевозчики не вправе без уведомления организатора перевозок изменять маршрут, отменять назначенные рейсы или изменять график (расписание) движения, за исключением случаев, когда выполнение рейсов по маршруту и в соответствии с графиком (расписанием) движения невозможно по не зависящим от перевозчика обстоятельствам (форс-мажорные обстоятельства).</w:t>
      </w:r>
    </w:p>
    <w:p w:rsidR="00EA37D6" w:rsidRDefault="00EA37D6">
      <w:pPr>
        <w:pStyle w:val="ConsPlusNormal"/>
        <w:ind w:firstLine="540"/>
        <w:jc w:val="both"/>
      </w:pPr>
      <w:r>
        <w:t>2. О предстоящем изменении или прекращении движения по маршруту перевозчик обязан заблаговременно уведомить организатора перевозок в письменном виде, а пассажиров через средства массовой информации.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13. Тарифная политика на пассажирском транспорте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Тарифная политика на пассажирском транспорте в Республике Бурятия основана на принципах:</w:t>
      </w:r>
    </w:p>
    <w:p w:rsidR="00EA37D6" w:rsidRDefault="00EA37D6">
      <w:pPr>
        <w:pStyle w:val="ConsPlusNormal"/>
        <w:ind w:firstLine="540"/>
        <w:jc w:val="both"/>
      </w:pPr>
      <w:r>
        <w:t>доступности услуг для малообеспеченных групп населения;</w:t>
      </w:r>
    </w:p>
    <w:p w:rsidR="00EA37D6" w:rsidRDefault="00EA37D6">
      <w:pPr>
        <w:pStyle w:val="ConsPlusNormal"/>
        <w:ind w:firstLine="540"/>
        <w:jc w:val="both"/>
      </w:pPr>
      <w:r>
        <w:t>устойчивого функционирования пассажирского транспорта общего пользования.</w:t>
      </w:r>
    </w:p>
    <w:p w:rsidR="00EA37D6" w:rsidRDefault="00EA37D6">
      <w:pPr>
        <w:pStyle w:val="ConsPlusNormal"/>
        <w:ind w:firstLine="540"/>
        <w:jc w:val="both"/>
      </w:pPr>
      <w:r>
        <w:t xml:space="preserve">2. Органы государственной власти Республики Бурятия и органы местного самоуправления могут в пределах своей компетенции предоставлять дополнительно отдельным категориям граждан право проезда по льготным тарифам или бесплатно на транспорте общего пользования </w:t>
      </w:r>
      <w:r>
        <w:lastRenderedPageBreak/>
        <w:t>при условии компенсации перевозчикам выпадающих доходов.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 xml:space="preserve">Статья 14. Исключена. - </w:t>
      </w:r>
      <w:hyperlink r:id="rId87" w:history="1">
        <w:r>
          <w:rPr>
            <w:color w:val="0000FF"/>
          </w:rPr>
          <w:t>Закон</w:t>
        </w:r>
      </w:hyperlink>
      <w:r>
        <w:t xml:space="preserve"> Республики Бурятия от 03.01.2001 N 574-II.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15. Социальные льготы на пассажирском транспорте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Обеспечение прав граждан на пассажирские перевозки по льготным тарифам и бесплатно осуществляется органами государственной власти Республики Бурятия или органами местного самоуправления в соответствии с действующим законодательством.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 xml:space="preserve">Статья 16. Утратила силу. - </w:t>
      </w:r>
      <w:hyperlink r:id="rId88" w:history="1">
        <w:r>
          <w:rPr>
            <w:color w:val="0000FF"/>
          </w:rPr>
          <w:t>Закон</w:t>
        </w:r>
      </w:hyperlink>
      <w:r>
        <w:t xml:space="preserve"> Республики Бурятия от 17.12.2015 N 1609-V.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17. Организация работы пассажирского транспорта в чрезвычайных ситуациях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Организация работы пассажирского транспорта в чрезвычайных ситуациях осуществляется в соответствии с действующим законодательством.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18. Контроль в сфере транспортного обслуживания</w:t>
      </w:r>
    </w:p>
    <w:p w:rsidR="00EA37D6" w:rsidRDefault="00EA37D6">
      <w:pPr>
        <w:pStyle w:val="ConsPlusNormal"/>
        <w:ind w:firstLine="540"/>
        <w:jc w:val="both"/>
      </w:pPr>
    </w:p>
    <w:p w:rsidR="00EA37D6" w:rsidRDefault="00EA37D6">
      <w:pPr>
        <w:pStyle w:val="ConsPlusNormal"/>
        <w:ind w:firstLine="540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Контроль в сфере транспортного обслуживания населения пассажирским автомобильным транспортом осуществляется организатором регулярных пассажирских перевозок.</w:t>
      </w:r>
    </w:p>
    <w:p w:rsidR="00EA37D6" w:rsidRDefault="00EA37D6">
      <w:pPr>
        <w:pStyle w:val="ConsPlusNormal"/>
        <w:ind w:firstLine="540"/>
        <w:jc w:val="both"/>
      </w:pPr>
      <w:r>
        <w:t>2. Должностные лица организатора регулярных пассажирских перевозок, осуществляющие контроль в сфере транспортного обслуживания, уполномочены:</w:t>
      </w:r>
    </w:p>
    <w:p w:rsidR="00EA37D6" w:rsidRDefault="00EA37D6">
      <w:pPr>
        <w:pStyle w:val="ConsPlusNormal"/>
        <w:ind w:firstLine="540"/>
        <w:jc w:val="both"/>
      </w:pPr>
      <w:r>
        <w:t>1) беспрепятственно посещать и осматривать объекты транспортной инфраструктуры, используемые для обеспечения транспортного обслуживания;</w:t>
      </w:r>
    </w:p>
    <w:p w:rsidR="00EA37D6" w:rsidRDefault="00EA37D6">
      <w:pPr>
        <w:pStyle w:val="ConsPlusNormal"/>
        <w:ind w:firstLine="540"/>
        <w:jc w:val="both"/>
      </w:pPr>
      <w:r>
        <w:t>2) проверять наличие документов на право осуществления пассажирских перевозок у лиц, их осуществляющих;</w:t>
      </w:r>
    </w:p>
    <w:p w:rsidR="00EA37D6" w:rsidRDefault="00EA37D6">
      <w:pPr>
        <w:pStyle w:val="ConsPlusNormal"/>
        <w:ind w:firstLine="540"/>
        <w:jc w:val="both"/>
      </w:pPr>
      <w:r>
        <w:t>3) запрашивать и получать от физических и юридических лиц необходимые объяснения и информацию в части, касающейся исполнения служебных обязанностей;</w:t>
      </w:r>
    </w:p>
    <w:p w:rsidR="00EA37D6" w:rsidRDefault="00EA37D6">
      <w:pPr>
        <w:pStyle w:val="ConsPlusNormal"/>
        <w:ind w:firstLine="540"/>
        <w:jc w:val="both"/>
      </w:pPr>
      <w:r>
        <w:t>4) составлять в установленном порядке в пределах своей компетенции протоколы и направлять дела об административных правонарушениях, предусмотренных действующим законодательством, в соответствующие административные комиссии;</w:t>
      </w:r>
    </w:p>
    <w:p w:rsidR="00EA37D6" w:rsidRDefault="00EA37D6">
      <w:pPr>
        <w:pStyle w:val="ConsPlusNormal"/>
        <w:ind w:firstLine="540"/>
        <w:jc w:val="both"/>
      </w:pPr>
      <w:r>
        <w:t>5) выдавать обязательные для исполнения перевозчиками предписания об устранении нарушений в сфере транспортного обслуживания.</w:t>
      </w:r>
    </w:p>
    <w:p w:rsidR="00EA37D6" w:rsidRDefault="00EA37D6">
      <w:pPr>
        <w:pStyle w:val="ConsPlusNormal"/>
        <w:ind w:firstLine="540"/>
        <w:jc w:val="both"/>
      </w:pPr>
      <w:r>
        <w:t>3. Должностные лица организатора регулярных пассажирских перевозок, осуществляющие контроль в сфере транспортного обслуживания, обязаны:</w:t>
      </w:r>
    </w:p>
    <w:p w:rsidR="00EA37D6" w:rsidRDefault="00EA37D6">
      <w:pPr>
        <w:pStyle w:val="ConsPlusNormal"/>
        <w:ind w:firstLine="540"/>
        <w:jc w:val="both"/>
      </w:pPr>
      <w:r>
        <w:t>1) контролировать исполнение перевозчиком условий договора на право осуществления пассажирских перевозок автомобильным транспортом по маршрутам регулярных перевозок в пригородном, межмуниципальном и муниципальном сообщении на территории Республики Бурятия;</w:t>
      </w:r>
    </w:p>
    <w:p w:rsidR="00EA37D6" w:rsidRDefault="00EA37D6">
      <w:pPr>
        <w:pStyle w:val="ConsPlusNormal"/>
        <w:ind w:firstLine="540"/>
        <w:jc w:val="both"/>
      </w:pPr>
      <w:r>
        <w:t>2) проводить проверки деятельности перевозчиков в случае поступления жалоб на их действия (бездействие), по результатам которых принимать соответствующие решения;</w:t>
      </w:r>
    </w:p>
    <w:p w:rsidR="00EA37D6" w:rsidRDefault="00EA37D6">
      <w:pPr>
        <w:pStyle w:val="ConsPlusNormal"/>
        <w:ind w:firstLine="540"/>
        <w:jc w:val="both"/>
      </w:pPr>
      <w:r>
        <w:t>3) информировать соответствующие уполномоченные органы о нарушениях действующего законодательства, выявленных в ходе проверок, принятие мер по которым не относится к компетенции организатора регулярных пассажирских перевозок.</w:t>
      </w:r>
    </w:p>
    <w:p w:rsidR="00EA37D6" w:rsidRDefault="00EA37D6">
      <w:pPr>
        <w:pStyle w:val="ConsPlusNormal"/>
        <w:ind w:firstLine="540"/>
        <w:jc w:val="both"/>
      </w:pPr>
      <w:r>
        <w:t>4. Действия (бездействие) должностных лиц организатора регулярных пассажирских перевозок могут быть обжалованы заинтересованными лицами в установленном законом порядке.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18.1. Ответственность за нарушение настоящего Закона</w:t>
      </w:r>
    </w:p>
    <w:p w:rsidR="00EA37D6" w:rsidRDefault="00EA37D6">
      <w:pPr>
        <w:pStyle w:val="ConsPlusNormal"/>
        <w:ind w:firstLine="540"/>
        <w:jc w:val="both"/>
      </w:pPr>
    </w:p>
    <w:p w:rsidR="00EA37D6" w:rsidRDefault="00EA37D6">
      <w:pPr>
        <w:pStyle w:val="ConsPlusNormal"/>
        <w:ind w:firstLine="540"/>
        <w:jc w:val="both"/>
      </w:pPr>
      <w:r>
        <w:t xml:space="preserve">(введена </w:t>
      </w:r>
      <w:hyperlink r:id="rId90" w:history="1">
        <w:r>
          <w:rPr>
            <w:color w:val="0000FF"/>
          </w:rPr>
          <w:t>Законом</w:t>
        </w:r>
      </w:hyperlink>
      <w:r>
        <w:t xml:space="preserve"> Республики Бурятия от 09.03.2010 N 1252-IV)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За нарушение настоящего Закона устанавливается дисциплинарная, административная и уголовная ответственность в соответствии с федеральным законодательством и законодательством Республики Бурятия.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  <w:outlineLvl w:val="0"/>
      </w:pPr>
      <w:r>
        <w:t>Статья 19. Вступление в силу настоящего Закона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EA37D6" w:rsidRDefault="00EA37D6">
      <w:pPr>
        <w:pStyle w:val="ConsPlusNormal"/>
        <w:ind w:firstLine="540"/>
        <w:jc w:val="both"/>
      </w:pPr>
      <w:r>
        <w:t>2. Нормативные правовые акты, регулирующие деятельность пассажирского транспорта на территории Республики Бурятия, применяются, если они не противоречат настоящему Закону.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jc w:val="right"/>
      </w:pPr>
      <w:r>
        <w:t>Президент Республики Бурятия</w:t>
      </w:r>
    </w:p>
    <w:p w:rsidR="00EA37D6" w:rsidRDefault="00EA37D6">
      <w:pPr>
        <w:pStyle w:val="ConsPlusNormal"/>
        <w:jc w:val="right"/>
      </w:pPr>
      <w:r>
        <w:t>Л.В.ПОТАПОВ</w:t>
      </w:r>
    </w:p>
    <w:p w:rsidR="00EA37D6" w:rsidRDefault="00EA37D6">
      <w:pPr>
        <w:pStyle w:val="ConsPlusNormal"/>
      </w:pPr>
      <w:r>
        <w:t>г. Улан-Удэ</w:t>
      </w:r>
    </w:p>
    <w:p w:rsidR="00EA37D6" w:rsidRDefault="00EA37D6">
      <w:pPr>
        <w:pStyle w:val="ConsPlusNormal"/>
      </w:pPr>
      <w:r>
        <w:t>23 ноября 1999 года</w:t>
      </w:r>
    </w:p>
    <w:p w:rsidR="00EA37D6" w:rsidRDefault="00EA37D6">
      <w:pPr>
        <w:pStyle w:val="ConsPlusNormal"/>
      </w:pPr>
      <w:r>
        <w:t>N 292-II</w:t>
      </w: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jc w:val="both"/>
      </w:pPr>
    </w:p>
    <w:p w:rsidR="00EA37D6" w:rsidRDefault="00EA37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326B" w:rsidRDefault="0092326B"/>
    <w:sectPr w:rsidR="0092326B" w:rsidSect="005F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37D6"/>
    <w:rsid w:val="00633135"/>
    <w:rsid w:val="0092326B"/>
    <w:rsid w:val="00EA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7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3EFF20AC6241725CF7EEC39C7C77556D1839D3631F54EE139A412BBF7D6395311DB4AFD9C0475E0C60F3V1e1I" TargetMode="External"/><Relationship Id="rId18" Type="http://schemas.openxmlformats.org/officeDocument/2006/relationships/hyperlink" Target="consultantplus://offline/ref=F83EFF20AC6241725CF7F0CE8A102A5D691B65D8621057B048C51A76E8V7e4I" TargetMode="External"/><Relationship Id="rId26" Type="http://schemas.openxmlformats.org/officeDocument/2006/relationships/hyperlink" Target="consultantplus://offline/ref=F83EFF20AC6241725CF7EEC39C7C77556D1839D3631F54EE139A412BBF7D6395311DB4AFD9C0475E0C60F2V1eDI" TargetMode="External"/><Relationship Id="rId39" Type="http://schemas.openxmlformats.org/officeDocument/2006/relationships/hyperlink" Target="consultantplus://offline/ref=F83EFF20AC6241725CF7EEC39C7C77556D1839D3631B59E7149A412BBF7D6395311DB4AFD9C0475E0C60F0V1e1I" TargetMode="External"/><Relationship Id="rId21" Type="http://schemas.openxmlformats.org/officeDocument/2006/relationships/hyperlink" Target="consultantplus://offline/ref=F83EFF20AC6241725CF7EEC39C7C77556D1839D3631B59E7149A412BBF7D6395311DB4AFD9C0475E0C60F1V1eAI" TargetMode="External"/><Relationship Id="rId34" Type="http://schemas.openxmlformats.org/officeDocument/2006/relationships/hyperlink" Target="consultantplus://offline/ref=F83EFF20AC6241725CF7EEC39C7C77556D1839D3631B59E7149A412BBF7D6395311DB4AFD9C0475E0C60F0V1eAI" TargetMode="External"/><Relationship Id="rId42" Type="http://schemas.openxmlformats.org/officeDocument/2006/relationships/hyperlink" Target="consultantplus://offline/ref=F83EFF20AC6241725CF7F0CE8A102A5D691B65D8621057B048C51A76E87469C27652EDED9DCD455BV0e5I" TargetMode="External"/><Relationship Id="rId47" Type="http://schemas.openxmlformats.org/officeDocument/2006/relationships/hyperlink" Target="consultantplus://offline/ref=F83EFF20AC6241725CF7EEC39C7C77556D1839D3631F54EE139A412BBF7D6395311DB4AFD9C0475E0C60F1V1e9I" TargetMode="External"/><Relationship Id="rId50" Type="http://schemas.openxmlformats.org/officeDocument/2006/relationships/hyperlink" Target="consultantplus://offline/ref=F83EFF20AC6241725CF7EEC39C7C77556D1839D3631B59E7149A412BBF7D6395311DB4AFD9C0475E0C60F7V1eDI" TargetMode="External"/><Relationship Id="rId55" Type="http://schemas.openxmlformats.org/officeDocument/2006/relationships/hyperlink" Target="consultantplus://offline/ref=F83EFF20AC6241725CF7EEC39C7C77556D1839D3631B59E7149A412BBF7D6395311DB4AFD9C0475E0C60F7V1e0I" TargetMode="External"/><Relationship Id="rId63" Type="http://schemas.openxmlformats.org/officeDocument/2006/relationships/hyperlink" Target="consultantplus://offline/ref=F83EFF20AC6241725CF7EEC39C7C77556D1839D3631B59E7149A412BBF7D6395311DB4AFD9C0475E0C60F6V1eBI" TargetMode="External"/><Relationship Id="rId68" Type="http://schemas.openxmlformats.org/officeDocument/2006/relationships/hyperlink" Target="consultantplus://offline/ref=F83EFF20AC6241725CF7F0CE8A102A5D6A1263DA631C57B048C51A76E87469C27652EDED9DCD465FV0e9I" TargetMode="External"/><Relationship Id="rId76" Type="http://schemas.openxmlformats.org/officeDocument/2006/relationships/hyperlink" Target="consultantplus://offline/ref=F83EFF20AC6241725CF7EEC39C7C77556D1839D3631B59E7149A412BBF7D6395311DB4AFD9C0475E0C60F6V1eDI" TargetMode="External"/><Relationship Id="rId84" Type="http://schemas.openxmlformats.org/officeDocument/2006/relationships/hyperlink" Target="consultantplus://offline/ref=F83EFF20AC6241725CF7EEC39C7C77556D1839D3631F54E01FC74B23E67161923E42A3A890CC465E0C61VFe0I" TargetMode="External"/><Relationship Id="rId89" Type="http://schemas.openxmlformats.org/officeDocument/2006/relationships/hyperlink" Target="consultantplus://offline/ref=F83EFF20AC6241725CF7EEC39C7C77556D1839D3651F58E6179A412BBF7D6395311DB4AFD9C0475E0C60FAV1e8I" TargetMode="External"/><Relationship Id="rId7" Type="http://schemas.openxmlformats.org/officeDocument/2006/relationships/hyperlink" Target="consultantplus://offline/ref=F83EFF20AC6241725CF7EEC39C7C77556D1839D3651F58E6179A412BBF7D6395311DB4AFD9C0475E0C60F3V1e1I" TargetMode="External"/><Relationship Id="rId71" Type="http://schemas.openxmlformats.org/officeDocument/2006/relationships/hyperlink" Target="consultantplus://offline/ref=F83EFF20AC6241725CF7EEC39C7C77556D1839D3651F58E6179A412BBF7D6395311DB4AFD9C0475E0C60F4V1e8I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3EFF20AC6241725CF7EEC39C7C77556D1839D3651F58E6179A412BBF7D6395311DB4AFD9C0475E0C60F3V1e0I" TargetMode="External"/><Relationship Id="rId29" Type="http://schemas.openxmlformats.org/officeDocument/2006/relationships/hyperlink" Target="consultantplus://offline/ref=F83EFF20AC6241725CF7EEC39C7C77556D1839D3631B59E7149A412BBF7D6395311DB4AFD9C0475E0C60F1V1e0I" TargetMode="External"/><Relationship Id="rId11" Type="http://schemas.openxmlformats.org/officeDocument/2006/relationships/hyperlink" Target="consultantplus://offline/ref=F83EFF20AC6241725CF7EEC39C7C77556D1839D3641E5AE71D9A412BBF7D6395311DB4AFD9C0475E0C60F3V1e1I" TargetMode="External"/><Relationship Id="rId24" Type="http://schemas.openxmlformats.org/officeDocument/2006/relationships/hyperlink" Target="consultantplus://offline/ref=F83EFF20AC6241725CF7EEC39C7C77556D1839D3631F54EE139A412BBF7D6395311DB4AFD9C0475E0C60F2V1eBI" TargetMode="External"/><Relationship Id="rId32" Type="http://schemas.openxmlformats.org/officeDocument/2006/relationships/hyperlink" Target="consultantplus://offline/ref=F83EFF20AC6241725CF7EEC39C7C77556D1839D3631B59E7149A412BBF7D6395311DB4AFD9C0475E0C60F0V1e8I" TargetMode="External"/><Relationship Id="rId37" Type="http://schemas.openxmlformats.org/officeDocument/2006/relationships/hyperlink" Target="consultantplus://offline/ref=F83EFF20AC6241725CF7EEC39C7C77556D1839D3631F54EE139A412BBF7D6395311DB4AFD9C0475E0C60F2V1eDI" TargetMode="External"/><Relationship Id="rId40" Type="http://schemas.openxmlformats.org/officeDocument/2006/relationships/hyperlink" Target="consultantplus://offline/ref=F83EFF20AC6241725CF7EEC39C7C77556D1839D3631B59E7149A412BBF7D6395311DB4AFD9C0475E0C60F0V1e0I" TargetMode="External"/><Relationship Id="rId45" Type="http://schemas.openxmlformats.org/officeDocument/2006/relationships/hyperlink" Target="consultantplus://offline/ref=F83EFF20AC6241725CF7EEC39C7C77556D1839D3631F54EE139A412BBF7D6395311DB4AFD9C0475E0C60F2V1e1I" TargetMode="External"/><Relationship Id="rId53" Type="http://schemas.openxmlformats.org/officeDocument/2006/relationships/hyperlink" Target="consultantplus://offline/ref=F83EFF20AC6241725CF7EEC39C7C77556D1839D3631B59E7149A412BBF7D6395311DB4AFD9C0475E0C60F7V1eEI" TargetMode="External"/><Relationship Id="rId58" Type="http://schemas.openxmlformats.org/officeDocument/2006/relationships/hyperlink" Target="consultantplus://offline/ref=F83EFF20AC6241725CF7F0CE8A102A5D691B65D8621057B048C51A76E87469C27652EDED9DCD455BV0e5I" TargetMode="External"/><Relationship Id="rId66" Type="http://schemas.openxmlformats.org/officeDocument/2006/relationships/hyperlink" Target="consultantplus://offline/ref=F83EFF20AC6241725CF7EEC39C7C77556D1839D3631B5CE31FC74B23E67161923E42A3A890CC465E0C63VFeBI" TargetMode="External"/><Relationship Id="rId74" Type="http://schemas.openxmlformats.org/officeDocument/2006/relationships/hyperlink" Target="consultantplus://offline/ref=F83EFF20AC6241725CF7EEC39C7C77556D1839D3651F58E6179A412BBF7D6395311DB4AFD9C0475E0C60F4V1eDI" TargetMode="External"/><Relationship Id="rId79" Type="http://schemas.openxmlformats.org/officeDocument/2006/relationships/hyperlink" Target="consultantplus://offline/ref=F83EFF20AC6241725CF7EEC39C7C77556D1839D365105AE7109A412BBF7D6395311DB4AFD9C0475E0C60F2V1e8I" TargetMode="External"/><Relationship Id="rId87" Type="http://schemas.openxmlformats.org/officeDocument/2006/relationships/hyperlink" Target="consultantplus://offline/ref=F83EFF20AC6241725CF7EEC39C7C77556D1839D3631F54E01FC74B23E67161923E42A3A890CC465E0C61VFe7I" TargetMode="External"/><Relationship Id="rId5" Type="http://schemas.openxmlformats.org/officeDocument/2006/relationships/hyperlink" Target="consultantplus://offline/ref=F83EFF20AC6241725CF7EEC39C7C77556D1839D3611059E11FC74B23E67161923E42A3A890CC465E0C60VFe4I" TargetMode="External"/><Relationship Id="rId61" Type="http://schemas.openxmlformats.org/officeDocument/2006/relationships/hyperlink" Target="consultantplus://offline/ref=F83EFF20AC6241725CF7EEC39C7C77556D1839D3661C5CE3109A412BBF7D6395311DB4AFD9C0475E0C60F0V1e1I" TargetMode="External"/><Relationship Id="rId82" Type="http://schemas.openxmlformats.org/officeDocument/2006/relationships/hyperlink" Target="consultantplus://offline/ref=F83EFF20AC6241725CF7EEC39C7C77556D1839D3651F58E6179A412BBF7D6395311DB4AFD9C0475E0C60FBV1e9I" TargetMode="External"/><Relationship Id="rId90" Type="http://schemas.openxmlformats.org/officeDocument/2006/relationships/hyperlink" Target="consultantplus://offline/ref=F83EFF20AC6241725CF7EEC39C7C77556D1839D3651F58E6179A412BBF7D6395311DB4AFD9C0475E0C61F3V1eCI" TargetMode="External"/><Relationship Id="rId19" Type="http://schemas.openxmlformats.org/officeDocument/2006/relationships/hyperlink" Target="consultantplus://offline/ref=F83EFF20AC6241725CF7F0CE8A102A5D6A1367D6601D57B048C51A76E8V7e4I" TargetMode="External"/><Relationship Id="rId14" Type="http://schemas.openxmlformats.org/officeDocument/2006/relationships/hyperlink" Target="consultantplus://offline/ref=F83EFF20AC6241725CF7EEC39C7C77556D1839D3631B5CE31FC74B23E67161923E42A3A890CC465E0C63VFeAI" TargetMode="External"/><Relationship Id="rId22" Type="http://schemas.openxmlformats.org/officeDocument/2006/relationships/hyperlink" Target="consultantplus://offline/ref=F83EFF20AC6241725CF7EEC39C7C77556D1839D3631F54EE139A412BBF7D6395311DB4AFD9C0475E0C60F2V1e9I" TargetMode="External"/><Relationship Id="rId27" Type="http://schemas.openxmlformats.org/officeDocument/2006/relationships/hyperlink" Target="consultantplus://offline/ref=F83EFF20AC6241725CF7EEC39C7C77556D1839D3641E5AE71D9A412BBF7D6395311DB4AFD9C0475E0C60F3V1e1I" TargetMode="External"/><Relationship Id="rId30" Type="http://schemas.openxmlformats.org/officeDocument/2006/relationships/hyperlink" Target="consultantplus://offline/ref=F83EFF20AC6241725CF7F0CE8A102A5D691B65D8621057B048C51A76E87469C27652EDED9DCD4657V0eCI" TargetMode="External"/><Relationship Id="rId35" Type="http://schemas.openxmlformats.org/officeDocument/2006/relationships/hyperlink" Target="consultantplus://offline/ref=F83EFF20AC6241725CF7EEC39C7C77556D1839D3631B59E7149A412BBF7D6395311DB4AFD9C0475E0C60F0V1eDI" TargetMode="External"/><Relationship Id="rId43" Type="http://schemas.openxmlformats.org/officeDocument/2006/relationships/hyperlink" Target="consultantplus://offline/ref=F83EFF20AC6241725CF7EEC39C7C77556D1839D3631F54EE139A412BBF7D6395311DB4AFD9C0475E0C60F2V1eCI" TargetMode="External"/><Relationship Id="rId48" Type="http://schemas.openxmlformats.org/officeDocument/2006/relationships/hyperlink" Target="consultantplus://offline/ref=F83EFF20AC6241725CF7EEC39C7C77556D1839D3631B59E7149A412BBF7D6395311DB4AFD9C0475E0C60F7V1e8I" TargetMode="External"/><Relationship Id="rId56" Type="http://schemas.openxmlformats.org/officeDocument/2006/relationships/hyperlink" Target="consultantplus://offline/ref=F83EFF20AC6241725CF7EEC39C7C77556D1839D3631B59E7149A412BBF7D6395311DB4AFD9C0475E0C60F6V1e9I" TargetMode="External"/><Relationship Id="rId64" Type="http://schemas.openxmlformats.org/officeDocument/2006/relationships/hyperlink" Target="consultantplus://offline/ref=F83EFF20AC6241725CF7EEC39C7C77556D1839D3641E5AE71D9A412BBF7D6395311DB4AFD9C0475E0C60F3V1e1I" TargetMode="External"/><Relationship Id="rId69" Type="http://schemas.openxmlformats.org/officeDocument/2006/relationships/hyperlink" Target="consultantplus://offline/ref=F83EFF20AC6241725CF7EEC39C7C77556D1839D3631F54E01FC74B23E67161923E42A3A890CC465E0C61VFe2I" TargetMode="External"/><Relationship Id="rId77" Type="http://schemas.openxmlformats.org/officeDocument/2006/relationships/hyperlink" Target="consultantplus://offline/ref=F83EFF20AC6241725CF7EEC39C7C77556D1839D3631B59E7149A412BBF7D6395311DB4AFD9C0475E0C60F6V1eFI" TargetMode="External"/><Relationship Id="rId8" Type="http://schemas.openxmlformats.org/officeDocument/2006/relationships/hyperlink" Target="consultantplus://offline/ref=F83EFF20AC6241725CF7EEC39C7C77556D1839D3651C5AE6179A412BBF7D6395311DB4AFD9C0475E0C60F3V1e1I" TargetMode="External"/><Relationship Id="rId51" Type="http://schemas.openxmlformats.org/officeDocument/2006/relationships/hyperlink" Target="consultantplus://offline/ref=F83EFF20AC6241725CF7EEC39C7C77556D1839D3631B59E7149A412BBF7D6395311DB4AFD9C0475E0C60F7V1eCI" TargetMode="External"/><Relationship Id="rId72" Type="http://schemas.openxmlformats.org/officeDocument/2006/relationships/hyperlink" Target="consultantplus://offline/ref=F83EFF20AC6241725CF7EEC39C7C77556D1839D3651F58E6179A412BBF7D6395311DB4AFD9C0475E0C60F4V1eBI" TargetMode="External"/><Relationship Id="rId80" Type="http://schemas.openxmlformats.org/officeDocument/2006/relationships/hyperlink" Target="consultantplus://offline/ref=F83EFF20AC6241725CF7EEC39C7C77556D1839D3651F58E6179A412BBF7D6395311DB4AFD9C0475E0C60F4V1eEI" TargetMode="External"/><Relationship Id="rId85" Type="http://schemas.openxmlformats.org/officeDocument/2006/relationships/hyperlink" Target="consultantplus://offline/ref=F83EFF20AC6241725CF7EEC39C7C77556D1839D3651F58E6179A412BBF7D6395311DB4AFD9C0475E0C60FBV1e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83EFF20AC6241725CF7EEC39C7C77556D1839D3631B59E7149A412BBF7D6395311DB4AFD9C0475E0C60F3V1e1I" TargetMode="External"/><Relationship Id="rId17" Type="http://schemas.openxmlformats.org/officeDocument/2006/relationships/hyperlink" Target="consultantplus://offline/ref=F83EFF20AC6241725CF7EEC39C7C77556D1839D3631B59E7149A412BBF7D6395311DB4AFD9C0475E0C60F3V1e0I" TargetMode="External"/><Relationship Id="rId25" Type="http://schemas.openxmlformats.org/officeDocument/2006/relationships/hyperlink" Target="consultantplus://offline/ref=F83EFF20AC6241725CF7EEC39C7C77556D1839D3631F54EE139A412BBF7D6395311DB4AFD9C0475E0C60F2V1eDI" TargetMode="External"/><Relationship Id="rId33" Type="http://schemas.openxmlformats.org/officeDocument/2006/relationships/hyperlink" Target="consultantplus://offline/ref=F83EFF20AC6241725CF7EEC39C7C77556D1839D3631B59E7149A412BBF7D6395311DB4AFD9C0475E0C60F0V1eBI" TargetMode="External"/><Relationship Id="rId38" Type="http://schemas.openxmlformats.org/officeDocument/2006/relationships/hyperlink" Target="consultantplus://offline/ref=F83EFF20AC6241725CF7EEC39C7C77556D1839D3631B59E7149A412BBF7D6395311DB4AFD9C0475E0C60F0V1eEI" TargetMode="External"/><Relationship Id="rId46" Type="http://schemas.openxmlformats.org/officeDocument/2006/relationships/hyperlink" Target="consultantplus://offline/ref=F83EFF20AC6241725CF7EEC39C7C77556D1839D3631F54EE139A412BBF7D6395311DB4AFD9C0475E0C60F1V1e9I" TargetMode="External"/><Relationship Id="rId59" Type="http://schemas.openxmlformats.org/officeDocument/2006/relationships/hyperlink" Target="consultantplus://offline/ref=F83EFF20AC6241725CF7EEC39C7C77556D1839D3631F54EE139A412BBF7D6395311DB4AFD9C0475E0C60F1V1e8I" TargetMode="External"/><Relationship Id="rId67" Type="http://schemas.openxmlformats.org/officeDocument/2006/relationships/hyperlink" Target="consultantplus://offline/ref=F83EFF20AC6241725CF7EEC39C7C77556D1839D3651C5AE6179A412BBF7D6395311DB4AFD9C0475E0C60F2V1e9I" TargetMode="External"/><Relationship Id="rId20" Type="http://schemas.openxmlformats.org/officeDocument/2006/relationships/hyperlink" Target="consultantplus://offline/ref=F83EFF20AC6241725CF7EEC39C7C77556D1839D3651F58E6179A412BBF7D6395311DB4AFD9C0475E0C60F1V1e1I" TargetMode="External"/><Relationship Id="rId41" Type="http://schemas.openxmlformats.org/officeDocument/2006/relationships/hyperlink" Target="consultantplus://offline/ref=F83EFF20AC6241725CF7EEC39C7C77556D1839D3631B59E7149A412BBF7D6395311DB4AFD9C0475E0C60F1V1e0I" TargetMode="External"/><Relationship Id="rId54" Type="http://schemas.openxmlformats.org/officeDocument/2006/relationships/hyperlink" Target="consultantplus://offline/ref=F83EFF20AC6241725CF7EEC39C7C77556D1839D3631B59E7149A412BBF7D6395311DB4AFD9C0475E0C60F7V1e1I" TargetMode="External"/><Relationship Id="rId62" Type="http://schemas.openxmlformats.org/officeDocument/2006/relationships/hyperlink" Target="consultantplus://offline/ref=F83EFF20AC6241725CF7EEC39C7C77556D1839D3651F58E6179A412BBF7D6395311DB4AFD9C0475E0C60F5V1eDI" TargetMode="External"/><Relationship Id="rId70" Type="http://schemas.openxmlformats.org/officeDocument/2006/relationships/hyperlink" Target="consultantplus://offline/ref=F83EFF20AC6241725CF7EEC39C7C77556D1839D3651F58E6179A412BBF7D6395311DB4AFD9C0475E0C60F5V1e0I" TargetMode="External"/><Relationship Id="rId75" Type="http://schemas.openxmlformats.org/officeDocument/2006/relationships/hyperlink" Target="consultantplus://offline/ref=F83EFF20AC6241725CF7EEC39C7C77556D1839D3651F58E6179A412BBF7D6395311DB4AFD9C0475E0C60F4V1eCI" TargetMode="External"/><Relationship Id="rId83" Type="http://schemas.openxmlformats.org/officeDocument/2006/relationships/hyperlink" Target="consultantplus://offline/ref=F83EFF20AC6241725CF7EEC39C7C77556D1839D3651F58E6179A412BBF7D6395311DB4AFD9C0475E0C60FBV1eFI" TargetMode="External"/><Relationship Id="rId88" Type="http://schemas.openxmlformats.org/officeDocument/2006/relationships/hyperlink" Target="consultantplus://offline/ref=F83EFF20AC6241725CF7EEC39C7C77556D1839D3631B59E7149A412BBF7D6395311DB4AFD9C0475E0C60F6V1eEI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3EFF20AC6241725CF7EEC39C7C77556D1839D3661C5CE3109A412BBF7D6395311DB4AFD9C0475E0C60F3V1e1I" TargetMode="External"/><Relationship Id="rId15" Type="http://schemas.openxmlformats.org/officeDocument/2006/relationships/hyperlink" Target="consultantplus://offline/ref=F83EFF20AC6241725CF7EEC39C7C77556D1839D3661C5CE3109A412BBF7D6395311DB4AFD9C0475E0C60F3V1e0I" TargetMode="External"/><Relationship Id="rId23" Type="http://schemas.openxmlformats.org/officeDocument/2006/relationships/hyperlink" Target="consultantplus://offline/ref=F83EFF20AC6241725CF7F0CE8A102A5D691B65D8621057B048C51A76E8V7e4I" TargetMode="External"/><Relationship Id="rId28" Type="http://schemas.openxmlformats.org/officeDocument/2006/relationships/hyperlink" Target="consultantplus://offline/ref=F83EFF20AC6241725CF7F0CE8A102A5D691B65D8621057B048C51A76E87469C27652EDED9DCD4658V0e8I" TargetMode="External"/><Relationship Id="rId36" Type="http://schemas.openxmlformats.org/officeDocument/2006/relationships/hyperlink" Target="consultantplus://offline/ref=F83EFF20AC6241725CF7EEC39C7C77556D1839D3631B59E7149A412BBF7D6395311DB4AFD9C0475E0C60F0V1eCI" TargetMode="External"/><Relationship Id="rId49" Type="http://schemas.openxmlformats.org/officeDocument/2006/relationships/hyperlink" Target="consultantplus://offline/ref=F83EFF20AC6241725CF7EEC39C7C77556D1839D3631B59E7149A412BBF7D6395311DB4AFD9C0475E0C60F7V1eAI" TargetMode="External"/><Relationship Id="rId57" Type="http://schemas.openxmlformats.org/officeDocument/2006/relationships/hyperlink" Target="consultantplus://offline/ref=F83EFF20AC6241725CF7EEC39C7C77556D1839D3631B59E7149A412BBF7D6395311DB4AFD9C0475E0C60F6V1e8I" TargetMode="External"/><Relationship Id="rId10" Type="http://schemas.openxmlformats.org/officeDocument/2006/relationships/hyperlink" Target="consultantplus://offline/ref=F83EFF20AC6241725CF7EEC39C7C77556D1839D3641A55E71D9A412BBF7D6395311DB4AFD9C0475E0C60F3V1e1I" TargetMode="External"/><Relationship Id="rId31" Type="http://schemas.openxmlformats.org/officeDocument/2006/relationships/hyperlink" Target="consultantplus://offline/ref=F83EFF20AC6241725CF7F0CE8A102A5D691B65D8621057B048C51A76E87469C27652EDED9DCD4657V0e9I" TargetMode="External"/><Relationship Id="rId44" Type="http://schemas.openxmlformats.org/officeDocument/2006/relationships/hyperlink" Target="consultantplus://offline/ref=F83EFF20AC6241725CF7EEC39C7C77556D1839D3651F58E6179A412BBF7D6395311DB4AFD9C0475E0C60F6V1e9I" TargetMode="External"/><Relationship Id="rId52" Type="http://schemas.openxmlformats.org/officeDocument/2006/relationships/hyperlink" Target="consultantplus://offline/ref=F83EFF20AC6241725CF7EEC39C7C77556D1839D3631B59E7149A412BBF7D6395311DB4AFD9C0475E0C60F7V1eFI" TargetMode="External"/><Relationship Id="rId60" Type="http://schemas.openxmlformats.org/officeDocument/2006/relationships/hyperlink" Target="consultantplus://offline/ref=F83EFF20AC6241725CF7EEC39C7C77556D1839D3651F58E6179A412BBF7D6395311DB4AFD9C0475E0C60F5V1eAI" TargetMode="External"/><Relationship Id="rId65" Type="http://schemas.openxmlformats.org/officeDocument/2006/relationships/hyperlink" Target="consultantplus://offline/ref=F83EFF20AC6241725CF7EEC39C7C77556D1839D3661C5CE3109A412BBF7D6395311DB4AFD9C0475E0C60F7V1eCI" TargetMode="External"/><Relationship Id="rId73" Type="http://schemas.openxmlformats.org/officeDocument/2006/relationships/hyperlink" Target="consultantplus://offline/ref=F83EFF20AC6241725CF7EEC39C7C77556D1839D3651F58E6179A412BBF7D6395311DB4AFD9C0475E0C60F4V1eAI" TargetMode="External"/><Relationship Id="rId78" Type="http://schemas.openxmlformats.org/officeDocument/2006/relationships/hyperlink" Target="consultantplus://offline/ref=F83EFF20AC6241725CF7EEC39C7C77556D1839D3631F54E01FC74B23E67161923E42A3A890CC465E0C61VFe1I" TargetMode="External"/><Relationship Id="rId81" Type="http://schemas.openxmlformats.org/officeDocument/2006/relationships/hyperlink" Target="consultantplus://offline/ref=F83EFF20AC6241725CF7EEC39C7C77556D1839D3651F58E6179A412BBF7D6395311DB4AFD9C0475E0C60F4V1e0I" TargetMode="External"/><Relationship Id="rId86" Type="http://schemas.openxmlformats.org/officeDocument/2006/relationships/hyperlink" Target="consultantplus://offline/ref=F83EFF20AC6241725CF7EEC39C7C77556D1839D3651C5AE6179A412BBF7D6395311DB4AFD9C0475E0C60F2V1eBI" TargetMode="External"/><Relationship Id="rId4" Type="http://schemas.openxmlformats.org/officeDocument/2006/relationships/hyperlink" Target="consultantplus://offline/ref=F83EFF20AC6241725CF7EEC39C7C77556D1839D3631F54E01FC74B23E67161923E42A3A890CC465E0C60VFe4I" TargetMode="External"/><Relationship Id="rId9" Type="http://schemas.openxmlformats.org/officeDocument/2006/relationships/hyperlink" Target="consultantplus://offline/ref=F83EFF20AC6241725CF7EEC39C7C77556D1839D365105AE7109A412BBF7D6395311DB4AFD9C0475E0C60F3V1e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6158</Words>
  <Characters>35101</Characters>
  <Application>Microsoft Office Word</Application>
  <DocSecurity>0</DocSecurity>
  <Lines>292</Lines>
  <Paragraphs>82</Paragraphs>
  <ScaleCrop>false</ScaleCrop>
  <Company>Microsoft</Company>
  <LinksUpToDate>false</LinksUpToDate>
  <CharactersWithSpaces>41177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2017-06-07T08:30:00Z</dcterms:created>
  <dcterms:modified xsi:type="dcterms:W3CDTF">2017-06-07T08:33:00Z</dcterms:modified>
</cp:coreProperties>
</file>