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01E" w:rsidRPr="00B93EB4" w:rsidRDefault="009F601E" w:rsidP="00B93EB4">
      <w:pPr>
        <w:rPr>
          <w:sz w:val="28"/>
          <w:szCs w:val="28"/>
        </w:rPr>
      </w:pPr>
    </w:p>
    <w:p w:rsidR="009F601E" w:rsidRPr="00B93EB4" w:rsidRDefault="009F601E" w:rsidP="00B93EB4">
      <w:pPr>
        <w:rPr>
          <w:sz w:val="28"/>
          <w:szCs w:val="28"/>
        </w:rPr>
      </w:pPr>
    </w:p>
    <w:p w:rsidR="009F601E" w:rsidRPr="00B93EB4" w:rsidRDefault="009F601E"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4329AB" w:rsidP="00B93EB4">
      <w:pPr>
        <w:rPr>
          <w:sz w:val="28"/>
          <w:szCs w:val="28"/>
        </w:rPr>
      </w:pPr>
      <w:r>
        <w:rPr>
          <w:noProof/>
          <w:sz w:val="28"/>
          <w:szCs w:val="28"/>
        </w:rPr>
        <w:pict>
          <v:rect id="_x0000_s1026" style="position:absolute;left:0;text-align:left;margin-left:-.9pt;margin-top:-1in;width:520.2pt;height:796.65pt;z-index:251658240" filled="f" strokeweight="1.5pt"/>
        </w:pict>
      </w: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B90519" w:rsidP="00B93EB4">
      <w:pPr>
        <w:spacing w:line="360" w:lineRule="auto"/>
        <w:jc w:val="center"/>
        <w:rPr>
          <w:b/>
          <w:sz w:val="52"/>
          <w:szCs w:val="52"/>
        </w:rPr>
      </w:pPr>
      <w:r>
        <w:rPr>
          <w:b/>
          <w:sz w:val="52"/>
          <w:szCs w:val="52"/>
        </w:rPr>
        <w:t>ЧАСТЬ</w:t>
      </w:r>
      <w:r w:rsidR="008F3866" w:rsidRPr="00B93EB4">
        <w:rPr>
          <w:b/>
          <w:sz w:val="52"/>
          <w:szCs w:val="52"/>
        </w:rPr>
        <w:t xml:space="preserve"> </w:t>
      </w:r>
      <w:r w:rsidR="008F3866" w:rsidRPr="00B93EB4">
        <w:rPr>
          <w:b/>
          <w:sz w:val="52"/>
          <w:szCs w:val="52"/>
          <w:lang w:val="en-US"/>
        </w:rPr>
        <w:t>I</w:t>
      </w:r>
      <w:r w:rsidR="009B0284" w:rsidRPr="00B93EB4">
        <w:rPr>
          <w:b/>
          <w:sz w:val="52"/>
          <w:szCs w:val="52"/>
          <w:lang w:val="en-US"/>
        </w:rPr>
        <w:t>I</w:t>
      </w:r>
    </w:p>
    <w:p w:rsidR="00D3789F" w:rsidRPr="00B93EB4" w:rsidRDefault="00A61854" w:rsidP="00B93EB4">
      <w:pPr>
        <w:spacing w:line="360" w:lineRule="auto"/>
        <w:jc w:val="center"/>
        <w:rPr>
          <w:b/>
          <w:sz w:val="52"/>
          <w:szCs w:val="52"/>
        </w:rPr>
      </w:pPr>
      <w:r w:rsidRPr="00B93EB4">
        <w:rPr>
          <w:b/>
          <w:sz w:val="52"/>
          <w:szCs w:val="52"/>
        </w:rPr>
        <w:t>Схема водо</w:t>
      </w:r>
      <w:r w:rsidR="009B0284" w:rsidRPr="00B93EB4">
        <w:rPr>
          <w:b/>
          <w:sz w:val="52"/>
          <w:szCs w:val="52"/>
        </w:rPr>
        <w:t>отведения</w:t>
      </w:r>
    </w:p>
    <w:p w:rsidR="00A61854" w:rsidRPr="00B93EB4" w:rsidRDefault="00B93EB4" w:rsidP="00B93EB4">
      <w:pPr>
        <w:spacing w:line="360" w:lineRule="auto"/>
        <w:jc w:val="center"/>
        <w:rPr>
          <w:b/>
          <w:sz w:val="52"/>
          <w:szCs w:val="52"/>
        </w:rPr>
      </w:pPr>
      <w:r>
        <w:rPr>
          <w:b/>
          <w:sz w:val="52"/>
          <w:szCs w:val="52"/>
        </w:rPr>
        <w:t>г</w:t>
      </w:r>
      <w:r w:rsidR="00A61854" w:rsidRPr="00B93EB4">
        <w:rPr>
          <w:b/>
          <w:sz w:val="52"/>
          <w:szCs w:val="52"/>
        </w:rPr>
        <w:t>ород</w:t>
      </w:r>
      <w:r w:rsidR="00C526F6">
        <w:rPr>
          <w:b/>
          <w:sz w:val="52"/>
          <w:szCs w:val="52"/>
        </w:rPr>
        <w:t>а Гусиноозё</w:t>
      </w:r>
      <w:r>
        <w:rPr>
          <w:b/>
          <w:sz w:val="52"/>
          <w:szCs w:val="52"/>
        </w:rPr>
        <w:t>рска</w:t>
      </w: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9B0284" w:rsidRDefault="009B0284" w:rsidP="00B93EB4">
      <w:pPr>
        <w:spacing w:line="360" w:lineRule="auto"/>
        <w:rPr>
          <w:sz w:val="28"/>
          <w:szCs w:val="28"/>
        </w:rPr>
      </w:pPr>
    </w:p>
    <w:p w:rsidR="007F11B2" w:rsidRDefault="007F11B2" w:rsidP="00B93EB4">
      <w:pPr>
        <w:spacing w:line="360" w:lineRule="auto"/>
        <w:rPr>
          <w:sz w:val="28"/>
          <w:szCs w:val="28"/>
        </w:rPr>
      </w:pPr>
    </w:p>
    <w:p w:rsidR="007F11B2" w:rsidRDefault="007F11B2" w:rsidP="00B93EB4">
      <w:pPr>
        <w:spacing w:line="360" w:lineRule="auto"/>
        <w:rPr>
          <w:sz w:val="28"/>
          <w:szCs w:val="28"/>
        </w:rPr>
      </w:pPr>
    </w:p>
    <w:p w:rsidR="007F11B2" w:rsidRDefault="007F11B2" w:rsidP="00B93EB4">
      <w:pPr>
        <w:spacing w:line="360" w:lineRule="auto"/>
        <w:rPr>
          <w:sz w:val="28"/>
          <w:szCs w:val="28"/>
        </w:rPr>
      </w:pPr>
    </w:p>
    <w:p w:rsidR="007F11B2" w:rsidRPr="00B93EB4" w:rsidRDefault="007F11B2" w:rsidP="00B93EB4">
      <w:pPr>
        <w:spacing w:line="360" w:lineRule="auto"/>
        <w:rPr>
          <w:sz w:val="28"/>
          <w:szCs w:val="28"/>
        </w:rPr>
      </w:pPr>
    </w:p>
    <w:p w:rsidR="009B0284" w:rsidRPr="00B93EB4" w:rsidRDefault="009B0284" w:rsidP="00B93EB4">
      <w:pPr>
        <w:spacing w:line="360" w:lineRule="auto"/>
        <w:rPr>
          <w:sz w:val="28"/>
          <w:szCs w:val="28"/>
        </w:rPr>
      </w:pPr>
    </w:p>
    <w:p w:rsidR="009B0284" w:rsidRPr="00B93EB4" w:rsidRDefault="009B0284" w:rsidP="00B93EB4">
      <w:pPr>
        <w:spacing w:line="360" w:lineRule="auto"/>
        <w:rPr>
          <w:sz w:val="28"/>
          <w:szCs w:val="28"/>
        </w:rPr>
      </w:pPr>
    </w:p>
    <w:p w:rsidR="008F3866" w:rsidRDefault="008F3866" w:rsidP="00172C29">
      <w:pPr>
        <w:spacing w:line="360" w:lineRule="auto"/>
        <w:jc w:val="center"/>
        <w:rPr>
          <w:sz w:val="28"/>
          <w:szCs w:val="28"/>
        </w:rPr>
      </w:pPr>
    </w:p>
    <w:p w:rsidR="00172C29" w:rsidRPr="00172C29" w:rsidRDefault="00553D65" w:rsidP="00172C29">
      <w:pPr>
        <w:spacing w:line="360" w:lineRule="auto"/>
        <w:jc w:val="center"/>
        <w:rPr>
          <w:b/>
          <w:sz w:val="28"/>
          <w:szCs w:val="28"/>
        </w:rPr>
      </w:pPr>
      <w:r>
        <w:rPr>
          <w:b/>
          <w:sz w:val="28"/>
          <w:szCs w:val="28"/>
        </w:rPr>
        <w:t>2019</w:t>
      </w:r>
    </w:p>
    <w:p w:rsidR="009B0284" w:rsidRPr="008761D9" w:rsidRDefault="009B0284" w:rsidP="00D24AE0">
      <w:pPr>
        <w:pStyle w:val="a9"/>
        <w:numPr>
          <w:ilvl w:val="0"/>
          <w:numId w:val="1"/>
        </w:numPr>
        <w:spacing w:line="276" w:lineRule="auto"/>
        <w:ind w:left="284" w:firstLine="709"/>
        <w:jc w:val="both"/>
        <w:rPr>
          <w:rFonts w:ascii="Times New Roman" w:hAnsi="Times New Roman"/>
          <w:b/>
          <w:sz w:val="28"/>
          <w:szCs w:val="28"/>
        </w:rPr>
      </w:pPr>
      <w:r w:rsidRPr="008761D9">
        <w:rPr>
          <w:rFonts w:ascii="Times New Roman" w:hAnsi="Times New Roman"/>
          <w:b/>
          <w:sz w:val="28"/>
          <w:szCs w:val="28"/>
        </w:rPr>
        <w:lastRenderedPageBreak/>
        <w:t xml:space="preserve">Существующее положение в сфере водоотведения </w:t>
      </w:r>
      <w:r w:rsidR="008761D9">
        <w:rPr>
          <w:rFonts w:ascii="Times New Roman" w:hAnsi="Times New Roman"/>
          <w:b/>
          <w:sz w:val="28"/>
          <w:szCs w:val="28"/>
        </w:rPr>
        <w:t>города Гусиноозёрска</w:t>
      </w:r>
    </w:p>
    <w:p w:rsidR="009B0284" w:rsidRPr="00FE3464" w:rsidRDefault="008761D9" w:rsidP="00FE3464">
      <w:pPr>
        <w:pStyle w:val="a9"/>
        <w:numPr>
          <w:ilvl w:val="1"/>
          <w:numId w:val="1"/>
        </w:numPr>
        <w:spacing w:line="276" w:lineRule="auto"/>
        <w:jc w:val="both"/>
        <w:rPr>
          <w:rFonts w:ascii="Times New Roman" w:hAnsi="Times New Roman"/>
          <w:b/>
          <w:i/>
          <w:sz w:val="28"/>
          <w:szCs w:val="28"/>
        </w:rPr>
      </w:pPr>
      <w:r w:rsidRPr="008761D9">
        <w:rPr>
          <w:rFonts w:ascii="Times New Roman" w:hAnsi="Times New Roman"/>
          <w:b/>
          <w:i/>
          <w:sz w:val="28"/>
          <w:szCs w:val="28"/>
        </w:rPr>
        <w:t>О</w:t>
      </w:r>
      <w:r w:rsidR="009B0284" w:rsidRPr="008761D9">
        <w:rPr>
          <w:rFonts w:ascii="Times New Roman" w:hAnsi="Times New Roman"/>
          <w:b/>
          <w:i/>
          <w:sz w:val="28"/>
          <w:szCs w:val="28"/>
        </w:rPr>
        <w:t>писание структуры системы сбора, очистки и отведения сточных вод муниципального образования и территориально-институционального деления поселения на зоны действия предприятий, организующих водоотведение муниципального образования (эксплуатационные зоны)</w:t>
      </w:r>
    </w:p>
    <w:p w:rsidR="00FE3464" w:rsidRPr="00B93EB4" w:rsidRDefault="00FE3464" w:rsidP="00FE3464">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Отвод и транспортировка стоков от аб</w:t>
      </w:r>
      <w:r w:rsidR="0092494F">
        <w:rPr>
          <w:rFonts w:ascii="Times New Roman" w:hAnsi="Times New Roman"/>
          <w:sz w:val="28"/>
          <w:szCs w:val="28"/>
        </w:rPr>
        <w:t xml:space="preserve">онентов </w:t>
      </w:r>
      <w:r w:rsidR="002D128B">
        <w:rPr>
          <w:rFonts w:ascii="Times New Roman" w:hAnsi="Times New Roman"/>
          <w:sz w:val="28"/>
          <w:szCs w:val="28"/>
        </w:rPr>
        <w:t>г</w:t>
      </w:r>
      <w:r w:rsidR="0092494F">
        <w:rPr>
          <w:rFonts w:ascii="Times New Roman" w:hAnsi="Times New Roman"/>
          <w:sz w:val="28"/>
          <w:szCs w:val="28"/>
        </w:rPr>
        <w:t>ород</w:t>
      </w:r>
      <w:r w:rsidR="002D128B">
        <w:rPr>
          <w:rFonts w:ascii="Times New Roman" w:hAnsi="Times New Roman"/>
          <w:sz w:val="28"/>
          <w:szCs w:val="28"/>
        </w:rPr>
        <w:t>а</w:t>
      </w:r>
      <w:r w:rsidR="0092494F">
        <w:rPr>
          <w:rFonts w:ascii="Times New Roman" w:hAnsi="Times New Roman"/>
          <w:sz w:val="28"/>
          <w:szCs w:val="28"/>
        </w:rPr>
        <w:t xml:space="preserve"> Гусиноозё</w:t>
      </w:r>
      <w:r w:rsidR="002D128B">
        <w:rPr>
          <w:rFonts w:ascii="Times New Roman" w:hAnsi="Times New Roman"/>
          <w:sz w:val="28"/>
          <w:szCs w:val="28"/>
        </w:rPr>
        <w:t xml:space="preserve">рска </w:t>
      </w:r>
      <w:r w:rsidRPr="00B93EB4">
        <w:rPr>
          <w:rFonts w:ascii="Times New Roman" w:hAnsi="Times New Roman"/>
          <w:sz w:val="28"/>
          <w:szCs w:val="28"/>
        </w:rPr>
        <w:t>осуществляется через единую систему самотечных трубопроводов. Общие городские хозяйственно-бытовые стоки поступают на канализа</w:t>
      </w:r>
      <w:r>
        <w:rPr>
          <w:rFonts w:ascii="Times New Roman" w:hAnsi="Times New Roman"/>
          <w:sz w:val="28"/>
          <w:szCs w:val="28"/>
        </w:rPr>
        <w:t>ционную насосную станцию и подаю</w:t>
      </w:r>
      <w:r w:rsidRPr="00B93EB4">
        <w:rPr>
          <w:rFonts w:ascii="Times New Roman" w:hAnsi="Times New Roman"/>
          <w:sz w:val="28"/>
          <w:szCs w:val="28"/>
        </w:rPr>
        <w:t>тся на СБО, где проходят полную биологическую очистку и сбрасываются в озеро Гусиное.</w:t>
      </w:r>
    </w:p>
    <w:p w:rsidR="00FE3464" w:rsidRPr="00B93EB4" w:rsidRDefault="0092494F" w:rsidP="00FE3464">
      <w:pPr>
        <w:pStyle w:val="a9"/>
        <w:spacing w:line="276" w:lineRule="auto"/>
        <w:ind w:left="284" w:firstLine="709"/>
        <w:jc w:val="both"/>
        <w:rPr>
          <w:rFonts w:ascii="Times New Roman" w:hAnsi="Times New Roman"/>
          <w:sz w:val="28"/>
          <w:szCs w:val="28"/>
        </w:rPr>
      </w:pPr>
      <w:r>
        <w:rPr>
          <w:rFonts w:ascii="Times New Roman" w:hAnsi="Times New Roman"/>
          <w:sz w:val="28"/>
          <w:szCs w:val="28"/>
        </w:rPr>
        <w:t xml:space="preserve">Согласно заключенного </w:t>
      </w:r>
      <w:r w:rsidR="00FE3464" w:rsidRPr="00B93EB4">
        <w:rPr>
          <w:rFonts w:ascii="Times New Roman" w:hAnsi="Times New Roman"/>
          <w:sz w:val="28"/>
          <w:szCs w:val="28"/>
        </w:rPr>
        <w:t>Концессионного соглашения №2/2014 в отношении объектов водоснабже</w:t>
      </w:r>
      <w:r w:rsidR="00FE3464">
        <w:rPr>
          <w:rFonts w:ascii="Times New Roman" w:hAnsi="Times New Roman"/>
          <w:sz w:val="28"/>
          <w:szCs w:val="28"/>
        </w:rPr>
        <w:t>ния и водоотведения г. Гусиноозё</w:t>
      </w:r>
      <w:r>
        <w:rPr>
          <w:rFonts w:ascii="Times New Roman" w:hAnsi="Times New Roman"/>
          <w:sz w:val="28"/>
          <w:szCs w:val="28"/>
        </w:rPr>
        <w:t>рск</w:t>
      </w:r>
      <w:r w:rsidR="00FE3464" w:rsidRPr="00B93EB4">
        <w:rPr>
          <w:rFonts w:ascii="Times New Roman" w:hAnsi="Times New Roman"/>
          <w:sz w:val="28"/>
          <w:szCs w:val="28"/>
        </w:rPr>
        <w:t xml:space="preserve"> от 02.12.14г. между администрацией МО «Город Гусинооз</w:t>
      </w:r>
      <w:r w:rsidR="00FE3464">
        <w:rPr>
          <w:rFonts w:ascii="Times New Roman" w:hAnsi="Times New Roman"/>
          <w:sz w:val="28"/>
          <w:szCs w:val="28"/>
        </w:rPr>
        <w:t>ё</w:t>
      </w:r>
      <w:r w:rsidR="00FE3464" w:rsidRPr="00B93EB4">
        <w:rPr>
          <w:rFonts w:ascii="Times New Roman" w:hAnsi="Times New Roman"/>
          <w:sz w:val="28"/>
          <w:szCs w:val="28"/>
        </w:rPr>
        <w:t>рск» и ООО «Горводоканал», производство, передачу, распределение холодной (питьев</w:t>
      </w:r>
      <w:r w:rsidR="00FE3464">
        <w:rPr>
          <w:rFonts w:ascii="Times New Roman" w:hAnsi="Times New Roman"/>
          <w:sz w:val="28"/>
          <w:szCs w:val="28"/>
        </w:rPr>
        <w:t>ой) воды, приё</w:t>
      </w:r>
      <w:r w:rsidR="00FE3464" w:rsidRPr="00B93EB4">
        <w:rPr>
          <w:rFonts w:ascii="Times New Roman" w:hAnsi="Times New Roman"/>
          <w:sz w:val="28"/>
          <w:szCs w:val="28"/>
        </w:rPr>
        <w:t>м, транспортировку, оч</w:t>
      </w:r>
      <w:r w:rsidR="00FE3464">
        <w:rPr>
          <w:rFonts w:ascii="Times New Roman" w:hAnsi="Times New Roman"/>
          <w:sz w:val="28"/>
          <w:szCs w:val="28"/>
        </w:rPr>
        <w:t>истку сточных вод в г. Гусиноозё</w:t>
      </w:r>
      <w:r w:rsidR="00FE3464" w:rsidRPr="00B93EB4">
        <w:rPr>
          <w:rFonts w:ascii="Times New Roman" w:hAnsi="Times New Roman"/>
          <w:sz w:val="28"/>
          <w:szCs w:val="28"/>
        </w:rPr>
        <w:t>рск осуществляет ООО «Горводоканал», и соответственно имеет условно одну технологическую зону.</w:t>
      </w:r>
    </w:p>
    <w:p w:rsidR="00FE3464" w:rsidRPr="00B93EB4" w:rsidRDefault="00FE3464" w:rsidP="00FE3464">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Сточные воды от индивидуальных жилых домов частного сектора МО «Город Гусин</w:t>
      </w:r>
      <w:r w:rsidR="00C526F6">
        <w:rPr>
          <w:rFonts w:ascii="Times New Roman" w:hAnsi="Times New Roman"/>
          <w:sz w:val="28"/>
          <w:szCs w:val="28"/>
        </w:rPr>
        <w:t>оозё</w:t>
      </w:r>
      <w:r w:rsidRPr="00B93EB4">
        <w:rPr>
          <w:rFonts w:ascii="Times New Roman" w:hAnsi="Times New Roman"/>
          <w:sz w:val="28"/>
          <w:szCs w:val="28"/>
        </w:rPr>
        <w:t>рск», отводятся в выгребы на приусадебных</w:t>
      </w:r>
      <w:r w:rsidR="00AF1C49">
        <w:rPr>
          <w:rFonts w:ascii="Times New Roman" w:hAnsi="Times New Roman"/>
          <w:sz w:val="28"/>
          <w:szCs w:val="28"/>
        </w:rPr>
        <w:t xml:space="preserve"> участках</w:t>
      </w:r>
      <w:r w:rsidR="00553D65">
        <w:rPr>
          <w:rFonts w:ascii="Times New Roman" w:hAnsi="Times New Roman"/>
          <w:sz w:val="28"/>
          <w:szCs w:val="28"/>
        </w:rPr>
        <w:t>,</w:t>
      </w:r>
      <w:r w:rsidR="005A69CF">
        <w:rPr>
          <w:rFonts w:ascii="Times New Roman" w:hAnsi="Times New Roman"/>
          <w:sz w:val="28"/>
          <w:szCs w:val="28"/>
        </w:rPr>
        <w:t xml:space="preserve"> при наполнении </w:t>
      </w:r>
      <w:r w:rsidR="005A69CF" w:rsidRPr="005A69CF">
        <w:rPr>
          <w:rFonts w:ascii="Times New Roman" w:hAnsi="Times New Roman"/>
          <w:sz w:val="28"/>
          <w:szCs w:val="28"/>
        </w:rPr>
        <w:t>откачиваются фекальными машинами и сбрасываются в центральный канализационный коллектор города.</w:t>
      </w:r>
    </w:p>
    <w:p w:rsidR="0092494F" w:rsidRPr="00B93EB4" w:rsidRDefault="0092494F" w:rsidP="0092494F">
      <w:pPr>
        <w:pStyle w:val="a9"/>
        <w:spacing w:line="276" w:lineRule="auto"/>
        <w:ind w:left="284" w:firstLine="709"/>
        <w:jc w:val="both"/>
        <w:rPr>
          <w:rFonts w:ascii="Times New Roman" w:hAnsi="Times New Roman"/>
          <w:sz w:val="28"/>
          <w:szCs w:val="28"/>
        </w:rPr>
      </w:pPr>
    </w:p>
    <w:p w:rsidR="0092494F" w:rsidRPr="0092494F" w:rsidRDefault="0092494F" w:rsidP="0092494F">
      <w:pPr>
        <w:pStyle w:val="a9"/>
        <w:numPr>
          <w:ilvl w:val="1"/>
          <w:numId w:val="1"/>
        </w:numPr>
        <w:spacing w:line="276" w:lineRule="auto"/>
        <w:jc w:val="both"/>
        <w:rPr>
          <w:rFonts w:ascii="Times New Roman" w:hAnsi="Times New Roman"/>
          <w:b/>
          <w:i/>
          <w:sz w:val="28"/>
          <w:szCs w:val="28"/>
        </w:rPr>
      </w:pPr>
      <w:r>
        <w:rPr>
          <w:rFonts w:ascii="Times New Roman" w:hAnsi="Times New Roman"/>
          <w:b/>
          <w:i/>
          <w:sz w:val="28"/>
          <w:szCs w:val="28"/>
        </w:rPr>
        <w:t>О</w:t>
      </w:r>
      <w:r w:rsidRPr="00D24C07">
        <w:rPr>
          <w:rFonts w:ascii="Times New Roman" w:hAnsi="Times New Roman"/>
          <w:b/>
          <w:i/>
          <w:sz w:val="28"/>
          <w:szCs w:val="28"/>
        </w:rPr>
        <w:t>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 xml:space="preserve">На станции </w:t>
      </w:r>
      <w:r w:rsidR="0035458E">
        <w:rPr>
          <w:rFonts w:ascii="Times New Roman" w:hAnsi="Times New Roman"/>
          <w:sz w:val="28"/>
          <w:szCs w:val="28"/>
        </w:rPr>
        <w:t>биологической очистки принят</w:t>
      </w:r>
      <w:r w:rsidRPr="00B93EB4">
        <w:rPr>
          <w:rFonts w:ascii="Times New Roman" w:hAnsi="Times New Roman"/>
          <w:sz w:val="28"/>
          <w:szCs w:val="28"/>
        </w:rPr>
        <w:t xml:space="preserve"> технологический режим, обеспечивающий очистку сточных вод – механическая и полная биологическая очистка, обеззараживание хлором, обработка осадка (иловые карты).</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Механическая очистка:</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Стоки со станции перекачки подаются в при</w:t>
      </w:r>
      <w:r>
        <w:rPr>
          <w:rFonts w:ascii="Times New Roman" w:hAnsi="Times New Roman"/>
          <w:sz w:val="28"/>
          <w:szCs w:val="28"/>
        </w:rPr>
        <w:t>ё</w:t>
      </w:r>
      <w:r w:rsidRPr="00B93EB4">
        <w:rPr>
          <w:rFonts w:ascii="Times New Roman" w:hAnsi="Times New Roman"/>
          <w:sz w:val="28"/>
          <w:szCs w:val="28"/>
        </w:rPr>
        <w:t xml:space="preserve">мную камеру по трубопроводу </w:t>
      </w:r>
      <w:r>
        <w:rPr>
          <w:rFonts w:ascii="Times New Roman" w:hAnsi="Times New Roman"/>
          <w:sz w:val="28"/>
          <w:szCs w:val="28"/>
        </w:rPr>
        <w:t>Ø</w:t>
      </w:r>
      <w:r w:rsidRPr="00B93EB4">
        <w:rPr>
          <w:rFonts w:ascii="Times New Roman" w:hAnsi="Times New Roman"/>
          <w:sz w:val="28"/>
          <w:szCs w:val="28"/>
        </w:rPr>
        <w:t>600мм. За</w:t>
      </w:r>
      <w:r>
        <w:rPr>
          <w:rFonts w:ascii="Times New Roman" w:hAnsi="Times New Roman"/>
          <w:sz w:val="28"/>
          <w:szCs w:val="28"/>
        </w:rPr>
        <w:t xml:space="preserve"> камерой расположено здание решё</w:t>
      </w:r>
      <w:r w:rsidRPr="00B93EB4">
        <w:rPr>
          <w:rFonts w:ascii="Times New Roman" w:hAnsi="Times New Roman"/>
          <w:sz w:val="28"/>
          <w:szCs w:val="28"/>
        </w:rPr>
        <w:t>ток дробилок. Далее сточные воды поступают в две песколовки для выде</w:t>
      </w:r>
      <w:r>
        <w:rPr>
          <w:rFonts w:ascii="Times New Roman" w:hAnsi="Times New Roman"/>
          <w:sz w:val="28"/>
          <w:szCs w:val="28"/>
        </w:rPr>
        <w:t>ления из них песка и других тяжё</w:t>
      </w:r>
      <w:r w:rsidRPr="00B93EB4">
        <w:rPr>
          <w:rFonts w:ascii="Times New Roman" w:hAnsi="Times New Roman"/>
          <w:sz w:val="28"/>
          <w:szCs w:val="28"/>
        </w:rPr>
        <w:t>лых минеральных частиц.</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Первичные отстойники:</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 xml:space="preserve">Четыре первичных отстойника предназначены для выделения из сточных вод нерастворимых веществ, находящихся во взвешенном и плавающем </w:t>
      </w:r>
      <w:r w:rsidRPr="00B93EB4">
        <w:rPr>
          <w:rFonts w:ascii="Times New Roman" w:hAnsi="Times New Roman"/>
          <w:sz w:val="28"/>
          <w:szCs w:val="28"/>
        </w:rPr>
        <w:lastRenderedPageBreak/>
        <w:t>состоянии.</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Песковые бункера:</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Образовавшийся песок периодически удаляется при помощи гидроэлеваторов. По пульпроводу</w:t>
      </w:r>
      <w:r>
        <w:rPr>
          <w:rFonts w:ascii="Times New Roman" w:hAnsi="Times New Roman"/>
          <w:sz w:val="28"/>
          <w:szCs w:val="28"/>
        </w:rPr>
        <w:t xml:space="preserve"> Ø</w:t>
      </w:r>
      <w:r w:rsidRPr="00B93EB4">
        <w:rPr>
          <w:rFonts w:ascii="Times New Roman" w:hAnsi="Times New Roman"/>
          <w:sz w:val="28"/>
          <w:szCs w:val="28"/>
        </w:rPr>
        <w:t>150мм пульпа поступает в песковые бункера, а далее вывозится самосвалами.</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Биологическая очистка:</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Очистка стоков осуществляется в аэротенках. Время обработки 4-6 часов. Аэротенки оборудованы лотками для рассредоточенной подачи сточной воды. Вдоль длинной стороны аэротенков аэрации осуществляется через фильтронасосные пластины.</w:t>
      </w:r>
    </w:p>
    <w:p w:rsidR="003555CC" w:rsidRPr="0035458E" w:rsidRDefault="003555CC" w:rsidP="0035458E">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 xml:space="preserve">После аэротенок, биологически очищенные стоки поступают во вторичные отстойники, где происходит отделение активного ила от воды. Хлорная вода для обеззараживания сточных вод поступает из хлораторной, в которой происходит смешивание хлор-газа с водой. Обеззараживание сточных вод происходит хлорной водой в контактных резервуарах. После обеззараживания очищенные сточные воды сбрасываются в озеро Гусиное по сбросному коллектору </w:t>
      </w:r>
      <w:r>
        <w:rPr>
          <w:rFonts w:ascii="Times New Roman" w:hAnsi="Times New Roman"/>
          <w:sz w:val="28"/>
          <w:szCs w:val="28"/>
        </w:rPr>
        <w:t>Ø</w:t>
      </w:r>
      <w:r w:rsidRPr="00B93EB4">
        <w:rPr>
          <w:rFonts w:ascii="Times New Roman" w:hAnsi="Times New Roman"/>
          <w:sz w:val="28"/>
          <w:szCs w:val="28"/>
        </w:rPr>
        <w:t xml:space="preserve">900мм. </w:t>
      </w:r>
      <w:r w:rsidR="0035458E">
        <w:rPr>
          <w:rFonts w:ascii="Times New Roman" w:hAnsi="Times New Roman"/>
          <w:sz w:val="28"/>
          <w:szCs w:val="28"/>
        </w:rPr>
        <w:t>Первичный учё</w:t>
      </w:r>
      <w:r w:rsidR="0035458E" w:rsidRPr="00B93EB4">
        <w:rPr>
          <w:rFonts w:ascii="Times New Roman" w:hAnsi="Times New Roman"/>
          <w:sz w:val="28"/>
          <w:szCs w:val="28"/>
        </w:rPr>
        <w:t>т сбрас</w:t>
      </w:r>
      <w:r w:rsidR="0035458E">
        <w:rPr>
          <w:rFonts w:ascii="Times New Roman" w:hAnsi="Times New Roman"/>
          <w:sz w:val="28"/>
          <w:szCs w:val="28"/>
        </w:rPr>
        <w:t>ываемой воды ведё</w:t>
      </w:r>
      <w:r w:rsidR="0035458E" w:rsidRPr="00B93EB4">
        <w:rPr>
          <w:rFonts w:ascii="Times New Roman" w:hAnsi="Times New Roman"/>
          <w:sz w:val="28"/>
          <w:szCs w:val="28"/>
        </w:rPr>
        <w:t>тся на очистных сооружениях по треугольному водосливу, который установлен на отводящем канале песколовок.</w:t>
      </w:r>
    </w:p>
    <w:p w:rsidR="0035458E" w:rsidRPr="004A4F5B" w:rsidRDefault="0035458E" w:rsidP="0035458E">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Станция биологической очистки введена в эксплуатацию  в 19</w:t>
      </w:r>
      <w:r>
        <w:rPr>
          <w:rFonts w:ascii="Times New Roman" w:hAnsi="Times New Roman"/>
          <w:sz w:val="28"/>
          <w:szCs w:val="28"/>
        </w:rPr>
        <w:t>77 году и предназначена для приё</w:t>
      </w:r>
      <w:r w:rsidRPr="00B93EB4">
        <w:rPr>
          <w:rFonts w:ascii="Times New Roman" w:hAnsi="Times New Roman"/>
          <w:sz w:val="28"/>
          <w:szCs w:val="28"/>
        </w:rPr>
        <w:t>ма</w:t>
      </w:r>
      <w:r>
        <w:rPr>
          <w:rFonts w:ascii="Times New Roman" w:hAnsi="Times New Roman"/>
          <w:sz w:val="28"/>
          <w:szCs w:val="28"/>
        </w:rPr>
        <w:t xml:space="preserve"> сточных вод </w:t>
      </w:r>
      <w:r w:rsidR="002D128B">
        <w:rPr>
          <w:rFonts w:ascii="Times New Roman" w:hAnsi="Times New Roman"/>
          <w:sz w:val="28"/>
          <w:szCs w:val="28"/>
        </w:rPr>
        <w:t>из</w:t>
      </w:r>
      <w:r>
        <w:rPr>
          <w:rFonts w:ascii="Times New Roman" w:hAnsi="Times New Roman"/>
          <w:sz w:val="28"/>
          <w:szCs w:val="28"/>
        </w:rPr>
        <w:t xml:space="preserve"> г. Гусиноозёрска.</w:t>
      </w:r>
      <w:r w:rsidRPr="00B93EB4">
        <w:rPr>
          <w:rFonts w:ascii="Times New Roman" w:hAnsi="Times New Roman"/>
          <w:sz w:val="28"/>
          <w:szCs w:val="28"/>
        </w:rPr>
        <w:t xml:space="preserve"> Проектная производительность 25 тыс.м</w:t>
      </w:r>
      <w:r w:rsidRPr="00D24C07">
        <w:rPr>
          <w:rFonts w:ascii="Times New Roman" w:hAnsi="Times New Roman"/>
          <w:sz w:val="28"/>
          <w:szCs w:val="28"/>
          <w:vertAlign w:val="superscript"/>
        </w:rPr>
        <w:t>3</w:t>
      </w:r>
      <w:r w:rsidRPr="00B93EB4">
        <w:rPr>
          <w:rFonts w:ascii="Times New Roman" w:hAnsi="Times New Roman"/>
          <w:sz w:val="28"/>
          <w:szCs w:val="28"/>
        </w:rPr>
        <w:t>/сут, фактическая производительность существующих очистных сооружений 15 тыс.м</w:t>
      </w:r>
      <w:r w:rsidRPr="0092494F">
        <w:rPr>
          <w:rFonts w:ascii="Times New Roman" w:hAnsi="Times New Roman"/>
          <w:sz w:val="28"/>
          <w:szCs w:val="28"/>
          <w:vertAlign w:val="superscript"/>
        </w:rPr>
        <w:t>3</w:t>
      </w:r>
      <w:r w:rsidRPr="00B93EB4">
        <w:rPr>
          <w:rFonts w:ascii="Times New Roman" w:hAnsi="Times New Roman"/>
          <w:sz w:val="28"/>
          <w:szCs w:val="28"/>
        </w:rPr>
        <w:t xml:space="preserve">/сут. </w:t>
      </w:r>
      <w:r>
        <w:rPr>
          <w:rFonts w:ascii="Times New Roman" w:hAnsi="Times New Roman"/>
          <w:sz w:val="28"/>
          <w:szCs w:val="28"/>
        </w:rPr>
        <w:t>И</w:t>
      </w:r>
      <w:r w:rsidR="00736396">
        <w:rPr>
          <w:rFonts w:ascii="Times New Roman" w:hAnsi="Times New Roman"/>
          <w:sz w:val="28"/>
          <w:szCs w:val="28"/>
        </w:rPr>
        <w:t>,</w:t>
      </w:r>
      <w:r>
        <w:rPr>
          <w:rFonts w:ascii="Times New Roman" w:hAnsi="Times New Roman"/>
          <w:sz w:val="28"/>
          <w:szCs w:val="28"/>
        </w:rPr>
        <w:t xml:space="preserve"> кроме того, в</w:t>
      </w:r>
      <w:r w:rsidRPr="00B93EB4">
        <w:rPr>
          <w:rFonts w:ascii="Times New Roman" w:hAnsi="Times New Roman"/>
          <w:sz w:val="28"/>
          <w:szCs w:val="28"/>
        </w:rPr>
        <w:t xml:space="preserve">одоотведение </w:t>
      </w:r>
      <w:r>
        <w:rPr>
          <w:rFonts w:ascii="Times New Roman" w:hAnsi="Times New Roman"/>
          <w:sz w:val="28"/>
          <w:szCs w:val="28"/>
        </w:rPr>
        <w:t>в последние годы резко снизилось</w:t>
      </w:r>
      <w:r w:rsidRPr="00B93EB4">
        <w:rPr>
          <w:rFonts w:ascii="Times New Roman" w:hAnsi="Times New Roman"/>
          <w:sz w:val="28"/>
          <w:szCs w:val="28"/>
        </w:rPr>
        <w:t xml:space="preserve"> в связи с закрытием или снижением производственных мощностей предприятий города, а также оттока населения, а именно с 15000 м</w:t>
      </w:r>
      <w:r w:rsidRPr="00400EE6">
        <w:rPr>
          <w:rFonts w:ascii="Times New Roman" w:hAnsi="Times New Roman"/>
          <w:sz w:val="28"/>
          <w:szCs w:val="28"/>
          <w:vertAlign w:val="superscript"/>
        </w:rPr>
        <w:t>3</w:t>
      </w:r>
      <w:r w:rsidRPr="00B93EB4">
        <w:rPr>
          <w:rFonts w:ascii="Times New Roman" w:hAnsi="Times New Roman"/>
          <w:sz w:val="28"/>
          <w:szCs w:val="28"/>
        </w:rPr>
        <w:t>/сут до 5000-6000 м</w:t>
      </w:r>
      <w:r w:rsidRPr="00400EE6">
        <w:rPr>
          <w:rFonts w:ascii="Times New Roman" w:hAnsi="Times New Roman"/>
          <w:sz w:val="28"/>
          <w:szCs w:val="28"/>
          <w:vertAlign w:val="superscript"/>
        </w:rPr>
        <w:t>3</w:t>
      </w:r>
      <w:r w:rsidRPr="00B93EB4">
        <w:rPr>
          <w:rFonts w:ascii="Times New Roman" w:hAnsi="Times New Roman"/>
          <w:sz w:val="28"/>
          <w:szCs w:val="28"/>
        </w:rPr>
        <w:t>/сут.</w:t>
      </w:r>
    </w:p>
    <w:p w:rsidR="0035458E" w:rsidRPr="00B93EB4" w:rsidRDefault="0035458E" w:rsidP="0035458E">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Сточные воды отнесены к категории недостаточно очищенные. Отсутствует резервный коллектор от КНС до СБО.</w:t>
      </w:r>
    </w:p>
    <w:p w:rsidR="004A4F5B" w:rsidRDefault="004A4F5B" w:rsidP="004A4F5B">
      <w:pPr>
        <w:pStyle w:val="a9"/>
        <w:spacing w:line="276" w:lineRule="auto"/>
        <w:ind w:left="284" w:firstLine="709"/>
        <w:jc w:val="both"/>
        <w:rPr>
          <w:rFonts w:ascii="Times New Roman" w:hAnsi="Times New Roman"/>
          <w:sz w:val="28"/>
          <w:szCs w:val="28"/>
        </w:rPr>
      </w:pPr>
    </w:p>
    <w:p w:rsidR="004A4F5B" w:rsidRPr="00B93EB4" w:rsidRDefault="004A4F5B" w:rsidP="004A4F5B">
      <w:pPr>
        <w:pStyle w:val="a9"/>
        <w:numPr>
          <w:ilvl w:val="1"/>
          <w:numId w:val="1"/>
        </w:numPr>
        <w:spacing w:line="276" w:lineRule="auto"/>
        <w:jc w:val="both"/>
        <w:rPr>
          <w:rFonts w:ascii="Times New Roman" w:hAnsi="Times New Roman"/>
          <w:sz w:val="28"/>
          <w:szCs w:val="28"/>
        </w:rPr>
      </w:pPr>
      <w:r>
        <w:rPr>
          <w:rFonts w:ascii="Times New Roman" w:hAnsi="Times New Roman"/>
          <w:b/>
          <w:i/>
          <w:sz w:val="28"/>
          <w:szCs w:val="28"/>
        </w:rPr>
        <w:t>О</w:t>
      </w:r>
      <w:r w:rsidRPr="00D24C07">
        <w:rPr>
          <w:rFonts w:ascii="Times New Roman" w:hAnsi="Times New Roman"/>
          <w:b/>
          <w:i/>
          <w:sz w:val="28"/>
          <w:szCs w:val="28"/>
        </w:rPr>
        <w:t>писание технологических зон водоотведения (отдельно для каждого очистного сооружения)</w:t>
      </w:r>
    </w:p>
    <w:p w:rsidR="0035458E" w:rsidRDefault="004A4F5B" w:rsidP="005A69CF">
      <w:pPr>
        <w:pStyle w:val="a9"/>
        <w:spacing w:line="276" w:lineRule="auto"/>
        <w:ind w:left="284" w:firstLine="709"/>
        <w:jc w:val="both"/>
        <w:rPr>
          <w:rFonts w:ascii="Times New Roman" w:hAnsi="Times New Roman"/>
          <w:sz w:val="28"/>
          <w:szCs w:val="28"/>
        </w:rPr>
      </w:pPr>
      <w:r w:rsidRPr="004A4F5B">
        <w:rPr>
          <w:rFonts w:ascii="Times New Roman" w:hAnsi="Times New Roman"/>
          <w:sz w:val="28"/>
          <w:szCs w:val="28"/>
        </w:rPr>
        <w:t>Отвод и транспортировка стоков от аб</w:t>
      </w:r>
      <w:r>
        <w:rPr>
          <w:rFonts w:ascii="Times New Roman" w:hAnsi="Times New Roman"/>
          <w:sz w:val="28"/>
          <w:szCs w:val="28"/>
        </w:rPr>
        <w:t xml:space="preserve">онентов </w:t>
      </w:r>
      <w:r w:rsidR="002D128B">
        <w:rPr>
          <w:rFonts w:ascii="Times New Roman" w:hAnsi="Times New Roman"/>
          <w:sz w:val="28"/>
          <w:szCs w:val="28"/>
        </w:rPr>
        <w:t>г</w:t>
      </w:r>
      <w:r>
        <w:rPr>
          <w:rFonts w:ascii="Times New Roman" w:hAnsi="Times New Roman"/>
          <w:sz w:val="28"/>
          <w:szCs w:val="28"/>
        </w:rPr>
        <w:t>ород</w:t>
      </w:r>
      <w:r w:rsidR="002D128B">
        <w:rPr>
          <w:rFonts w:ascii="Times New Roman" w:hAnsi="Times New Roman"/>
          <w:sz w:val="28"/>
          <w:szCs w:val="28"/>
        </w:rPr>
        <w:t>а</w:t>
      </w:r>
      <w:r>
        <w:rPr>
          <w:rFonts w:ascii="Times New Roman" w:hAnsi="Times New Roman"/>
          <w:sz w:val="28"/>
          <w:szCs w:val="28"/>
        </w:rPr>
        <w:t xml:space="preserve"> Гусиноозё</w:t>
      </w:r>
      <w:r w:rsidR="002D128B">
        <w:rPr>
          <w:rFonts w:ascii="Times New Roman" w:hAnsi="Times New Roman"/>
          <w:sz w:val="28"/>
          <w:szCs w:val="28"/>
        </w:rPr>
        <w:t>рска</w:t>
      </w:r>
      <w:r w:rsidRPr="004A4F5B">
        <w:rPr>
          <w:rFonts w:ascii="Times New Roman" w:hAnsi="Times New Roman"/>
          <w:sz w:val="28"/>
          <w:szCs w:val="28"/>
        </w:rPr>
        <w:t xml:space="preserve"> осуществляется через единую с</w:t>
      </w:r>
      <w:r>
        <w:rPr>
          <w:rFonts w:ascii="Times New Roman" w:hAnsi="Times New Roman"/>
          <w:sz w:val="28"/>
          <w:szCs w:val="28"/>
        </w:rPr>
        <w:t>истему самотечных трубопроводов,</w:t>
      </w:r>
      <w:r w:rsidRPr="004A4F5B">
        <w:rPr>
          <w:rFonts w:ascii="Times New Roman" w:hAnsi="Times New Roman"/>
          <w:sz w:val="28"/>
          <w:szCs w:val="28"/>
        </w:rPr>
        <w:t xml:space="preserve"> и соответственно имеет условно одну технологическую зону.Общие городские хозяйственно-бытовые стоки поступают на канализационную насосную станцию и подаются на СБО, где проходят полную биологическую очистку и сбрасываются в озеро Гусиное.</w:t>
      </w:r>
    </w:p>
    <w:p w:rsidR="005A69CF" w:rsidRPr="005A69CF" w:rsidRDefault="005A69CF" w:rsidP="005A69CF">
      <w:pPr>
        <w:pStyle w:val="a9"/>
        <w:spacing w:line="276" w:lineRule="auto"/>
        <w:ind w:left="284" w:firstLine="709"/>
        <w:jc w:val="both"/>
        <w:rPr>
          <w:rFonts w:ascii="Times New Roman" w:hAnsi="Times New Roman"/>
          <w:sz w:val="28"/>
          <w:szCs w:val="28"/>
        </w:rPr>
      </w:pPr>
    </w:p>
    <w:p w:rsidR="0035458E" w:rsidRDefault="0035458E" w:rsidP="004A4F5B">
      <w:pPr>
        <w:pStyle w:val="a9"/>
        <w:spacing w:line="276" w:lineRule="auto"/>
        <w:ind w:left="1938" w:firstLine="0"/>
        <w:jc w:val="both"/>
        <w:rPr>
          <w:rFonts w:ascii="Times New Roman" w:hAnsi="Times New Roman"/>
          <w:sz w:val="28"/>
          <w:szCs w:val="28"/>
        </w:rPr>
      </w:pPr>
    </w:p>
    <w:p w:rsidR="00651A75" w:rsidRDefault="00651A75" w:rsidP="004A4F5B">
      <w:pPr>
        <w:pStyle w:val="a9"/>
        <w:spacing w:line="276" w:lineRule="auto"/>
        <w:ind w:left="1938" w:firstLine="0"/>
        <w:jc w:val="both"/>
        <w:rPr>
          <w:rFonts w:ascii="Times New Roman" w:hAnsi="Times New Roman"/>
          <w:sz w:val="28"/>
          <w:szCs w:val="28"/>
        </w:rPr>
      </w:pPr>
    </w:p>
    <w:p w:rsidR="004A4F5B" w:rsidRPr="004A4F5B" w:rsidRDefault="004A4F5B" w:rsidP="004A4F5B">
      <w:pPr>
        <w:pStyle w:val="a9"/>
        <w:numPr>
          <w:ilvl w:val="1"/>
          <w:numId w:val="1"/>
        </w:numPr>
        <w:spacing w:line="276" w:lineRule="auto"/>
        <w:jc w:val="both"/>
        <w:rPr>
          <w:rFonts w:ascii="Times New Roman" w:hAnsi="Times New Roman"/>
          <w:b/>
          <w:i/>
          <w:sz w:val="28"/>
          <w:szCs w:val="28"/>
        </w:rPr>
      </w:pPr>
      <w:r>
        <w:rPr>
          <w:rFonts w:ascii="Times New Roman" w:hAnsi="Times New Roman"/>
          <w:b/>
          <w:i/>
          <w:sz w:val="28"/>
          <w:szCs w:val="28"/>
        </w:rPr>
        <w:lastRenderedPageBreak/>
        <w:t>О</w:t>
      </w:r>
      <w:r w:rsidRPr="00D24C07">
        <w:rPr>
          <w:rFonts w:ascii="Times New Roman" w:hAnsi="Times New Roman"/>
          <w:b/>
          <w:i/>
          <w:sz w:val="28"/>
          <w:szCs w:val="28"/>
        </w:rPr>
        <w:t>писание состояния и функционирования системы утилизации осадка сточных вод</w:t>
      </w:r>
    </w:p>
    <w:p w:rsidR="004A4F5B" w:rsidRPr="002D128B" w:rsidRDefault="004A4F5B" w:rsidP="002D128B">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r w:rsidRPr="002D128B">
        <w:rPr>
          <w:rFonts w:ascii="Times New Roman" w:hAnsi="Times New Roman"/>
          <w:sz w:val="28"/>
          <w:szCs w:val="28"/>
        </w:rPr>
        <w:t>В зависимости от условий формирования и особенностей отделения различают осадки первичные и вторичные.</w:t>
      </w:r>
    </w:p>
    <w:p w:rsidR="004A4F5B" w:rsidRPr="00B93EB4" w:rsidRDefault="004A4F5B" w:rsidP="004A4F5B">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К первичным осадкам относятся грубодисперсные  примеси, которые находятся в твердой фазе и выделяются в процессе механической очистки на решетках, песколовках и первичных отстойниках.</w:t>
      </w:r>
    </w:p>
    <w:p w:rsidR="004A4F5B" w:rsidRPr="00F66468" w:rsidRDefault="004A4F5B" w:rsidP="00F66468">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К вторичным осадкам относятся осадки, выделенные из сточной воды после биологической очи</w:t>
      </w:r>
      <w:r w:rsidR="00F66468">
        <w:rPr>
          <w:rFonts w:ascii="Times New Roman" w:hAnsi="Times New Roman"/>
          <w:sz w:val="28"/>
          <w:szCs w:val="28"/>
        </w:rPr>
        <w:t>стки (избыточный активный ил), который о</w:t>
      </w:r>
      <w:r w:rsidRPr="00B93EB4">
        <w:rPr>
          <w:rFonts w:ascii="Times New Roman" w:hAnsi="Times New Roman"/>
          <w:sz w:val="28"/>
          <w:szCs w:val="28"/>
        </w:rPr>
        <w:t>тличается высокой влажностью 85-99%.</w:t>
      </w:r>
      <w:r w:rsidRPr="00F66468">
        <w:rPr>
          <w:rFonts w:ascii="Times New Roman" w:hAnsi="Times New Roman"/>
          <w:sz w:val="28"/>
          <w:szCs w:val="28"/>
        </w:rPr>
        <w:t>Обезвоживание осадка осуществляется на иловых картах СБО и затем направляется на утилизацию в места, согласованные с органами СЭН.</w:t>
      </w:r>
    </w:p>
    <w:p w:rsidR="0035458E" w:rsidRPr="00AF1C49" w:rsidRDefault="0035458E" w:rsidP="00AF1C49">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В настоящее время износ сооружений составляет 90%. В аварийном состоянии нахо</w:t>
      </w:r>
      <w:r w:rsidR="00AF1C49">
        <w:rPr>
          <w:rFonts w:ascii="Times New Roman" w:hAnsi="Times New Roman"/>
          <w:sz w:val="28"/>
          <w:szCs w:val="28"/>
        </w:rPr>
        <w:t xml:space="preserve">дятся иловые площадки (60мх100м </w:t>
      </w:r>
      <w:r w:rsidRPr="00B93EB4">
        <w:rPr>
          <w:rFonts w:ascii="Times New Roman" w:hAnsi="Times New Roman"/>
          <w:sz w:val="28"/>
          <w:szCs w:val="28"/>
        </w:rPr>
        <w:t>х4шт.), более чем на 70% нарушен гидроизоляционный сл</w:t>
      </w:r>
      <w:r>
        <w:rPr>
          <w:rFonts w:ascii="Times New Roman" w:hAnsi="Times New Roman"/>
          <w:sz w:val="28"/>
          <w:szCs w:val="28"/>
        </w:rPr>
        <w:t>ой аэротенков, отстойников, приё</w:t>
      </w:r>
      <w:r w:rsidRPr="00B93EB4">
        <w:rPr>
          <w:rFonts w:ascii="Times New Roman" w:hAnsi="Times New Roman"/>
          <w:sz w:val="28"/>
          <w:szCs w:val="28"/>
        </w:rPr>
        <w:t xml:space="preserve">мных резервуаров (на границе вода-воздух). </w:t>
      </w:r>
      <w:r w:rsidR="00AF1C49" w:rsidRPr="00AF1C49">
        <w:rPr>
          <w:rFonts w:ascii="Times New Roman" w:hAnsi="Times New Roman"/>
          <w:sz w:val="28"/>
          <w:szCs w:val="28"/>
        </w:rPr>
        <w:t>Нормативы,  по  которым  они  проектировались, не соответствуют современным  требованиям,  предъявляемым  к  очистке  стоков.  Технология очистки, применяемая на очистных сооружениях, рассчитана на очистку хозяйственно-бытовых стоков. Однако, стоки, поступающие на очистные сооружения, являются смешанными. Стоки после очистки не удовлетворяют ПДК для сброса в водоемы рыбохозяйственного назначения. Образующийся осадок не обрабатывается и не утилизируется.</w:t>
      </w:r>
    </w:p>
    <w:p w:rsidR="004A4F5B" w:rsidRDefault="004A4F5B" w:rsidP="0092494F">
      <w:pPr>
        <w:pStyle w:val="a9"/>
        <w:spacing w:line="276" w:lineRule="auto"/>
        <w:ind w:left="284" w:firstLine="709"/>
        <w:jc w:val="both"/>
        <w:rPr>
          <w:rFonts w:ascii="Times New Roman" w:hAnsi="Times New Roman"/>
          <w:sz w:val="28"/>
          <w:szCs w:val="28"/>
        </w:rPr>
      </w:pPr>
    </w:p>
    <w:p w:rsidR="00F66468" w:rsidRPr="00FE3464" w:rsidRDefault="00F66468" w:rsidP="00F66468">
      <w:pPr>
        <w:pStyle w:val="a9"/>
        <w:numPr>
          <w:ilvl w:val="1"/>
          <w:numId w:val="1"/>
        </w:numPr>
        <w:spacing w:line="276" w:lineRule="auto"/>
        <w:jc w:val="both"/>
        <w:rPr>
          <w:rFonts w:ascii="Times New Roman" w:hAnsi="Times New Roman"/>
          <w:b/>
          <w:i/>
          <w:sz w:val="28"/>
          <w:szCs w:val="28"/>
        </w:rPr>
      </w:pPr>
      <w:r w:rsidRPr="00FE3464">
        <w:rPr>
          <w:rFonts w:ascii="Times New Roman" w:hAnsi="Times New Roman"/>
          <w:b/>
          <w:i/>
          <w:sz w:val="28"/>
          <w:szCs w:val="28"/>
        </w:rPr>
        <w:t>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p>
    <w:p w:rsidR="00F66468" w:rsidRPr="00AF1C49" w:rsidRDefault="00F66468" w:rsidP="00AF1C49">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Существующие сети водоотведения находятся в неудовлетворительном состоянии и по мере износа подл</w:t>
      </w:r>
      <w:r w:rsidR="00132738">
        <w:rPr>
          <w:rFonts w:ascii="Times New Roman" w:hAnsi="Times New Roman"/>
          <w:sz w:val="28"/>
          <w:szCs w:val="28"/>
        </w:rPr>
        <w:t>ежат перекладке с заменой труб</w:t>
      </w:r>
      <w:r w:rsidRPr="00B93EB4">
        <w:rPr>
          <w:rFonts w:ascii="Times New Roman" w:hAnsi="Times New Roman"/>
          <w:sz w:val="28"/>
          <w:szCs w:val="28"/>
        </w:rPr>
        <w:t>и колодцев на новые из совре</w:t>
      </w:r>
      <w:r>
        <w:rPr>
          <w:rFonts w:ascii="Times New Roman" w:hAnsi="Times New Roman"/>
          <w:sz w:val="28"/>
          <w:szCs w:val="28"/>
        </w:rPr>
        <w:t xml:space="preserve">менных материалов. </w:t>
      </w:r>
      <w:r w:rsidR="00AF1C49">
        <w:rPr>
          <w:rFonts w:ascii="Times New Roman" w:hAnsi="Times New Roman"/>
          <w:sz w:val="28"/>
          <w:szCs w:val="28"/>
        </w:rPr>
        <w:t>З</w:t>
      </w:r>
      <w:r w:rsidR="00AF1C49" w:rsidRPr="00AF1C49">
        <w:rPr>
          <w:rFonts w:ascii="Times New Roman" w:hAnsi="Times New Roman"/>
          <w:sz w:val="28"/>
          <w:szCs w:val="28"/>
        </w:rPr>
        <w:t>а  вре</w:t>
      </w:r>
      <w:r w:rsidR="00AF1C49">
        <w:rPr>
          <w:rFonts w:ascii="Times New Roman" w:hAnsi="Times New Roman"/>
          <w:sz w:val="28"/>
          <w:szCs w:val="28"/>
        </w:rPr>
        <w:t xml:space="preserve">мя  эксплуатации  производилась </w:t>
      </w:r>
      <w:r w:rsidR="00AF1C49" w:rsidRPr="00AF1C49">
        <w:rPr>
          <w:rFonts w:ascii="Times New Roman" w:hAnsi="Times New Roman"/>
          <w:sz w:val="28"/>
          <w:szCs w:val="28"/>
        </w:rPr>
        <w:t>поэлементная  замена  основных  узлов, капитальный  ремонт  сооружений  не  производился.</w:t>
      </w:r>
      <w:r w:rsidR="00213F78">
        <w:rPr>
          <w:rFonts w:ascii="Times New Roman" w:hAnsi="Times New Roman"/>
          <w:sz w:val="28"/>
          <w:szCs w:val="28"/>
        </w:rPr>
        <w:t xml:space="preserve"> </w:t>
      </w:r>
      <w:r w:rsidRPr="00AF1C49">
        <w:rPr>
          <w:rFonts w:ascii="Times New Roman" w:hAnsi="Times New Roman"/>
          <w:sz w:val="28"/>
          <w:szCs w:val="28"/>
        </w:rPr>
        <w:t xml:space="preserve">Общая протяжённость сетей водоотведения составляет </w:t>
      </w:r>
      <w:r w:rsidR="00AF1C49" w:rsidRPr="00AF1C49">
        <w:rPr>
          <w:rFonts w:ascii="Times New Roman" w:hAnsi="Times New Roman"/>
          <w:sz w:val="28"/>
          <w:szCs w:val="28"/>
        </w:rPr>
        <w:t>30,299</w:t>
      </w:r>
      <w:r w:rsidRPr="00AF1C49">
        <w:rPr>
          <w:rFonts w:ascii="Times New Roman" w:hAnsi="Times New Roman"/>
          <w:sz w:val="28"/>
          <w:szCs w:val="28"/>
        </w:rPr>
        <w:t xml:space="preserve"> км. Аварии по всему поселению г. Гусиноозёрск случаются периодически в среднем 2-3 раза в месяц.</w:t>
      </w:r>
    </w:p>
    <w:p w:rsidR="004F7621" w:rsidRDefault="004F7621" w:rsidP="00F66468">
      <w:pPr>
        <w:pStyle w:val="a9"/>
        <w:spacing w:line="276" w:lineRule="auto"/>
        <w:ind w:left="284" w:firstLine="709"/>
        <w:jc w:val="both"/>
        <w:rPr>
          <w:rFonts w:ascii="Times New Roman" w:hAnsi="Times New Roman"/>
          <w:sz w:val="28"/>
          <w:szCs w:val="28"/>
        </w:rPr>
      </w:pPr>
    </w:p>
    <w:p w:rsidR="00AF1C49" w:rsidRDefault="00AF1C49" w:rsidP="00F66468">
      <w:pPr>
        <w:pStyle w:val="a9"/>
        <w:spacing w:line="276" w:lineRule="auto"/>
        <w:ind w:left="284" w:firstLine="709"/>
        <w:jc w:val="both"/>
        <w:rPr>
          <w:rFonts w:ascii="Times New Roman" w:hAnsi="Times New Roman"/>
          <w:sz w:val="28"/>
          <w:szCs w:val="28"/>
        </w:rPr>
      </w:pPr>
    </w:p>
    <w:p w:rsidR="00651A75" w:rsidRDefault="00651A75" w:rsidP="00F66468">
      <w:pPr>
        <w:pStyle w:val="a9"/>
        <w:spacing w:line="276" w:lineRule="auto"/>
        <w:ind w:left="284" w:firstLine="709"/>
        <w:jc w:val="both"/>
        <w:rPr>
          <w:rFonts w:ascii="Times New Roman" w:hAnsi="Times New Roman"/>
          <w:sz w:val="28"/>
          <w:szCs w:val="28"/>
        </w:rPr>
      </w:pPr>
    </w:p>
    <w:p w:rsidR="004F7621" w:rsidRPr="00FE3464" w:rsidRDefault="004F7621" w:rsidP="004F7621">
      <w:pPr>
        <w:pStyle w:val="a9"/>
        <w:numPr>
          <w:ilvl w:val="1"/>
          <w:numId w:val="1"/>
        </w:numPr>
        <w:spacing w:line="276" w:lineRule="auto"/>
        <w:jc w:val="both"/>
        <w:rPr>
          <w:rFonts w:ascii="Times New Roman" w:hAnsi="Times New Roman"/>
          <w:b/>
          <w:i/>
          <w:sz w:val="28"/>
          <w:szCs w:val="28"/>
        </w:rPr>
      </w:pPr>
      <w:r w:rsidRPr="00FE3464">
        <w:rPr>
          <w:rFonts w:ascii="Times New Roman" w:hAnsi="Times New Roman"/>
          <w:b/>
          <w:i/>
          <w:sz w:val="28"/>
          <w:szCs w:val="28"/>
        </w:rPr>
        <w:lastRenderedPageBreak/>
        <w:t>Оценка безопасности и над</w:t>
      </w:r>
      <w:r>
        <w:rPr>
          <w:rFonts w:ascii="Times New Roman" w:hAnsi="Times New Roman"/>
          <w:b/>
          <w:i/>
          <w:sz w:val="28"/>
          <w:szCs w:val="28"/>
        </w:rPr>
        <w:t>ё</w:t>
      </w:r>
      <w:r w:rsidRPr="00FE3464">
        <w:rPr>
          <w:rFonts w:ascii="Times New Roman" w:hAnsi="Times New Roman"/>
          <w:b/>
          <w:i/>
          <w:sz w:val="28"/>
          <w:szCs w:val="28"/>
        </w:rPr>
        <w:t>жности централизованных систем водоотведения и их управляемости</w:t>
      </w:r>
    </w:p>
    <w:p w:rsidR="003D0227" w:rsidRPr="00132738" w:rsidRDefault="004F7621" w:rsidP="00132738">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Централизованная система водоотведения представляет собой сложную сис</w:t>
      </w:r>
      <w:r>
        <w:rPr>
          <w:rFonts w:ascii="Times New Roman" w:hAnsi="Times New Roman"/>
          <w:sz w:val="28"/>
          <w:szCs w:val="28"/>
        </w:rPr>
        <w:t>тему инженерных сооружений, надё</w:t>
      </w:r>
      <w:r w:rsidRPr="00B93EB4">
        <w:rPr>
          <w:rFonts w:ascii="Times New Roman" w:hAnsi="Times New Roman"/>
          <w:sz w:val="28"/>
          <w:szCs w:val="28"/>
        </w:rPr>
        <w:t>жная и эффективная работа которых является одной из важнейших составляющих благополучия города. По системе, состоящей из канализационных труб, каналов отводятся на очистку все городские сточные воды, образующиеся на территории города.</w:t>
      </w:r>
    </w:p>
    <w:p w:rsidR="004F7621" w:rsidRPr="004F7621" w:rsidRDefault="004F7621" w:rsidP="004F7621">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Практика показывает, что канализационные сети являются, не только наиболее функционально значимым элементом системы канализации, но и наибол</w:t>
      </w:r>
      <w:r>
        <w:rPr>
          <w:rFonts w:ascii="Times New Roman" w:hAnsi="Times New Roman"/>
          <w:sz w:val="28"/>
          <w:szCs w:val="28"/>
        </w:rPr>
        <w:t>ее уязвимыми с точки зрения надё</w:t>
      </w:r>
      <w:r w:rsidR="00132738">
        <w:rPr>
          <w:rFonts w:ascii="Times New Roman" w:hAnsi="Times New Roman"/>
          <w:sz w:val="28"/>
          <w:szCs w:val="28"/>
        </w:rPr>
        <w:t xml:space="preserve">жности. </w:t>
      </w:r>
      <w:r w:rsidR="00AF1C49">
        <w:rPr>
          <w:rFonts w:ascii="Times New Roman" w:hAnsi="Times New Roman"/>
          <w:sz w:val="28"/>
          <w:szCs w:val="28"/>
        </w:rPr>
        <w:t>По-прежнему</w:t>
      </w:r>
      <w:r w:rsidRPr="00B93EB4">
        <w:rPr>
          <w:rFonts w:ascii="Times New Roman" w:hAnsi="Times New Roman"/>
          <w:sz w:val="28"/>
          <w:szCs w:val="28"/>
        </w:rPr>
        <w:t xml:space="preserve"> острой  остается проблема износа канализационной сети.</w:t>
      </w:r>
    </w:p>
    <w:p w:rsidR="004F7621" w:rsidRPr="00B93EB4" w:rsidRDefault="004F7621" w:rsidP="004F7621">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При эксплуатации комплекса очистных сооружений канализации, сооружениями наиболее чувствительными к различным дестабилизирующим факторами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энергосбережении; поступление токсичных веществ, ингибирующих процесс биологической очистки.</w:t>
      </w:r>
    </w:p>
    <w:p w:rsidR="004F7621" w:rsidRDefault="00132738" w:rsidP="004F7621">
      <w:pPr>
        <w:pStyle w:val="a9"/>
        <w:spacing w:line="276" w:lineRule="auto"/>
        <w:ind w:left="284" w:firstLine="709"/>
        <w:jc w:val="both"/>
        <w:rPr>
          <w:rFonts w:ascii="Times New Roman" w:hAnsi="Times New Roman"/>
          <w:sz w:val="28"/>
          <w:szCs w:val="28"/>
        </w:rPr>
      </w:pPr>
      <w:r>
        <w:rPr>
          <w:rFonts w:ascii="Times New Roman" w:hAnsi="Times New Roman"/>
          <w:sz w:val="28"/>
          <w:szCs w:val="28"/>
        </w:rPr>
        <w:t>Важным способом повышения надё</w:t>
      </w:r>
      <w:r w:rsidR="004F7621" w:rsidRPr="00B93EB4">
        <w:rPr>
          <w:rFonts w:ascii="Times New Roman" w:hAnsi="Times New Roman"/>
          <w:sz w:val="28"/>
          <w:szCs w:val="28"/>
        </w:rPr>
        <w:t>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FA1744" w:rsidRPr="00FA1744" w:rsidRDefault="00FA1744" w:rsidP="0010025A">
      <w:pPr>
        <w:pStyle w:val="a9"/>
        <w:spacing w:line="276" w:lineRule="auto"/>
        <w:ind w:left="284" w:firstLine="712"/>
        <w:jc w:val="both"/>
        <w:rPr>
          <w:rFonts w:ascii="Times New Roman" w:hAnsi="Times New Roman"/>
          <w:sz w:val="28"/>
          <w:szCs w:val="28"/>
        </w:rPr>
      </w:pPr>
      <w:r>
        <w:rPr>
          <w:rFonts w:ascii="Times New Roman" w:hAnsi="Times New Roman"/>
          <w:sz w:val="28"/>
          <w:szCs w:val="28"/>
        </w:rPr>
        <w:t>На сегодняшний день в целях надё</w:t>
      </w:r>
      <w:r w:rsidRPr="00FA1744">
        <w:rPr>
          <w:rFonts w:ascii="Times New Roman" w:hAnsi="Times New Roman"/>
          <w:sz w:val="28"/>
          <w:szCs w:val="28"/>
        </w:rPr>
        <w:t>жности работы эксплуатируемого оборудования, экономической эффективности, уменьшения потерь и улучшения экологической обстановки требуется произвести полную реконструкцию эксплуатируемого оборудования.</w:t>
      </w:r>
    </w:p>
    <w:p w:rsidR="004F7621" w:rsidRPr="00B93EB4" w:rsidRDefault="004F7621" w:rsidP="004F7621">
      <w:pPr>
        <w:pStyle w:val="a9"/>
        <w:spacing w:line="276" w:lineRule="auto"/>
        <w:ind w:left="1938" w:firstLine="0"/>
        <w:jc w:val="both"/>
        <w:rPr>
          <w:rFonts w:ascii="Times New Roman" w:hAnsi="Times New Roman"/>
          <w:sz w:val="28"/>
          <w:szCs w:val="28"/>
        </w:rPr>
      </w:pPr>
    </w:p>
    <w:p w:rsidR="004F7621" w:rsidRPr="00FE3464" w:rsidRDefault="004F7621" w:rsidP="00485638">
      <w:pPr>
        <w:pStyle w:val="a9"/>
        <w:numPr>
          <w:ilvl w:val="1"/>
          <w:numId w:val="1"/>
        </w:numPr>
        <w:spacing w:before="0" w:beforeAutospacing="0" w:after="0" w:afterAutospacing="0" w:line="276" w:lineRule="auto"/>
        <w:jc w:val="both"/>
        <w:rPr>
          <w:rFonts w:ascii="Times New Roman" w:hAnsi="Times New Roman"/>
          <w:b/>
          <w:i/>
          <w:sz w:val="28"/>
          <w:szCs w:val="28"/>
        </w:rPr>
      </w:pPr>
      <w:r w:rsidRPr="00FE3464">
        <w:rPr>
          <w:rFonts w:ascii="Times New Roman" w:hAnsi="Times New Roman"/>
          <w:b/>
          <w:i/>
          <w:sz w:val="28"/>
          <w:szCs w:val="28"/>
        </w:rPr>
        <w:t>Оценка воздействия централизованных систем водоотведения на окружающую среду</w:t>
      </w:r>
    </w:p>
    <w:p w:rsidR="00485638" w:rsidRPr="00485638" w:rsidRDefault="00485638" w:rsidP="00485638">
      <w:pPr>
        <w:autoSpaceDE w:val="0"/>
        <w:autoSpaceDN w:val="0"/>
        <w:adjustRightInd w:val="0"/>
        <w:spacing w:line="276" w:lineRule="auto"/>
        <w:ind w:left="142" w:firstLine="851"/>
        <w:rPr>
          <w:sz w:val="28"/>
          <w:szCs w:val="28"/>
        </w:rPr>
      </w:pPr>
      <w:r w:rsidRPr="00485638">
        <w:rPr>
          <w:sz w:val="28"/>
          <w:szCs w:val="28"/>
        </w:rPr>
        <w:t>Наружные сети канализации в процессе строительства и эксплуатации не создают</w:t>
      </w:r>
      <w:r w:rsidR="00553D65">
        <w:rPr>
          <w:sz w:val="28"/>
          <w:szCs w:val="28"/>
        </w:rPr>
        <w:t xml:space="preserve"> </w:t>
      </w:r>
      <w:r w:rsidRPr="00485638">
        <w:rPr>
          <w:sz w:val="28"/>
          <w:szCs w:val="28"/>
        </w:rPr>
        <w:t>вредных электромагнитных полей и иных излучений. Они не являются источниками</w:t>
      </w:r>
      <w:r w:rsidR="00553D65">
        <w:rPr>
          <w:sz w:val="28"/>
          <w:szCs w:val="28"/>
        </w:rPr>
        <w:t xml:space="preserve"> </w:t>
      </w:r>
      <w:r w:rsidRPr="00485638">
        <w:rPr>
          <w:sz w:val="28"/>
          <w:szCs w:val="28"/>
        </w:rPr>
        <w:t>каких-либо частотных колебаний, а материалы защитных покровов и оболочки не</w:t>
      </w:r>
      <w:r w:rsidR="00553D65">
        <w:rPr>
          <w:sz w:val="28"/>
          <w:szCs w:val="28"/>
        </w:rPr>
        <w:t xml:space="preserve"> </w:t>
      </w:r>
      <w:r w:rsidRPr="00485638">
        <w:rPr>
          <w:sz w:val="28"/>
          <w:szCs w:val="28"/>
        </w:rPr>
        <w:t>выделяют вредных химических веществ и биологических отходов и являются</w:t>
      </w:r>
      <w:r w:rsidR="00553D65">
        <w:rPr>
          <w:sz w:val="28"/>
          <w:szCs w:val="28"/>
        </w:rPr>
        <w:t xml:space="preserve"> </w:t>
      </w:r>
      <w:r w:rsidRPr="00485638">
        <w:rPr>
          <w:sz w:val="28"/>
          <w:szCs w:val="28"/>
        </w:rPr>
        <w:t>экологически безопасными. Сеть канализации является экологически чистым</w:t>
      </w:r>
      <w:r>
        <w:rPr>
          <w:sz w:val="28"/>
          <w:szCs w:val="28"/>
        </w:rPr>
        <w:t xml:space="preserve"> сооружением, ввод её</w:t>
      </w:r>
      <w:r w:rsidRPr="00485638">
        <w:rPr>
          <w:sz w:val="28"/>
          <w:szCs w:val="28"/>
        </w:rPr>
        <w:t xml:space="preserve"> в действие не окажет существенного влияния на окружающую</w:t>
      </w:r>
      <w:r w:rsidR="00553D65">
        <w:rPr>
          <w:sz w:val="28"/>
          <w:szCs w:val="28"/>
        </w:rPr>
        <w:t xml:space="preserve"> </w:t>
      </w:r>
      <w:r w:rsidRPr="00485638">
        <w:rPr>
          <w:sz w:val="28"/>
          <w:szCs w:val="28"/>
        </w:rPr>
        <w:t>среду. Контроль над качеством сточных вод осуществляется предприятием согласно</w:t>
      </w:r>
      <w:r w:rsidR="00553D65">
        <w:rPr>
          <w:sz w:val="28"/>
          <w:szCs w:val="28"/>
        </w:rPr>
        <w:t xml:space="preserve"> </w:t>
      </w:r>
      <w:r w:rsidRPr="00485638">
        <w:rPr>
          <w:sz w:val="28"/>
          <w:szCs w:val="28"/>
        </w:rPr>
        <w:t>графику, где определено место, периодичность отбора проб, определяемые ингредиенты.</w:t>
      </w:r>
    </w:p>
    <w:p w:rsidR="00AF1C49" w:rsidRDefault="00485638" w:rsidP="00AF1C49">
      <w:pPr>
        <w:autoSpaceDE w:val="0"/>
        <w:autoSpaceDN w:val="0"/>
        <w:adjustRightInd w:val="0"/>
        <w:spacing w:line="276" w:lineRule="auto"/>
        <w:ind w:left="142" w:firstLine="851"/>
        <w:rPr>
          <w:sz w:val="28"/>
          <w:szCs w:val="28"/>
        </w:rPr>
      </w:pPr>
      <w:r w:rsidRPr="00485638">
        <w:rPr>
          <w:sz w:val="28"/>
          <w:szCs w:val="28"/>
        </w:rPr>
        <w:t>Одной из главны</w:t>
      </w:r>
      <w:r>
        <w:rPr>
          <w:sz w:val="28"/>
          <w:szCs w:val="28"/>
        </w:rPr>
        <w:t>х угроз является не столько объё</w:t>
      </w:r>
      <w:r w:rsidRPr="00485638">
        <w:rPr>
          <w:sz w:val="28"/>
          <w:szCs w:val="28"/>
        </w:rPr>
        <w:t>м сточных вод, сколько ихструктура</w:t>
      </w:r>
      <w:r w:rsidR="00AF1C49">
        <w:rPr>
          <w:sz w:val="28"/>
          <w:szCs w:val="28"/>
        </w:rPr>
        <w:t>, и отсутствие дожлевой канализации.</w:t>
      </w:r>
      <w:r w:rsidRPr="00485638">
        <w:rPr>
          <w:sz w:val="28"/>
          <w:szCs w:val="28"/>
        </w:rPr>
        <w:t xml:space="preserve"> По-прежнему значительную долю </w:t>
      </w:r>
      <w:r>
        <w:rPr>
          <w:sz w:val="28"/>
          <w:szCs w:val="28"/>
        </w:rPr>
        <w:t>в объё</w:t>
      </w:r>
      <w:r w:rsidRPr="00485638">
        <w:rPr>
          <w:sz w:val="28"/>
          <w:szCs w:val="28"/>
        </w:rPr>
        <w:t xml:space="preserve">ме </w:t>
      </w:r>
      <w:r>
        <w:rPr>
          <w:sz w:val="28"/>
          <w:szCs w:val="28"/>
        </w:rPr>
        <w:t xml:space="preserve">сбрасываемых сточных вод города Гусиноозёрска </w:t>
      </w:r>
      <w:r w:rsidRPr="00485638">
        <w:rPr>
          <w:sz w:val="28"/>
          <w:szCs w:val="28"/>
        </w:rPr>
        <w:t xml:space="preserve">занимают </w:t>
      </w:r>
      <w:r w:rsidRPr="00485638">
        <w:rPr>
          <w:sz w:val="28"/>
          <w:szCs w:val="28"/>
        </w:rPr>
        <w:lastRenderedPageBreak/>
        <w:t>загрязненные недостаточно-очищенные воды.</w:t>
      </w:r>
    </w:p>
    <w:p w:rsidR="00B6474F" w:rsidRPr="00AF1C49" w:rsidRDefault="00B6474F" w:rsidP="00AF1C49">
      <w:pPr>
        <w:autoSpaceDE w:val="0"/>
        <w:autoSpaceDN w:val="0"/>
        <w:adjustRightInd w:val="0"/>
        <w:spacing w:line="276" w:lineRule="auto"/>
        <w:ind w:left="142" w:firstLine="851"/>
        <w:rPr>
          <w:sz w:val="28"/>
          <w:szCs w:val="28"/>
        </w:rPr>
      </w:pPr>
      <w:r w:rsidRPr="00AF1C49">
        <w:rPr>
          <w:sz w:val="28"/>
          <w:szCs w:val="28"/>
        </w:rPr>
        <w:t>При эксплуатации комплекса очистных сооружений канализации, сооружениями</w:t>
      </w:r>
      <w:r w:rsidR="000E5A7E">
        <w:rPr>
          <w:sz w:val="28"/>
          <w:szCs w:val="28"/>
        </w:rPr>
        <w:t>,</w:t>
      </w:r>
      <w:r w:rsidRPr="00AF1C49">
        <w:rPr>
          <w:sz w:val="28"/>
          <w:szCs w:val="28"/>
        </w:rPr>
        <w:t xml:space="preserve"> наиболее чувствительными к различным дестабилизирующим факторами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энергосбережении; поступление токсичных веществ, ингибирующих процесс биологической очистки.</w:t>
      </w:r>
    </w:p>
    <w:p w:rsidR="004F7621" w:rsidRPr="000E5A7E" w:rsidRDefault="000E5A7E" w:rsidP="000E5A7E">
      <w:pPr>
        <w:tabs>
          <w:tab w:val="left" w:pos="540"/>
        </w:tabs>
        <w:spacing w:line="276" w:lineRule="auto"/>
        <w:ind w:left="142" w:firstLine="851"/>
        <w:rPr>
          <w:sz w:val="28"/>
          <w:szCs w:val="28"/>
        </w:rPr>
      </w:pPr>
      <w:r>
        <w:rPr>
          <w:sz w:val="28"/>
          <w:szCs w:val="28"/>
        </w:rPr>
        <w:t>Важным способом повышения надё</w:t>
      </w:r>
      <w:r w:rsidR="00B6474F" w:rsidRPr="00AF1C49">
        <w:rPr>
          <w:sz w:val="28"/>
          <w:szCs w:val="28"/>
        </w:rPr>
        <w:t xml:space="preserve">жности очистных сооружений (особенно в условиях экономии энергоресурсов) является внедрение автоматического регулирования технологического процесса. </w:t>
      </w:r>
    </w:p>
    <w:p w:rsidR="004F7621" w:rsidRPr="00FE3464" w:rsidRDefault="004F7621" w:rsidP="004F7621">
      <w:pPr>
        <w:pStyle w:val="a9"/>
        <w:numPr>
          <w:ilvl w:val="1"/>
          <w:numId w:val="1"/>
        </w:numPr>
        <w:spacing w:line="276" w:lineRule="auto"/>
        <w:jc w:val="both"/>
        <w:rPr>
          <w:rFonts w:ascii="Times New Roman" w:hAnsi="Times New Roman"/>
          <w:b/>
          <w:i/>
          <w:sz w:val="28"/>
          <w:szCs w:val="28"/>
        </w:rPr>
      </w:pPr>
      <w:r w:rsidRPr="00FE3464">
        <w:rPr>
          <w:rFonts w:ascii="Times New Roman" w:hAnsi="Times New Roman"/>
          <w:b/>
          <w:i/>
          <w:sz w:val="28"/>
          <w:szCs w:val="28"/>
        </w:rPr>
        <w:t>Анализ территорий муниципального образования, неохваченных централизованной системой водоотведения.</w:t>
      </w:r>
    </w:p>
    <w:p w:rsidR="004F7621" w:rsidRDefault="004F7621" w:rsidP="004F7621">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Сточные воды от индивидуальных жи</w:t>
      </w:r>
      <w:r>
        <w:rPr>
          <w:rFonts w:ascii="Times New Roman" w:hAnsi="Times New Roman"/>
          <w:sz w:val="28"/>
          <w:szCs w:val="28"/>
        </w:rPr>
        <w:t>лых домов частного сектора города Гусинооз</w:t>
      </w:r>
      <w:r w:rsidR="00132738">
        <w:rPr>
          <w:rFonts w:ascii="Times New Roman" w:hAnsi="Times New Roman"/>
          <w:sz w:val="28"/>
          <w:szCs w:val="28"/>
        </w:rPr>
        <w:t>ё</w:t>
      </w:r>
      <w:r>
        <w:rPr>
          <w:rFonts w:ascii="Times New Roman" w:hAnsi="Times New Roman"/>
          <w:sz w:val="28"/>
          <w:szCs w:val="28"/>
        </w:rPr>
        <w:t>рска</w:t>
      </w:r>
      <w:r w:rsidRPr="00B93EB4">
        <w:rPr>
          <w:rFonts w:ascii="Times New Roman" w:hAnsi="Times New Roman"/>
          <w:sz w:val="28"/>
          <w:szCs w:val="28"/>
        </w:rPr>
        <w:t xml:space="preserve">, </w:t>
      </w:r>
      <w:r>
        <w:rPr>
          <w:rFonts w:ascii="Times New Roman" w:hAnsi="Times New Roman"/>
          <w:sz w:val="28"/>
          <w:szCs w:val="28"/>
        </w:rPr>
        <w:t xml:space="preserve">неохваченных централизованной системой водоотведения </w:t>
      </w:r>
      <w:r w:rsidRPr="00132738">
        <w:rPr>
          <w:rFonts w:ascii="Times New Roman" w:hAnsi="Times New Roman"/>
          <w:sz w:val="28"/>
          <w:szCs w:val="28"/>
        </w:rPr>
        <w:t>отводятся в выгребы на приусаде</w:t>
      </w:r>
      <w:r w:rsidR="00132738" w:rsidRPr="00132738">
        <w:rPr>
          <w:rFonts w:ascii="Times New Roman" w:hAnsi="Times New Roman"/>
          <w:sz w:val="28"/>
          <w:szCs w:val="28"/>
        </w:rPr>
        <w:t>бных участках, с последующим</w:t>
      </w:r>
      <w:r w:rsidR="00132738">
        <w:rPr>
          <w:rFonts w:ascii="Times New Roman" w:hAnsi="Times New Roman"/>
          <w:sz w:val="28"/>
          <w:szCs w:val="28"/>
        </w:rPr>
        <w:t xml:space="preserve"> вывозом</w:t>
      </w:r>
      <w:r w:rsidR="00553D65">
        <w:rPr>
          <w:rFonts w:ascii="Times New Roman" w:hAnsi="Times New Roman"/>
          <w:sz w:val="28"/>
          <w:szCs w:val="28"/>
        </w:rPr>
        <w:t xml:space="preserve"> </w:t>
      </w:r>
      <w:r w:rsidR="00132738">
        <w:rPr>
          <w:rFonts w:ascii="Times New Roman" w:hAnsi="Times New Roman"/>
          <w:sz w:val="28"/>
          <w:szCs w:val="28"/>
        </w:rPr>
        <w:t>на станцию биологической очистки</w:t>
      </w:r>
      <w:r w:rsidR="00132738" w:rsidRPr="004A4F5B">
        <w:rPr>
          <w:rFonts w:ascii="Times New Roman" w:hAnsi="Times New Roman"/>
          <w:sz w:val="28"/>
          <w:szCs w:val="28"/>
        </w:rPr>
        <w:t xml:space="preserve">, где </w:t>
      </w:r>
      <w:r w:rsidR="00132738">
        <w:rPr>
          <w:rFonts w:ascii="Times New Roman" w:hAnsi="Times New Roman"/>
          <w:sz w:val="28"/>
          <w:szCs w:val="28"/>
        </w:rPr>
        <w:t xml:space="preserve">также </w:t>
      </w:r>
      <w:r w:rsidR="00132738" w:rsidRPr="004A4F5B">
        <w:rPr>
          <w:rFonts w:ascii="Times New Roman" w:hAnsi="Times New Roman"/>
          <w:sz w:val="28"/>
          <w:szCs w:val="28"/>
        </w:rPr>
        <w:t>проходят полную биологическую очистку и сбрасываются в озеро Гусиное.</w:t>
      </w:r>
    </w:p>
    <w:p w:rsidR="004F7621" w:rsidRPr="004F7621" w:rsidRDefault="004F7621" w:rsidP="004F7621">
      <w:pPr>
        <w:pStyle w:val="a9"/>
        <w:spacing w:line="276" w:lineRule="auto"/>
        <w:ind w:left="284" w:firstLine="709"/>
        <w:jc w:val="both"/>
        <w:rPr>
          <w:rFonts w:ascii="Times New Roman" w:hAnsi="Times New Roman"/>
          <w:sz w:val="28"/>
          <w:szCs w:val="28"/>
        </w:rPr>
      </w:pPr>
    </w:p>
    <w:p w:rsidR="004F7621" w:rsidRPr="00FE3464" w:rsidRDefault="004F7621" w:rsidP="004F7621">
      <w:pPr>
        <w:pStyle w:val="a9"/>
        <w:numPr>
          <w:ilvl w:val="1"/>
          <w:numId w:val="1"/>
        </w:numPr>
        <w:spacing w:line="276" w:lineRule="auto"/>
        <w:jc w:val="both"/>
        <w:rPr>
          <w:rFonts w:ascii="Times New Roman" w:hAnsi="Times New Roman"/>
          <w:b/>
          <w:i/>
          <w:sz w:val="28"/>
          <w:szCs w:val="28"/>
        </w:rPr>
      </w:pPr>
      <w:r w:rsidRPr="00FE3464">
        <w:rPr>
          <w:rFonts w:ascii="Times New Roman" w:hAnsi="Times New Roman"/>
          <w:b/>
          <w:i/>
          <w:sz w:val="28"/>
          <w:szCs w:val="28"/>
        </w:rPr>
        <w:t>Описание существующих технических и технологических проблем в водо</w:t>
      </w:r>
      <w:r w:rsidR="00B90519">
        <w:rPr>
          <w:rFonts w:ascii="Times New Roman" w:hAnsi="Times New Roman"/>
          <w:b/>
          <w:i/>
          <w:sz w:val="28"/>
          <w:szCs w:val="28"/>
        </w:rPr>
        <w:t>отведении</w:t>
      </w:r>
      <w:r w:rsidRPr="00FE3464">
        <w:rPr>
          <w:rFonts w:ascii="Times New Roman" w:hAnsi="Times New Roman"/>
          <w:b/>
          <w:i/>
          <w:sz w:val="28"/>
          <w:szCs w:val="28"/>
        </w:rPr>
        <w:t xml:space="preserve"> муниципального образования.</w:t>
      </w:r>
    </w:p>
    <w:p w:rsidR="007673C6" w:rsidRPr="00B93EB4" w:rsidRDefault="004F7621" w:rsidP="007673C6">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Основно</w:t>
      </w:r>
      <w:r w:rsidR="000E5A7E">
        <w:rPr>
          <w:rFonts w:ascii="Times New Roman" w:hAnsi="Times New Roman"/>
          <w:sz w:val="28"/>
          <w:szCs w:val="28"/>
        </w:rPr>
        <w:t>й проблемой города Гусиноозёрска</w:t>
      </w:r>
      <w:r w:rsidRPr="00B93EB4">
        <w:rPr>
          <w:rFonts w:ascii="Times New Roman" w:hAnsi="Times New Roman"/>
          <w:sz w:val="28"/>
          <w:szCs w:val="28"/>
        </w:rPr>
        <w:t xml:space="preserve"> является износ сетей водоотведения, который составляет 90%.</w:t>
      </w:r>
      <w:r w:rsidR="007673C6">
        <w:rPr>
          <w:rFonts w:ascii="Times New Roman" w:hAnsi="Times New Roman"/>
          <w:sz w:val="28"/>
          <w:szCs w:val="28"/>
        </w:rPr>
        <w:t>О</w:t>
      </w:r>
      <w:r w:rsidR="007673C6" w:rsidRPr="00B93EB4">
        <w:rPr>
          <w:rFonts w:ascii="Times New Roman" w:hAnsi="Times New Roman"/>
          <w:sz w:val="28"/>
          <w:szCs w:val="28"/>
        </w:rPr>
        <w:t>тсутствует ливневая канализация, все воды после дождей, таяния снегов попадают на СБО. Для безаварийной работы станции биологической очистки необходимо выполнить строительство новых очистных сооружений.</w:t>
      </w:r>
    </w:p>
    <w:p w:rsidR="00B407AA" w:rsidRPr="004A4F5B" w:rsidRDefault="00B407AA" w:rsidP="00B407AA">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Для ухода от опасного объекта необходимо выполнить проект реконструкции существующей хлораторной. Перевести технологическую схему об</w:t>
      </w:r>
      <w:r w:rsidRPr="005A69CF">
        <w:rPr>
          <w:rFonts w:ascii="Times New Roman" w:hAnsi="Times New Roman"/>
          <w:sz w:val="28"/>
          <w:szCs w:val="28"/>
        </w:rPr>
        <w:t>еззараживания воды жидким хлором на обеззараживание питьевой воды гипохлоритом натрия.</w:t>
      </w:r>
    </w:p>
    <w:p w:rsidR="004F7621" w:rsidRDefault="004F7621" w:rsidP="004F7621">
      <w:pPr>
        <w:pStyle w:val="a9"/>
        <w:spacing w:line="276" w:lineRule="auto"/>
        <w:ind w:left="284" w:firstLine="709"/>
        <w:jc w:val="both"/>
        <w:rPr>
          <w:rFonts w:ascii="Times New Roman" w:hAnsi="Times New Roman"/>
          <w:sz w:val="28"/>
          <w:szCs w:val="28"/>
        </w:rPr>
      </w:pPr>
    </w:p>
    <w:p w:rsidR="004F7621" w:rsidRPr="007673C6" w:rsidRDefault="004F7621" w:rsidP="007673C6">
      <w:pPr>
        <w:pStyle w:val="a9"/>
        <w:numPr>
          <w:ilvl w:val="0"/>
          <w:numId w:val="9"/>
        </w:numPr>
        <w:spacing w:line="276" w:lineRule="auto"/>
        <w:rPr>
          <w:rFonts w:ascii="Times New Roman" w:hAnsi="Times New Roman"/>
          <w:b/>
          <w:sz w:val="32"/>
          <w:szCs w:val="32"/>
        </w:rPr>
      </w:pPr>
      <w:r w:rsidRPr="007673C6">
        <w:rPr>
          <w:rFonts w:ascii="Times New Roman" w:hAnsi="Times New Roman"/>
          <w:b/>
          <w:sz w:val="32"/>
          <w:szCs w:val="32"/>
        </w:rPr>
        <w:t>Существующие балансы производительности сооружений системы водоотведения</w:t>
      </w:r>
    </w:p>
    <w:p w:rsidR="004F7621" w:rsidRPr="007673C6" w:rsidRDefault="007673C6" w:rsidP="007673C6">
      <w:pPr>
        <w:pStyle w:val="a9"/>
        <w:numPr>
          <w:ilvl w:val="1"/>
          <w:numId w:val="9"/>
        </w:numPr>
        <w:spacing w:line="276" w:lineRule="auto"/>
        <w:jc w:val="both"/>
        <w:rPr>
          <w:rFonts w:ascii="Times New Roman" w:hAnsi="Times New Roman"/>
          <w:b/>
          <w:i/>
          <w:sz w:val="28"/>
          <w:szCs w:val="28"/>
        </w:rPr>
      </w:pPr>
      <w:r w:rsidRPr="007673C6">
        <w:rPr>
          <w:rFonts w:ascii="Times New Roman" w:hAnsi="Times New Roman"/>
          <w:b/>
          <w:i/>
          <w:sz w:val="28"/>
          <w:szCs w:val="28"/>
        </w:rPr>
        <w:t>Б</w:t>
      </w:r>
      <w:r w:rsidR="004F7621" w:rsidRPr="007673C6">
        <w:rPr>
          <w:rFonts w:ascii="Times New Roman" w:hAnsi="Times New Roman"/>
          <w:b/>
          <w:i/>
          <w:sz w:val="28"/>
          <w:szCs w:val="28"/>
        </w:rPr>
        <w:t>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p>
    <w:p w:rsidR="004F7621" w:rsidRPr="00485638" w:rsidRDefault="004F7621" w:rsidP="00485638">
      <w:pPr>
        <w:autoSpaceDE w:val="0"/>
        <w:autoSpaceDN w:val="0"/>
        <w:adjustRightInd w:val="0"/>
        <w:spacing w:line="276" w:lineRule="auto"/>
        <w:ind w:left="284" w:firstLine="709"/>
        <w:rPr>
          <w:sz w:val="28"/>
          <w:szCs w:val="28"/>
        </w:rPr>
      </w:pPr>
      <w:r w:rsidRPr="00B93EB4">
        <w:rPr>
          <w:sz w:val="28"/>
          <w:szCs w:val="28"/>
        </w:rPr>
        <w:t>В</w:t>
      </w:r>
      <w:r w:rsidR="00485638">
        <w:rPr>
          <w:sz w:val="28"/>
          <w:szCs w:val="28"/>
        </w:rPr>
        <w:t>одоотведение в г</w:t>
      </w:r>
      <w:r w:rsidR="00132738">
        <w:rPr>
          <w:sz w:val="28"/>
          <w:szCs w:val="28"/>
        </w:rPr>
        <w:t>ород</w:t>
      </w:r>
      <w:r w:rsidR="00485638">
        <w:rPr>
          <w:sz w:val="28"/>
          <w:szCs w:val="28"/>
        </w:rPr>
        <w:t>е Гусиноозёрске</w:t>
      </w:r>
      <w:r w:rsidR="00132738">
        <w:rPr>
          <w:sz w:val="28"/>
          <w:szCs w:val="28"/>
        </w:rPr>
        <w:t xml:space="preserve"> согласно расчё</w:t>
      </w:r>
      <w:r w:rsidRPr="00B93EB4">
        <w:rPr>
          <w:sz w:val="28"/>
          <w:szCs w:val="28"/>
        </w:rPr>
        <w:t xml:space="preserve">там составляет </w:t>
      </w:r>
      <w:r w:rsidRPr="00B93EB4">
        <w:rPr>
          <w:sz w:val="28"/>
          <w:szCs w:val="28"/>
        </w:rPr>
        <w:lastRenderedPageBreak/>
        <w:t>4111,11 м</w:t>
      </w:r>
      <w:r w:rsidRPr="00132738">
        <w:rPr>
          <w:sz w:val="28"/>
          <w:szCs w:val="28"/>
          <w:vertAlign w:val="superscript"/>
        </w:rPr>
        <w:t>3</w:t>
      </w:r>
      <w:r w:rsidR="00485638">
        <w:rPr>
          <w:sz w:val="28"/>
          <w:szCs w:val="28"/>
        </w:rPr>
        <w:t>/сут</w:t>
      </w:r>
      <w:r w:rsidRPr="00B93EB4">
        <w:rPr>
          <w:sz w:val="28"/>
          <w:szCs w:val="28"/>
        </w:rPr>
        <w:t>.</w:t>
      </w:r>
      <w:r w:rsidR="007C6870">
        <w:rPr>
          <w:sz w:val="28"/>
          <w:szCs w:val="28"/>
        </w:rPr>
        <w:t xml:space="preserve"> </w:t>
      </w:r>
      <w:r w:rsidR="00485638" w:rsidRPr="00485638">
        <w:rPr>
          <w:sz w:val="28"/>
          <w:szCs w:val="28"/>
        </w:rPr>
        <w:t>Резерв мощности комплекса очистных сооружений позволяет</w:t>
      </w:r>
      <w:r w:rsidR="007C6870">
        <w:rPr>
          <w:sz w:val="28"/>
          <w:szCs w:val="28"/>
        </w:rPr>
        <w:t xml:space="preserve"> </w:t>
      </w:r>
      <w:r w:rsidR="00485638" w:rsidRPr="00485638">
        <w:rPr>
          <w:sz w:val="28"/>
          <w:szCs w:val="28"/>
        </w:rPr>
        <w:t>дополнительно подключить к централизованной системе водоотведения потребителей.</w:t>
      </w:r>
    </w:p>
    <w:p w:rsidR="004F7621" w:rsidRDefault="007673C6" w:rsidP="00485638">
      <w:pPr>
        <w:pStyle w:val="a9"/>
        <w:spacing w:before="0" w:beforeAutospacing="0" w:line="276" w:lineRule="auto"/>
        <w:ind w:left="284" w:firstLine="709"/>
        <w:jc w:val="both"/>
        <w:rPr>
          <w:rFonts w:ascii="Times New Roman" w:hAnsi="Times New Roman"/>
          <w:sz w:val="28"/>
          <w:szCs w:val="28"/>
        </w:rPr>
      </w:pPr>
      <w:r w:rsidRPr="00651A75">
        <w:rPr>
          <w:rFonts w:ascii="Times New Roman" w:hAnsi="Times New Roman"/>
          <w:i/>
          <w:sz w:val="28"/>
          <w:szCs w:val="28"/>
        </w:rPr>
        <w:t>Рисунок 1</w:t>
      </w:r>
      <w:r w:rsidR="004F7621" w:rsidRPr="00651A75">
        <w:rPr>
          <w:rFonts w:ascii="Times New Roman" w:hAnsi="Times New Roman"/>
          <w:i/>
          <w:sz w:val="28"/>
          <w:szCs w:val="28"/>
        </w:rPr>
        <w:t>.</w:t>
      </w:r>
      <w:r w:rsidR="004F7621" w:rsidRPr="00651A75">
        <w:rPr>
          <w:rFonts w:ascii="Times New Roman" w:hAnsi="Times New Roman"/>
          <w:sz w:val="28"/>
          <w:szCs w:val="28"/>
        </w:rPr>
        <w:t xml:space="preserve"> Фактическое водоотведение (бытовые стоки) </w:t>
      </w:r>
      <w:r w:rsidRPr="00651A75">
        <w:rPr>
          <w:rFonts w:ascii="Times New Roman" w:hAnsi="Times New Roman"/>
          <w:sz w:val="28"/>
          <w:szCs w:val="28"/>
        </w:rPr>
        <w:t>г</w:t>
      </w:r>
      <w:r w:rsidR="004F7621" w:rsidRPr="00651A75">
        <w:rPr>
          <w:rFonts w:ascii="Times New Roman" w:hAnsi="Times New Roman"/>
          <w:sz w:val="28"/>
          <w:szCs w:val="28"/>
        </w:rPr>
        <w:t>ород</w:t>
      </w:r>
      <w:r w:rsidRPr="00651A75">
        <w:rPr>
          <w:rFonts w:ascii="Times New Roman" w:hAnsi="Times New Roman"/>
          <w:sz w:val="28"/>
          <w:szCs w:val="28"/>
        </w:rPr>
        <w:t>а Гусиноозёрска</w:t>
      </w:r>
      <w:r w:rsidR="004F7621" w:rsidRPr="00651A75">
        <w:rPr>
          <w:rFonts w:ascii="Times New Roman" w:hAnsi="Times New Roman"/>
          <w:sz w:val="28"/>
          <w:szCs w:val="28"/>
        </w:rPr>
        <w:t>, м</w:t>
      </w:r>
      <w:r w:rsidR="004F7621" w:rsidRPr="00651A75">
        <w:rPr>
          <w:rFonts w:ascii="Times New Roman" w:hAnsi="Times New Roman"/>
          <w:sz w:val="28"/>
          <w:szCs w:val="28"/>
          <w:vertAlign w:val="superscript"/>
        </w:rPr>
        <w:t>3</w:t>
      </w:r>
      <w:r w:rsidR="004F7621" w:rsidRPr="00651A75">
        <w:rPr>
          <w:rFonts w:ascii="Times New Roman" w:hAnsi="Times New Roman"/>
          <w:sz w:val="28"/>
          <w:szCs w:val="28"/>
        </w:rPr>
        <w:t>/сут.</w:t>
      </w:r>
    </w:p>
    <w:p w:rsidR="007673C6" w:rsidRPr="007673C6" w:rsidRDefault="007673C6" w:rsidP="007673C6">
      <w:pPr>
        <w:pStyle w:val="a9"/>
        <w:spacing w:line="276" w:lineRule="auto"/>
        <w:ind w:left="284" w:firstLine="709"/>
        <w:jc w:val="both"/>
        <w:rPr>
          <w:rFonts w:ascii="Times New Roman" w:hAnsi="Times New Roman"/>
          <w:sz w:val="28"/>
          <w:szCs w:val="28"/>
        </w:rPr>
      </w:pPr>
    </w:p>
    <w:p w:rsidR="004F7621" w:rsidRDefault="007673C6" w:rsidP="007673C6">
      <w:pPr>
        <w:pStyle w:val="a9"/>
        <w:spacing w:line="276" w:lineRule="auto"/>
        <w:ind w:left="284" w:firstLine="0"/>
        <w:jc w:val="both"/>
        <w:rPr>
          <w:rFonts w:ascii="Times New Roman" w:hAnsi="Times New Roman"/>
          <w:sz w:val="28"/>
          <w:szCs w:val="28"/>
        </w:rPr>
      </w:pPr>
      <w:r w:rsidRPr="007673C6">
        <w:rPr>
          <w:rFonts w:ascii="Times New Roman" w:hAnsi="Times New Roman"/>
          <w:noProof/>
          <w:sz w:val="28"/>
          <w:szCs w:val="28"/>
          <w:lang w:eastAsia="ru-RU"/>
        </w:rPr>
        <w:drawing>
          <wp:inline distT="0" distB="0" distL="0" distR="0">
            <wp:extent cx="6321592" cy="3886200"/>
            <wp:effectExtent l="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F7621" w:rsidRDefault="004F7621" w:rsidP="004F7621">
      <w:pPr>
        <w:pStyle w:val="a9"/>
        <w:spacing w:line="276" w:lineRule="auto"/>
        <w:ind w:left="284" w:firstLine="709"/>
        <w:jc w:val="both"/>
        <w:rPr>
          <w:rFonts w:ascii="Times New Roman" w:hAnsi="Times New Roman"/>
          <w:sz w:val="28"/>
          <w:szCs w:val="28"/>
        </w:rPr>
      </w:pPr>
    </w:p>
    <w:p w:rsidR="007673C6" w:rsidRDefault="007673C6" w:rsidP="007673C6">
      <w:pPr>
        <w:pStyle w:val="a9"/>
        <w:ind w:left="284" w:firstLine="709"/>
        <w:jc w:val="both"/>
        <w:rPr>
          <w:rFonts w:ascii="Times New Roman" w:hAnsi="Times New Roman"/>
          <w:sz w:val="28"/>
          <w:szCs w:val="28"/>
        </w:rPr>
      </w:pPr>
    </w:p>
    <w:p w:rsidR="00B6474F" w:rsidRPr="007673C6" w:rsidRDefault="00B6474F" w:rsidP="00B6474F">
      <w:pPr>
        <w:pStyle w:val="a9"/>
        <w:ind w:left="284" w:firstLine="709"/>
        <w:jc w:val="both"/>
        <w:rPr>
          <w:rFonts w:ascii="Times New Roman" w:hAnsi="Times New Roman"/>
          <w:sz w:val="28"/>
          <w:szCs w:val="28"/>
        </w:rPr>
      </w:pPr>
      <w:r w:rsidRPr="007673C6">
        <w:rPr>
          <w:rFonts w:ascii="Times New Roman" w:hAnsi="Times New Roman"/>
          <w:sz w:val="28"/>
          <w:szCs w:val="28"/>
        </w:rPr>
        <w:t>Фактическое поступление сто</w:t>
      </w:r>
      <w:r>
        <w:rPr>
          <w:rFonts w:ascii="Times New Roman" w:hAnsi="Times New Roman"/>
          <w:sz w:val="28"/>
          <w:szCs w:val="28"/>
        </w:rPr>
        <w:t>ков на очистные сооружения г</w:t>
      </w:r>
      <w:r w:rsidRPr="007673C6">
        <w:rPr>
          <w:rFonts w:ascii="Times New Roman" w:hAnsi="Times New Roman"/>
          <w:sz w:val="28"/>
          <w:szCs w:val="28"/>
        </w:rPr>
        <w:t>ород</w:t>
      </w:r>
      <w:r>
        <w:rPr>
          <w:rFonts w:ascii="Times New Roman" w:hAnsi="Times New Roman"/>
          <w:sz w:val="28"/>
          <w:szCs w:val="28"/>
        </w:rPr>
        <w:t xml:space="preserve">а </w:t>
      </w:r>
      <w:r w:rsidRPr="005A69CF">
        <w:rPr>
          <w:rFonts w:ascii="Times New Roman" w:hAnsi="Times New Roman"/>
          <w:sz w:val="28"/>
          <w:szCs w:val="28"/>
        </w:rPr>
        <w:t xml:space="preserve">Гусиноозёрска за </w:t>
      </w:r>
      <w:r w:rsidR="005A69CF" w:rsidRPr="005A69CF">
        <w:rPr>
          <w:rFonts w:ascii="Times New Roman" w:hAnsi="Times New Roman"/>
          <w:sz w:val="28"/>
          <w:szCs w:val="28"/>
        </w:rPr>
        <w:t>2016</w:t>
      </w:r>
      <w:r w:rsidR="005A69CF">
        <w:rPr>
          <w:rFonts w:ascii="Times New Roman" w:hAnsi="Times New Roman"/>
          <w:sz w:val="28"/>
          <w:szCs w:val="28"/>
        </w:rPr>
        <w:t xml:space="preserve"> год,</w:t>
      </w:r>
      <w:r w:rsidRPr="007673C6">
        <w:rPr>
          <w:rFonts w:ascii="Times New Roman" w:hAnsi="Times New Roman"/>
          <w:sz w:val="28"/>
          <w:szCs w:val="28"/>
        </w:rPr>
        <w:t xml:space="preserve"> согласно полученным данным составляет:</w:t>
      </w:r>
    </w:p>
    <w:p w:rsidR="00B6474F" w:rsidRPr="007673C6" w:rsidRDefault="00B6474F" w:rsidP="00B6474F">
      <w:pPr>
        <w:pStyle w:val="a9"/>
        <w:ind w:left="2013" w:firstLine="0"/>
        <w:jc w:val="right"/>
        <w:rPr>
          <w:rFonts w:ascii="Times New Roman" w:hAnsi="Times New Roman"/>
          <w:sz w:val="28"/>
          <w:szCs w:val="28"/>
        </w:rPr>
      </w:pPr>
      <w:r w:rsidRPr="005A69CF">
        <w:rPr>
          <w:rFonts w:ascii="Times New Roman" w:hAnsi="Times New Roman"/>
          <w:sz w:val="28"/>
          <w:szCs w:val="28"/>
        </w:rPr>
        <w:t>Таблица</w:t>
      </w:r>
    </w:p>
    <w:tbl>
      <w:tblPr>
        <w:tblStyle w:val="a6"/>
        <w:tblW w:w="0" w:type="auto"/>
        <w:tblInd w:w="675" w:type="dxa"/>
        <w:tblLook w:val="04A0"/>
      </w:tblPr>
      <w:tblGrid>
        <w:gridCol w:w="1134"/>
        <w:gridCol w:w="2977"/>
        <w:gridCol w:w="4536"/>
      </w:tblGrid>
      <w:tr w:rsidR="00B6474F" w:rsidRPr="007673C6" w:rsidTr="00C526F6">
        <w:tc>
          <w:tcPr>
            <w:tcW w:w="1134" w:type="dxa"/>
          </w:tcPr>
          <w:p w:rsidR="00B6474F" w:rsidRPr="007673C6" w:rsidRDefault="00B6474F" w:rsidP="00C526F6">
            <w:pPr>
              <w:rPr>
                <w:rFonts w:eastAsia="Calibri"/>
                <w:i/>
                <w:szCs w:val="24"/>
              </w:rPr>
            </w:pPr>
            <w:r w:rsidRPr="007673C6">
              <w:rPr>
                <w:rFonts w:eastAsia="Calibri"/>
                <w:i/>
                <w:szCs w:val="24"/>
              </w:rPr>
              <w:t>№ п/п</w:t>
            </w:r>
          </w:p>
        </w:tc>
        <w:tc>
          <w:tcPr>
            <w:tcW w:w="2977" w:type="dxa"/>
          </w:tcPr>
          <w:p w:rsidR="00B6474F" w:rsidRPr="007673C6" w:rsidRDefault="00B6474F" w:rsidP="005A69CF">
            <w:pPr>
              <w:jc w:val="center"/>
              <w:rPr>
                <w:rFonts w:eastAsia="Calibri"/>
                <w:i/>
                <w:szCs w:val="24"/>
              </w:rPr>
            </w:pPr>
            <w:r w:rsidRPr="007673C6">
              <w:rPr>
                <w:rFonts w:eastAsia="Calibri"/>
                <w:i/>
                <w:szCs w:val="24"/>
              </w:rPr>
              <w:t>Месяц</w:t>
            </w:r>
          </w:p>
        </w:tc>
        <w:tc>
          <w:tcPr>
            <w:tcW w:w="4536" w:type="dxa"/>
          </w:tcPr>
          <w:p w:rsidR="00B6474F" w:rsidRPr="007673C6" w:rsidRDefault="00B6474F" w:rsidP="00C526F6">
            <w:pPr>
              <w:rPr>
                <w:rFonts w:eastAsia="Calibri"/>
                <w:i/>
                <w:szCs w:val="24"/>
              </w:rPr>
            </w:pPr>
            <w:r w:rsidRPr="007673C6">
              <w:rPr>
                <w:rFonts w:eastAsia="Calibri"/>
                <w:i/>
                <w:szCs w:val="24"/>
              </w:rPr>
              <w:t>Объем хоз-бытового стока, м3/мес</w:t>
            </w:r>
          </w:p>
        </w:tc>
      </w:tr>
      <w:tr w:rsidR="005A69CF" w:rsidRPr="007673C6" w:rsidTr="00C526F6">
        <w:tc>
          <w:tcPr>
            <w:tcW w:w="1134" w:type="dxa"/>
          </w:tcPr>
          <w:p w:rsidR="005A69CF" w:rsidRPr="007673C6" w:rsidRDefault="005A69CF" w:rsidP="00C526F6">
            <w:pPr>
              <w:jc w:val="center"/>
              <w:rPr>
                <w:rFonts w:eastAsia="Calibri"/>
                <w:sz w:val="28"/>
                <w:szCs w:val="28"/>
              </w:rPr>
            </w:pPr>
            <w:r w:rsidRPr="007673C6">
              <w:rPr>
                <w:rFonts w:eastAsia="Calibri"/>
                <w:sz w:val="28"/>
                <w:szCs w:val="28"/>
              </w:rPr>
              <w:t>1</w:t>
            </w:r>
          </w:p>
        </w:tc>
        <w:tc>
          <w:tcPr>
            <w:tcW w:w="2977" w:type="dxa"/>
          </w:tcPr>
          <w:p w:rsidR="005A69CF" w:rsidRPr="005A69CF" w:rsidRDefault="005A69CF" w:rsidP="005A69CF">
            <w:pPr>
              <w:jc w:val="center"/>
              <w:rPr>
                <w:sz w:val="28"/>
                <w:szCs w:val="28"/>
              </w:rPr>
            </w:pPr>
            <w:r w:rsidRPr="005A69CF">
              <w:rPr>
                <w:sz w:val="28"/>
                <w:szCs w:val="28"/>
              </w:rPr>
              <w:t>1 кв.</w:t>
            </w:r>
          </w:p>
        </w:tc>
        <w:tc>
          <w:tcPr>
            <w:tcW w:w="4536" w:type="dxa"/>
          </w:tcPr>
          <w:p w:rsidR="005A69CF" w:rsidRPr="005A69CF" w:rsidRDefault="005A69CF" w:rsidP="005A69CF">
            <w:pPr>
              <w:jc w:val="center"/>
              <w:rPr>
                <w:sz w:val="28"/>
                <w:szCs w:val="28"/>
              </w:rPr>
            </w:pPr>
            <w:r w:rsidRPr="005A69CF">
              <w:rPr>
                <w:sz w:val="28"/>
                <w:szCs w:val="28"/>
              </w:rPr>
              <w:t>341936,4</w:t>
            </w:r>
          </w:p>
        </w:tc>
      </w:tr>
      <w:tr w:rsidR="005A69CF" w:rsidRPr="007673C6" w:rsidTr="00C526F6">
        <w:tc>
          <w:tcPr>
            <w:tcW w:w="1134" w:type="dxa"/>
          </w:tcPr>
          <w:p w:rsidR="005A69CF" w:rsidRPr="007673C6" w:rsidRDefault="005A69CF" w:rsidP="00C526F6">
            <w:pPr>
              <w:jc w:val="center"/>
              <w:rPr>
                <w:sz w:val="28"/>
                <w:szCs w:val="28"/>
              </w:rPr>
            </w:pPr>
            <w:r w:rsidRPr="007673C6">
              <w:rPr>
                <w:sz w:val="28"/>
                <w:szCs w:val="28"/>
              </w:rPr>
              <w:t>2</w:t>
            </w:r>
          </w:p>
        </w:tc>
        <w:tc>
          <w:tcPr>
            <w:tcW w:w="2977" w:type="dxa"/>
          </w:tcPr>
          <w:p w:rsidR="005A69CF" w:rsidRPr="005A69CF" w:rsidRDefault="005A69CF" w:rsidP="005A69CF">
            <w:pPr>
              <w:jc w:val="center"/>
              <w:rPr>
                <w:sz w:val="28"/>
                <w:szCs w:val="28"/>
              </w:rPr>
            </w:pPr>
            <w:r w:rsidRPr="005A69CF">
              <w:rPr>
                <w:sz w:val="28"/>
                <w:szCs w:val="28"/>
              </w:rPr>
              <w:t>2 кв.</w:t>
            </w:r>
          </w:p>
        </w:tc>
        <w:tc>
          <w:tcPr>
            <w:tcW w:w="4536" w:type="dxa"/>
          </w:tcPr>
          <w:p w:rsidR="005A69CF" w:rsidRPr="005A69CF" w:rsidRDefault="005A69CF" w:rsidP="005A69CF">
            <w:pPr>
              <w:jc w:val="center"/>
              <w:rPr>
                <w:sz w:val="28"/>
                <w:szCs w:val="28"/>
              </w:rPr>
            </w:pPr>
            <w:r w:rsidRPr="005A69CF">
              <w:rPr>
                <w:sz w:val="28"/>
                <w:szCs w:val="28"/>
              </w:rPr>
              <w:t>354233,8</w:t>
            </w:r>
          </w:p>
        </w:tc>
      </w:tr>
      <w:tr w:rsidR="005A69CF" w:rsidRPr="007673C6" w:rsidTr="00C526F6">
        <w:tc>
          <w:tcPr>
            <w:tcW w:w="1134" w:type="dxa"/>
          </w:tcPr>
          <w:p w:rsidR="005A69CF" w:rsidRPr="007673C6" w:rsidRDefault="005A69CF" w:rsidP="00C526F6">
            <w:pPr>
              <w:jc w:val="center"/>
              <w:rPr>
                <w:sz w:val="28"/>
                <w:szCs w:val="28"/>
              </w:rPr>
            </w:pPr>
            <w:r w:rsidRPr="007673C6">
              <w:rPr>
                <w:sz w:val="28"/>
                <w:szCs w:val="28"/>
              </w:rPr>
              <w:t>3</w:t>
            </w:r>
          </w:p>
        </w:tc>
        <w:tc>
          <w:tcPr>
            <w:tcW w:w="2977" w:type="dxa"/>
          </w:tcPr>
          <w:p w:rsidR="005A69CF" w:rsidRPr="005A69CF" w:rsidRDefault="005A69CF" w:rsidP="005A69CF">
            <w:pPr>
              <w:jc w:val="center"/>
              <w:rPr>
                <w:sz w:val="28"/>
                <w:szCs w:val="28"/>
              </w:rPr>
            </w:pPr>
            <w:r w:rsidRPr="005A69CF">
              <w:rPr>
                <w:sz w:val="28"/>
                <w:szCs w:val="28"/>
              </w:rPr>
              <w:t>3 кв.</w:t>
            </w:r>
          </w:p>
        </w:tc>
        <w:tc>
          <w:tcPr>
            <w:tcW w:w="4536" w:type="dxa"/>
          </w:tcPr>
          <w:p w:rsidR="005A69CF" w:rsidRPr="005A69CF" w:rsidRDefault="005A69CF" w:rsidP="005A69CF">
            <w:pPr>
              <w:jc w:val="center"/>
              <w:rPr>
                <w:sz w:val="28"/>
                <w:szCs w:val="28"/>
              </w:rPr>
            </w:pPr>
            <w:r w:rsidRPr="005A69CF">
              <w:rPr>
                <w:sz w:val="28"/>
                <w:szCs w:val="28"/>
              </w:rPr>
              <w:t>332664,6</w:t>
            </w:r>
          </w:p>
        </w:tc>
      </w:tr>
      <w:tr w:rsidR="005A69CF" w:rsidRPr="007673C6" w:rsidTr="00C526F6">
        <w:tc>
          <w:tcPr>
            <w:tcW w:w="1134" w:type="dxa"/>
          </w:tcPr>
          <w:p w:rsidR="005A69CF" w:rsidRPr="007673C6" w:rsidRDefault="005A69CF" w:rsidP="00C526F6">
            <w:pPr>
              <w:jc w:val="center"/>
              <w:rPr>
                <w:sz w:val="28"/>
                <w:szCs w:val="28"/>
              </w:rPr>
            </w:pPr>
            <w:r>
              <w:rPr>
                <w:sz w:val="28"/>
                <w:szCs w:val="28"/>
              </w:rPr>
              <w:t>4</w:t>
            </w:r>
          </w:p>
        </w:tc>
        <w:tc>
          <w:tcPr>
            <w:tcW w:w="2977" w:type="dxa"/>
          </w:tcPr>
          <w:p w:rsidR="005A69CF" w:rsidRPr="005A69CF" w:rsidRDefault="005A69CF" w:rsidP="005A69CF">
            <w:pPr>
              <w:jc w:val="center"/>
              <w:rPr>
                <w:sz w:val="28"/>
                <w:szCs w:val="28"/>
              </w:rPr>
            </w:pPr>
            <w:r w:rsidRPr="005A69CF">
              <w:rPr>
                <w:sz w:val="28"/>
                <w:szCs w:val="28"/>
              </w:rPr>
              <w:t>4 кв.</w:t>
            </w:r>
          </w:p>
        </w:tc>
        <w:tc>
          <w:tcPr>
            <w:tcW w:w="4536" w:type="dxa"/>
          </w:tcPr>
          <w:p w:rsidR="005A69CF" w:rsidRPr="005A69CF" w:rsidRDefault="005A69CF" w:rsidP="005A69CF">
            <w:pPr>
              <w:jc w:val="center"/>
              <w:rPr>
                <w:sz w:val="28"/>
                <w:szCs w:val="28"/>
              </w:rPr>
            </w:pPr>
            <w:r w:rsidRPr="005A69CF">
              <w:rPr>
                <w:sz w:val="28"/>
                <w:szCs w:val="28"/>
              </w:rPr>
              <w:t>342551,67</w:t>
            </w:r>
          </w:p>
        </w:tc>
      </w:tr>
    </w:tbl>
    <w:p w:rsidR="00B6474F" w:rsidRDefault="00B6474F" w:rsidP="00B6474F">
      <w:pPr>
        <w:rPr>
          <w:rFonts w:eastAsia="Calibri"/>
          <w:sz w:val="28"/>
          <w:szCs w:val="28"/>
          <w:lang w:eastAsia="en-US"/>
        </w:rPr>
      </w:pPr>
    </w:p>
    <w:p w:rsidR="00B6474F" w:rsidRPr="007673C6" w:rsidRDefault="00B6474F" w:rsidP="00B6474F">
      <w:pPr>
        <w:ind w:left="285" w:firstLine="708"/>
        <w:rPr>
          <w:sz w:val="28"/>
          <w:szCs w:val="28"/>
        </w:rPr>
      </w:pPr>
      <w:r>
        <w:rPr>
          <w:sz w:val="28"/>
          <w:szCs w:val="28"/>
        </w:rPr>
        <w:t xml:space="preserve">Ливневая </w:t>
      </w:r>
      <w:r w:rsidR="000E5A7E">
        <w:rPr>
          <w:sz w:val="28"/>
          <w:szCs w:val="28"/>
        </w:rPr>
        <w:t xml:space="preserve">дождевая </w:t>
      </w:r>
      <w:r>
        <w:rPr>
          <w:sz w:val="28"/>
          <w:szCs w:val="28"/>
        </w:rPr>
        <w:t>канализация в г</w:t>
      </w:r>
      <w:r w:rsidRPr="007673C6">
        <w:rPr>
          <w:sz w:val="28"/>
          <w:szCs w:val="28"/>
        </w:rPr>
        <w:t>ород</w:t>
      </w:r>
      <w:r w:rsidR="000E5A7E">
        <w:rPr>
          <w:sz w:val="28"/>
          <w:szCs w:val="28"/>
        </w:rPr>
        <w:t>е Гусиноозё</w:t>
      </w:r>
      <w:r>
        <w:rPr>
          <w:sz w:val="28"/>
          <w:szCs w:val="28"/>
        </w:rPr>
        <w:t>рск</w:t>
      </w:r>
      <w:r w:rsidRPr="007673C6">
        <w:rPr>
          <w:sz w:val="28"/>
          <w:szCs w:val="28"/>
        </w:rPr>
        <w:t xml:space="preserve"> отсутствует.</w:t>
      </w:r>
    </w:p>
    <w:p w:rsidR="007673C6" w:rsidRDefault="007673C6" w:rsidP="007673C6">
      <w:pPr>
        <w:pStyle w:val="a9"/>
        <w:ind w:left="2013" w:firstLine="0"/>
        <w:jc w:val="both"/>
        <w:rPr>
          <w:rFonts w:ascii="Times New Roman" w:hAnsi="Times New Roman"/>
          <w:sz w:val="28"/>
          <w:szCs w:val="28"/>
        </w:rPr>
      </w:pPr>
    </w:p>
    <w:p w:rsidR="000E5A7E" w:rsidRDefault="000E5A7E" w:rsidP="007673C6">
      <w:pPr>
        <w:pStyle w:val="a9"/>
        <w:ind w:left="2013" w:firstLine="0"/>
        <w:jc w:val="both"/>
        <w:rPr>
          <w:rFonts w:ascii="Times New Roman" w:hAnsi="Times New Roman"/>
          <w:sz w:val="28"/>
          <w:szCs w:val="28"/>
        </w:rPr>
      </w:pPr>
    </w:p>
    <w:p w:rsidR="000E5A7E" w:rsidRDefault="000E5A7E" w:rsidP="007673C6">
      <w:pPr>
        <w:pStyle w:val="a9"/>
        <w:ind w:left="2013" w:firstLine="0"/>
        <w:jc w:val="both"/>
        <w:rPr>
          <w:rFonts w:ascii="Times New Roman" w:hAnsi="Times New Roman"/>
          <w:sz w:val="28"/>
          <w:szCs w:val="28"/>
        </w:rPr>
      </w:pPr>
    </w:p>
    <w:p w:rsidR="000E5A7E" w:rsidRPr="007673C6" w:rsidRDefault="000E5A7E" w:rsidP="007673C6">
      <w:pPr>
        <w:pStyle w:val="a9"/>
        <w:ind w:left="2013" w:firstLine="0"/>
        <w:jc w:val="both"/>
        <w:rPr>
          <w:rFonts w:ascii="Times New Roman" w:hAnsi="Times New Roman"/>
          <w:sz w:val="28"/>
          <w:szCs w:val="28"/>
        </w:rPr>
      </w:pPr>
    </w:p>
    <w:p w:rsidR="007673C6" w:rsidRDefault="007673C6" w:rsidP="007673C6">
      <w:pPr>
        <w:pStyle w:val="a9"/>
        <w:numPr>
          <w:ilvl w:val="1"/>
          <w:numId w:val="9"/>
        </w:numPr>
        <w:jc w:val="both"/>
        <w:rPr>
          <w:rFonts w:ascii="Times New Roman" w:hAnsi="Times New Roman"/>
          <w:b/>
          <w:i/>
          <w:sz w:val="28"/>
          <w:szCs w:val="28"/>
        </w:rPr>
      </w:pPr>
      <w:r w:rsidRPr="007673C6">
        <w:rPr>
          <w:rFonts w:ascii="Times New Roman" w:hAnsi="Times New Roman"/>
          <w:b/>
          <w:i/>
          <w:sz w:val="28"/>
          <w:szCs w:val="28"/>
        </w:rPr>
        <w:lastRenderedPageBreak/>
        <w:t>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p>
    <w:p w:rsidR="007673C6" w:rsidRDefault="007673C6" w:rsidP="007673C6">
      <w:pPr>
        <w:pStyle w:val="a9"/>
        <w:ind w:left="1080" w:firstLine="0"/>
        <w:jc w:val="both"/>
        <w:rPr>
          <w:rFonts w:ascii="Times New Roman" w:hAnsi="Times New Roman"/>
          <w:b/>
          <w:i/>
          <w:sz w:val="28"/>
          <w:szCs w:val="28"/>
        </w:rPr>
      </w:pPr>
    </w:p>
    <w:p w:rsidR="00B6474F" w:rsidRPr="000E5A7E" w:rsidRDefault="00B6474F" w:rsidP="000E5A7E">
      <w:pPr>
        <w:pStyle w:val="a9"/>
        <w:ind w:left="1080" w:firstLine="0"/>
        <w:jc w:val="both"/>
        <w:rPr>
          <w:rFonts w:ascii="Times New Roman" w:hAnsi="Times New Roman"/>
          <w:sz w:val="28"/>
          <w:szCs w:val="28"/>
        </w:rPr>
      </w:pPr>
      <w:r w:rsidRPr="005A69CF">
        <w:rPr>
          <w:rFonts w:ascii="Times New Roman" w:hAnsi="Times New Roman"/>
          <w:sz w:val="28"/>
          <w:szCs w:val="28"/>
        </w:rPr>
        <w:t>Данные не представлены</w:t>
      </w:r>
    </w:p>
    <w:p w:rsidR="00B6474F" w:rsidRDefault="00B6474F" w:rsidP="007673C6">
      <w:pPr>
        <w:pStyle w:val="a9"/>
        <w:ind w:left="1080" w:firstLine="0"/>
        <w:jc w:val="both"/>
        <w:rPr>
          <w:rFonts w:ascii="Times New Roman" w:hAnsi="Times New Roman"/>
          <w:b/>
          <w:i/>
          <w:sz w:val="28"/>
          <w:szCs w:val="28"/>
        </w:rPr>
      </w:pPr>
    </w:p>
    <w:p w:rsidR="00055796" w:rsidRPr="00651A75" w:rsidRDefault="00055796" w:rsidP="00651A75">
      <w:pPr>
        <w:pStyle w:val="a9"/>
        <w:numPr>
          <w:ilvl w:val="1"/>
          <w:numId w:val="9"/>
        </w:numPr>
        <w:jc w:val="both"/>
        <w:rPr>
          <w:rFonts w:ascii="Times New Roman" w:hAnsi="Times New Roman"/>
          <w:b/>
          <w:i/>
          <w:sz w:val="28"/>
          <w:szCs w:val="28"/>
        </w:rPr>
      </w:pPr>
      <w:r w:rsidRPr="00055796">
        <w:rPr>
          <w:rFonts w:ascii="Times New Roman" w:hAnsi="Times New Roman"/>
          <w:b/>
          <w:i/>
          <w:sz w:val="28"/>
          <w:szCs w:val="28"/>
        </w:rPr>
        <w:t>Оп</w:t>
      </w:r>
      <w:r>
        <w:rPr>
          <w:rFonts w:ascii="Times New Roman" w:hAnsi="Times New Roman"/>
          <w:b/>
          <w:i/>
          <w:sz w:val="28"/>
          <w:szCs w:val="28"/>
        </w:rPr>
        <w:t>исание системы коммерческого учё</w:t>
      </w:r>
      <w:r w:rsidRPr="00055796">
        <w:rPr>
          <w:rFonts w:ascii="Times New Roman" w:hAnsi="Times New Roman"/>
          <w:b/>
          <w:i/>
          <w:sz w:val="28"/>
          <w:szCs w:val="28"/>
        </w:rPr>
        <w:t>та принимаемых сточных вод и анализ пла</w:t>
      </w:r>
      <w:r>
        <w:rPr>
          <w:rFonts w:ascii="Times New Roman" w:hAnsi="Times New Roman"/>
          <w:b/>
          <w:i/>
          <w:sz w:val="28"/>
          <w:szCs w:val="28"/>
        </w:rPr>
        <w:t>нов по установке приборов учё</w:t>
      </w:r>
      <w:r w:rsidRPr="00055796">
        <w:rPr>
          <w:rFonts w:ascii="Times New Roman" w:hAnsi="Times New Roman"/>
          <w:b/>
          <w:i/>
          <w:sz w:val="28"/>
          <w:szCs w:val="28"/>
        </w:rPr>
        <w:t>та</w:t>
      </w:r>
      <w:r w:rsidR="005A69CF" w:rsidRPr="00651A75">
        <w:rPr>
          <w:rFonts w:ascii="Times New Roman" w:hAnsi="Times New Roman"/>
          <w:b/>
          <w:i/>
          <w:sz w:val="28"/>
          <w:szCs w:val="28"/>
        </w:rPr>
        <w:tab/>
      </w:r>
      <w:r w:rsidR="005A69CF" w:rsidRPr="00651A75">
        <w:rPr>
          <w:rFonts w:ascii="Times New Roman" w:hAnsi="Times New Roman"/>
          <w:b/>
          <w:i/>
          <w:sz w:val="28"/>
          <w:szCs w:val="28"/>
        </w:rPr>
        <w:tab/>
      </w:r>
    </w:p>
    <w:p w:rsidR="005A69CF" w:rsidRPr="005A69CF" w:rsidRDefault="00132738" w:rsidP="005A69CF">
      <w:pPr>
        <w:pStyle w:val="a9"/>
        <w:spacing w:line="276" w:lineRule="auto"/>
        <w:ind w:left="284" w:firstLine="709"/>
        <w:jc w:val="both"/>
        <w:rPr>
          <w:rFonts w:ascii="Times New Roman" w:hAnsi="Times New Roman"/>
          <w:sz w:val="28"/>
          <w:szCs w:val="28"/>
        </w:rPr>
      </w:pPr>
      <w:r w:rsidRPr="005A69CF">
        <w:rPr>
          <w:rFonts w:ascii="Times New Roman" w:hAnsi="Times New Roman"/>
          <w:sz w:val="28"/>
          <w:szCs w:val="28"/>
        </w:rPr>
        <w:t xml:space="preserve">На СБО </w:t>
      </w:r>
      <w:r w:rsidR="005A69CF" w:rsidRPr="005A69CF">
        <w:rPr>
          <w:rFonts w:ascii="Times New Roman" w:hAnsi="Times New Roman"/>
          <w:sz w:val="28"/>
          <w:szCs w:val="28"/>
        </w:rPr>
        <w:t>установлена тарированная рейка, она является прибором учета.</w:t>
      </w:r>
    </w:p>
    <w:p w:rsidR="00055796" w:rsidRPr="00055796" w:rsidRDefault="00055796" w:rsidP="00055796">
      <w:pPr>
        <w:pStyle w:val="a9"/>
        <w:spacing w:line="276" w:lineRule="auto"/>
        <w:ind w:left="284" w:firstLine="709"/>
        <w:jc w:val="both"/>
        <w:rPr>
          <w:rFonts w:ascii="Times New Roman" w:hAnsi="Times New Roman"/>
          <w:sz w:val="28"/>
          <w:szCs w:val="28"/>
        </w:rPr>
      </w:pPr>
      <w:r>
        <w:rPr>
          <w:rFonts w:ascii="Times New Roman" w:hAnsi="Times New Roman"/>
          <w:sz w:val="28"/>
          <w:szCs w:val="28"/>
        </w:rPr>
        <w:t>Приборами учёта сточных вод оснащён филиал «Гусиноозё</w:t>
      </w:r>
      <w:r w:rsidRPr="00055796">
        <w:rPr>
          <w:rFonts w:ascii="Times New Roman" w:hAnsi="Times New Roman"/>
          <w:sz w:val="28"/>
          <w:szCs w:val="28"/>
        </w:rPr>
        <w:t>рская ГРЭС». На предприятии установле</w:t>
      </w:r>
      <w:r>
        <w:rPr>
          <w:rFonts w:ascii="Times New Roman" w:hAnsi="Times New Roman"/>
          <w:sz w:val="28"/>
          <w:szCs w:val="28"/>
        </w:rPr>
        <w:t>н  ультразвуковой расходомер-счё</w:t>
      </w:r>
      <w:r w:rsidRPr="00055796">
        <w:rPr>
          <w:rFonts w:ascii="Times New Roman" w:hAnsi="Times New Roman"/>
          <w:sz w:val="28"/>
          <w:szCs w:val="28"/>
        </w:rPr>
        <w:t xml:space="preserve">тчик </w:t>
      </w:r>
      <w:r w:rsidRPr="00055796">
        <w:rPr>
          <w:rFonts w:ascii="Times New Roman" w:hAnsi="Times New Roman"/>
          <w:sz w:val="28"/>
          <w:szCs w:val="28"/>
          <w:lang w:val="en-US"/>
        </w:rPr>
        <w:t>US</w:t>
      </w:r>
      <w:r w:rsidRPr="00055796">
        <w:rPr>
          <w:rFonts w:ascii="Times New Roman" w:hAnsi="Times New Roman"/>
          <w:sz w:val="28"/>
          <w:szCs w:val="28"/>
        </w:rPr>
        <w:t>-800, в количестве 2 штук.Для контроля показаний на каждый прибор уч</w:t>
      </w:r>
      <w:r>
        <w:rPr>
          <w:rFonts w:ascii="Times New Roman" w:hAnsi="Times New Roman"/>
          <w:sz w:val="28"/>
          <w:szCs w:val="28"/>
        </w:rPr>
        <w:t>ёта ведётся «Журнал учё</w:t>
      </w:r>
      <w:r w:rsidRPr="00055796">
        <w:rPr>
          <w:rFonts w:ascii="Times New Roman" w:hAnsi="Times New Roman"/>
          <w:sz w:val="28"/>
          <w:szCs w:val="28"/>
        </w:rPr>
        <w:t xml:space="preserve">та стоков». В летнее время приборы учета работают по одной линии, в зимнее- по двум. </w:t>
      </w:r>
    </w:p>
    <w:p w:rsidR="00055796" w:rsidRPr="00055796" w:rsidRDefault="00055796" w:rsidP="00055796">
      <w:pPr>
        <w:pStyle w:val="a9"/>
        <w:spacing w:line="276" w:lineRule="auto"/>
        <w:ind w:left="284" w:firstLine="709"/>
        <w:jc w:val="both"/>
        <w:rPr>
          <w:rFonts w:ascii="Times New Roman" w:hAnsi="Times New Roman"/>
          <w:sz w:val="28"/>
          <w:szCs w:val="28"/>
        </w:rPr>
      </w:pPr>
      <w:r w:rsidRPr="00055796">
        <w:rPr>
          <w:rFonts w:ascii="Times New Roman" w:hAnsi="Times New Roman"/>
          <w:sz w:val="28"/>
          <w:szCs w:val="28"/>
        </w:rPr>
        <w:t>Один раз в месяц представитель ООО «Горводоканал» снимает показания с приборов учета и показания из журнала учета стоков, затем согласно снятым показаниям ООО «Горводоканал» выставляет сч</w:t>
      </w:r>
      <w:r w:rsidR="00651A75">
        <w:rPr>
          <w:rFonts w:ascii="Times New Roman" w:hAnsi="Times New Roman"/>
          <w:sz w:val="28"/>
          <w:szCs w:val="28"/>
        </w:rPr>
        <w:t>ета на оплату филиалу «ГусиноозЁ</w:t>
      </w:r>
      <w:r w:rsidRPr="00055796">
        <w:rPr>
          <w:rFonts w:ascii="Times New Roman" w:hAnsi="Times New Roman"/>
          <w:sz w:val="28"/>
          <w:szCs w:val="28"/>
        </w:rPr>
        <w:t>рская ГРЭС».</w:t>
      </w:r>
    </w:p>
    <w:p w:rsidR="004F7621" w:rsidRDefault="004F7621" w:rsidP="00055796">
      <w:pPr>
        <w:pStyle w:val="a9"/>
        <w:spacing w:line="276" w:lineRule="auto"/>
        <w:ind w:left="284" w:firstLine="709"/>
        <w:jc w:val="both"/>
        <w:rPr>
          <w:rFonts w:ascii="Times New Roman" w:hAnsi="Times New Roman"/>
          <w:sz w:val="28"/>
          <w:szCs w:val="28"/>
        </w:rPr>
      </w:pPr>
    </w:p>
    <w:p w:rsidR="00B6474F" w:rsidRPr="00651A75" w:rsidRDefault="003D0227" w:rsidP="00651A75">
      <w:pPr>
        <w:pStyle w:val="a9"/>
        <w:numPr>
          <w:ilvl w:val="1"/>
          <w:numId w:val="9"/>
        </w:numPr>
        <w:jc w:val="both"/>
        <w:rPr>
          <w:rFonts w:ascii="Times New Roman" w:hAnsi="Times New Roman"/>
          <w:b/>
          <w:i/>
          <w:sz w:val="28"/>
          <w:szCs w:val="28"/>
        </w:rPr>
      </w:pPr>
      <w:r w:rsidRPr="003D0227">
        <w:rPr>
          <w:rFonts w:ascii="Times New Roman" w:hAnsi="Times New Roman"/>
          <w:b/>
          <w:i/>
          <w:sz w:val="28"/>
          <w:szCs w:val="28"/>
        </w:rPr>
        <w:t>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по административным территориям муниципальных образований, с выделением зон дефицитов и резервов производственных мощностей</w:t>
      </w:r>
    </w:p>
    <w:p w:rsidR="00651A75" w:rsidRPr="00651A75" w:rsidRDefault="005A69CF" w:rsidP="00651A75">
      <w:pPr>
        <w:pStyle w:val="a9"/>
        <w:spacing w:line="276" w:lineRule="auto"/>
        <w:ind w:left="1080" w:firstLine="0"/>
        <w:jc w:val="both"/>
        <w:rPr>
          <w:rFonts w:ascii="Times New Roman" w:hAnsi="Times New Roman"/>
          <w:sz w:val="28"/>
          <w:szCs w:val="28"/>
        </w:rPr>
      </w:pPr>
      <w:r>
        <w:rPr>
          <w:rFonts w:ascii="Times New Roman" w:hAnsi="Times New Roman"/>
          <w:sz w:val="28"/>
          <w:szCs w:val="28"/>
        </w:rPr>
        <w:t>Т</w:t>
      </w:r>
      <w:r w:rsidR="00B6474F" w:rsidRPr="005A69CF">
        <w:rPr>
          <w:rFonts w:ascii="Times New Roman" w:hAnsi="Times New Roman"/>
          <w:sz w:val="28"/>
          <w:szCs w:val="28"/>
        </w:rPr>
        <w:t>аблица</w:t>
      </w:r>
      <w:r w:rsidRPr="005A69CF">
        <w:rPr>
          <w:rFonts w:ascii="Times New Roman" w:hAnsi="Times New Roman"/>
          <w:sz w:val="28"/>
          <w:szCs w:val="28"/>
        </w:rPr>
        <w:t xml:space="preserve"> 2.</w:t>
      </w:r>
      <w:r w:rsidR="00B6474F">
        <w:rPr>
          <w:rFonts w:ascii="Times New Roman" w:hAnsi="Times New Roman"/>
          <w:sz w:val="28"/>
          <w:szCs w:val="28"/>
        </w:rPr>
        <w:t xml:space="preserve"> Результаты ретроспективного анализа за последние 6 лет балансов поступления сточных вод (бытовых) в централизованную систему водоотведения.тыс.м</w:t>
      </w:r>
      <w:r w:rsidR="00B6474F" w:rsidRPr="00B6474F">
        <w:rPr>
          <w:rFonts w:ascii="Times New Roman" w:hAnsi="Times New Roman"/>
          <w:sz w:val="28"/>
          <w:szCs w:val="28"/>
          <w:vertAlign w:val="superscript"/>
        </w:rPr>
        <w:t>3</w:t>
      </w:r>
      <w:r w:rsidR="00B6474F">
        <w:rPr>
          <w:rFonts w:ascii="Times New Roman" w:hAnsi="Times New Roman"/>
          <w:sz w:val="28"/>
          <w:szCs w:val="28"/>
        </w:rPr>
        <w:t>.</w:t>
      </w:r>
    </w:p>
    <w:tbl>
      <w:tblPr>
        <w:tblStyle w:val="a6"/>
        <w:tblW w:w="0" w:type="auto"/>
        <w:tblInd w:w="928" w:type="dxa"/>
        <w:tblLook w:val="04A0"/>
      </w:tblPr>
      <w:tblGrid>
        <w:gridCol w:w="1348"/>
        <w:gridCol w:w="1347"/>
        <w:gridCol w:w="1346"/>
        <w:gridCol w:w="1420"/>
        <w:gridCol w:w="1346"/>
        <w:gridCol w:w="1420"/>
        <w:gridCol w:w="1266"/>
      </w:tblGrid>
      <w:tr w:rsidR="00651A75" w:rsidTr="00651A75">
        <w:tc>
          <w:tcPr>
            <w:tcW w:w="1351"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2010г.</w:t>
            </w:r>
          </w:p>
        </w:tc>
        <w:tc>
          <w:tcPr>
            <w:tcW w:w="1350"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2011г.</w:t>
            </w:r>
          </w:p>
        </w:tc>
        <w:tc>
          <w:tcPr>
            <w:tcW w:w="1350"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2012г.</w:t>
            </w:r>
          </w:p>
        </w:tc>
        <w:tc>
          <w:tcPr>
            <w:tcW w:w="1423"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2013г.</w:t>
            </w:r>
          </w:p>
        </w:tc>
        <w:tc>
          <w:tcPr>
            <w:tcW w:w="1350"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2014г.</w:t>
            </w:r>
          </w:p>
        </w:tc>
        <w:tc>
          <w:tcPr>
            <w:tcW w:w="1423"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2015г.</w:t>
            </w:r>
          </w:p>
        </w:tc>
        <w:tc>
          <w:tcPr>
            <w:tcW w:w="1106"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2016 г</w:t>
            </w:r>
          </w:p>
        </w:tc>
      </w:tr>
      <w:tr w:rsidR="00651A75" w:rsidTr="00651A75">
        <w:tc>
          <w:tcPr>
            <w:tcW w:w="1351"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2106,6</w:t>
            </w:r>
          </w:p>
        </w:tc>
        <w:tc>
          <w:tcPr>
            <w:tcW w:w="1350"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1963,3</w:t>
            </w:r>
          </w:p>
        </w:tc>
        <w:tc>
          <w:tcPr>
            <w:tcW w:w="1350"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1868,2</w:t>
            </w:r>
          </w:p>
        </w:tc>
        <w:tc>
          <w:tcPr>
            <w:tcW w:w="1423"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1118,04</w:t>
            </w:r>
          </w:p>
        </w:tc>
        <w:tc>
          <w:tcPr>
            <w:tcW w:w="1350"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1576,0</w:t>
            </w:r>
          </w:p>
        </w:tc>
        <w:tc>
          <w:tcPr>
            <w:tcW w:w="1423"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1480,21</w:t>
            </w:r>
          </w:p>
        </w:tc>
        <w:tc>
          <w:tcPr>
            <w:tcW w:w="1106" w:type="dxa"/>
          </w:tcPr>
          <w:p w:rsidR="00651A75" w:rsidRPr="005A69CF" w:rsidRDefault="00651A75" w:rsidP="00651A75">
            <w:pPr>
              <w:pStyle w:val="a9"/>
              <w:spacing w:line="360" w:lineRule="auto"/>
              <w:ind w:left="0" w:firstLine="0"/>
              <w:jc w:val="both"/>
              <w:rPr>
                <w:rFonts w:ascii="Times New Roman" w:hAnsi="Times New Roman"/>
                <w:sz w:val="28"/>
                <w:szCs w:val="28"/>
              </w:rPr>
            </w:pPr>
            <w:r w:rsidRPr="005A69CF">
              <w:rPr>
                <w:rFonts w:ascii="Times New Roman" w:hAnsi="Times New Roman"/>
                <w:sz w:val="28"/>
                <w:szCs w:val="28"/>
              </w:rPr>
              <w:t>1371,386</w:t>
            </w:r>
          </w:p>
        </w:tc>
      </w:tr>
    </w:tbl>
    <w:p w:rsidR="00B6474F" w:rsidRPr="00651A75" w:rsidRDefault="00B6474F" w:rsidP="00651A75">
      <w:pPr>
        <w:spacing w:line="276" w:lineRule="auto"/>
        <w:rPr>
          <w:sz w:val="28"/>
          <w:szCs w:val="28"/>
        </w:rPr>
      </w:pPr>
    </w:p>
    <w:p w:rsidR="003D0227" w:rsidRPr="003D0227" w:rsidRDefault="003D0227" w:rsidP="003D0227">
      <w:pPr>
        <w:pStyle w:val="a9"/>
        <w:numPr>
          <w:ilvl w:val="1"/>
          <w:numId w:val="9"/>
        </w:numPr>
        <w:jc w:val="both"/>
        <w:rPr>
          <w:rFonts w:ascii="Times New Roman" w:hAnsi="Times New Roman"/>
          <w:b/>
          <w:i/>
          <w:sz w:val="28"/>
          <w:szCs w:val="28"/>
        </w:rPr>
      </w:pPr>
      <w:r w:rsidRPr="003D0227">
        <w:rPr>
          <w:rFonts w:ascii="Times New Roman" w:hAnsi="Times New Roman"/>
          <w:b/>
          <w:i/>
          <w:sz w:val="28"/>
          <w:szCs w:val="28"/>
        </w:rPr>
        <w:t>Результаты анализа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 обеспечивающих транспортировку сточных вод от самого удаленного абонента до очистных сооружений и характеризующих существующие возможности (резервы и дефициты по пропускной способности) передачи сточных вод на очистку</w:t>
      </w:r>
    </w:p>
    <w:p w:rsidR="003D0227" w:rsidRPr="005A69CF" w:rsidRDefault="0059279C" w:rsidP="005A69CF">
      <w:pPr>
        <w:pStyle w:val="a9"/>
        <w:spacing w:line="276" w:lineRule="auto"/>
        <w:ind w:left="284" w:firstLine="796"/>
        <w:jc w:val="both"/>
        <w:rPr>
          <w:rFonts w:ascii="Times New Roman" w:hAnsi="Times New Roman"/>
          <w:sz w:val="28"/>
          <w:szCs w:val="28"/>
        </w:rPr>
      </w:pPr>
      <w:r w:rsidRPr="005A69CF">
        <w:rPr>
          <w:rFonts w:ascii="Times New Roman" w:hAnsi="Times New Roman"/>
          <w:sz w:val="28"/>
          <w:szCs w:val="28"/>
        </w:rPr>
        <w:t xml:space="preserve">Отвод и транспортировка бытовых стоков от абонентов производится через систему самотечных трубопроводов, поступают на СБО, где поступают на канализационную насосную станцию. КНС служит для приема, первичной </w:t>
      </w:r>
      <w:r w:rsidRPr="005A69CF">
        <w:rPr>
          <w:rFonts w:ascii="Times New Roman" w:hAnsi="Times New Roman"/>
          <w:sz w:val="28"/>
          <w:szCs w:val="28"/>
        </w:rPr>
        <w:lastRenderedPageBreak/>
        <w:t>очистки стоков от крупных отбросов. Поступающие стоки распределяются по двум отводящим каналам, по ходу каждого канала установлены механические решетки марки РВМ 600.</w:t>
      </w:r>
    </w:p>
    <w:p w:rsidR="003D0227" w:rsidRDefault="003D0227" w:rsidP="003D0227">
      <w:pPr>
        <w:pStyle w:val="a9"/>
        <w:ind w:left="2013"/>
        <w:jc w:val="both"/>
        <w:rPr>
          <w:rFonts w:ascii="Times New Roman" w:hAnsi="Times New Roman"/>
        </w:rPr>
      </w:pPr>
    </w:p>
    <w:p w:rsidR="003D0227" w:rsidRPr="00651A75" w:rsidRDefault="003D0227" w:rsidP="00651A75">
      <w:pPr>
        <w:pStyle w:val="a9"/>
        <w:numPr>
          <w:ilvl w:val="1"/>
          <w:numId w:val="9"/>
        </w:numPr>
        <w:jc w:val="both"/>
        <w:rPr>
          <w:rFonts w:ascii="Times New Roman" w:hAnsi="Times New Roman"/>
          <w:b/>
          <w:i/>
          <w:sz w:val="28"/>
          <w:szCs w:val="28"/>
        </w:rPr>
      </w:pPr>
      <w:r w:rsidRPr="003D0227">
        <w:rPr>
          <w:rFonts w:ascii="Times New Roman" w:hAnsi="Times New Roman"/>
          <w:b/>
          <w:i/>
          <w:sz w:val="28"/>
          <w:szCs w:val="28"/>
        </w:rPr>
        <w:t>Анализ резервов производственных мощностей и возможности расширения зоны действия очистных сооружений с на</w:t>
      </w:r>
      <w:r>
        <w:rPr>
          <w:rFonts w:ascii="Times New Roman" w:hAnsi="Times New Roman"/>
          <w:b/>
          <w:i/>
          <w:sz w:val="28"/>
          <w:szCs w:val="28"/>
        </w:rPr>
        <w:t>личием резерва в зонах дефицита</w:t>
      </w:r>
    </w:p>
    <w:p w:rsidR="003D0227" w:rsidRPr="003D0227" w:rsidRDefault="003D0227" w:rsidP="00C73FE9">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xml:space="preserve">В настоящее время </w:t>
      </w:r>
      <w:r>
        <w:rPr>
          <w:rFonts w:ascii="Times New Roman" w:hAnsi="Times New Roman"/>
          <w:sz w:val="28"/>
          <w:szCs w:val="28"/>
        </w:rPr>
        <w:t xml:space="preserve">проектная </w:t>
      </w:r>
      <w:r w:rsidRPr="003D0227">
        <w:rPr>
          <w:rFonts w:ascii="Times New Roman" w:hAnsi="Times New Roman"/>
          <w:sz w:val="28"/>
          <w:szCs w:val="28"/>
        </w:rPr>
        <w:t>производительность очистных сооружений составляет 15000 м</w:t>
      </w:r>
      <w:r w:rsidRPr="003D0227">
        <w:rPr>
          <w:rFonts w:ascii="Times New Roman" w:hAnsi="Times New Roman"/>
          <w:sz w:val="28"/>
          <w:szCs w:val="28"/>
          <w:vertAlign w:val="superscript"/>
        </w:rPr>
        <w:t>3</w:t>
      </w:r>
      <w:r w:rsidRPr="003D0227">
        <w:rPr>
          <w:rFonts w:ascii="Times New Roman" w:hAnsi="Times New Roman"/>
          <w:sz w:val="28"/>
          <w:szCs w:val="28"/>
        </w:rPr>
        <w:t>/сут, в том числе:</w:t>
      </w:r>
    </w:p>
    <w:p w:rsidR="003D0227" w:rsidRPr="003D0227" w:rsidRDefault="003D0227" w:rsidP="00C73FE9">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хозяйственно- бытовых стоков 4200 м</w:t>
      </w:r>
      <w:r w:rsidRPr="003D0227">
        <w:rPr>
          <w:rFonts w:ascii="Times New Roman" w:hAnsi="Times New Roman"/>
          <w:sz w:val="28"/>
          <w:szCs w:val="28"/>
          <w:vertAlign w:val="superscript"/>
        </w:rPr>
        <w:t>3</w:t>
      </w:r>
      <w:r w:rsidRPr="003D0227">
        <w:rPr>
          <w:rFonts w:ascii="Times New Roman" w:hAnsi="Times New Roman"/>
          <w:sz w:val="28"/>
          <w:szCs w:val="28"/>
        </w:rPr>
        <w:t>/сут;</w:t>
      </w:r>
    </w:p>
    <w:p w:rsidR="003D0227" w:rsidRPr="003D0227" w:rsidRDefault="003D0227" w:rsidP="00C73FE9">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производственных стоков 1800 м</w:t>
      </w:r>
      <w:r w:rsidRPr="003D0227">
        <w:rPr>
          <w:rFonts w:ascii="Times New Roman" w:hAnsi="Times New Roman"/>
          <w:sz w:val="28"/>
          <w:szCs w:val="28"/>
          <w:vertAlign w:val="superscript"/>
        </w:rPr>
        <w:t>3</w:t>
      </w:r>
      <w:r w:rsidRPr="003D0227">
        <w:rPr>
          <w:rFonts w:ascii="Times New Roman" w:hAnsi="Times New Roman"/>
          <w:sz w:val="28"/>
          <w:szCs w:val="28"/>
        </w:rPr>
        <w:t>/сут.</w:t>
      </w:r>
    </w:p>
    <w:p w:rsidR="003D0227" w:rsidRPr="003D0227" w:rsidRDefault="003D0227" w:rsidP="00C73FE9">
      <w:pPr>
        <w:pStyle w:val="a9"/>
        <w:spacing w:line="276" w:lineRule="auto"/>
        <w:ind w:left="284" w:firstLine="850"/>
        <w:jc w:val="both"/>
        <w:rPr>
          <w:rFonts w:ascii="Times New Roman" w:hAnsi="Times New Roman"/>
          <w:sz w:val="28"/>
          <w:szCs w:val="28"/>
        </w:rPr>
      </w:pPr>
      <w:r>
        <w:rPr>
          <w:rFonts w:ascii="Times New Roman" w:hAnsi="Times New Roman"/>
          <w:sz w:val="28"/>
          <w:szCs w:val="28"/>
        </w:rPr>
        <w:t>Фактически о</w:t>
      </w:r>
      <w:r w:rsidRPr="003D0227">
        <w:rPr>
          <w:rFonts w:ascii="Times New Roman" w:hAnsi="Times New Roman"/>
          <w:sz w:val="28"/>
          <w:szCs w:val="28"/>
        </w:rPr>
        <w:t xml:space="preserve">чищаемый </w:t>
      </w:r>
      <w:r>
        <w:rPr>
          <w:rFonts w:ascii="Times New Roman" w:hAnsi="Times New Roman"/>
          <w:sz w:val="28"/>
          <w:szCs w:val="28"/>
        </w:rPr>
        <w:t>сброс</w:t>
      </w:r>
      <w:r w:rsidRPr="003D0227">
        <w:rPr>
          <w:rFonts w:ascii="Times New Roman" w:hAnsi="Times New Roman"/>
          <w:sz w:val="28"/>
          <w:szCs w:val="28"/>
        </w:rPr>
        <w:t xml:space="preserve"> составляет</w:t>
      </w:r>
      <w:r>
        <w:rPr>
          <w:rFonts w:ascii="Times New Roman" w:hAnsi="Times New Roman"/>
          <w:sz w:val="28"/>
          <w:szCs w:val="28"/>
        </w:rPr>
        <w:t xml:space="preserve"> до</w:t>
      </w:r>
      <w:r w:rsidRPr="003D0227">
        <w:rPr>
          <w:rFonts w:ascii="Times New Roman" w:hAnsi="Times New Roman"/>
          <w:sz w:val="28"/>
          <w:szCs w:val="28"/>
        </w:rPr>
        <w:t xml:space="preserve"> 6000 м</w:t>
      </w:r>
      <w:r w:rsidRPr="003D0227">
        <w:rPr>
          <w:rFonts w:ascii="Times New Roman" w:hAnsi="Times New Roman"/>
          <w:sz w:val="28"/>
          <w:szCs w:val="28"/>
          <w:vertAlign w:val="superscript"/>
        </w:rPr>
        <w:t>3</w:t>
      </w:r>
      <w:r w:rsidRPr="003D0227">
        <w:rPr>
          <w:rFonts w:ascii="Times New Roman" w:hAnsi="Times New Roman"/>
          <w:sz w:val="28"/>
          <w:szCs w:val="28"/>
        </w:rPr>
        <w:t>/сут, по хозяйственно- бытовым стокам. В соответствии с этим получается, что резерв мощности существующих очистных составляет:</w:t>
      </w:r>
    </w:p>
    <w:p w:rsidR="003D0227" w:rsidRPr="003D0227" w:rsidRDefault="003D0227" w:rsidP="00C73FE9">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хозяйственно- бытовых стоков 10800 м</w:t>
      </w:r>
      <w:r w:rsidRPr="003D0227">
        <w:rPr>
          <w:rFonts w:ascii="Times New Roman" w:hAnsi="Times New Roman"/>
          <w:sz w:val="28"/>
          <w:szCs w:val="28"/>
          <w:vertAlign w:val="superscript"/>
        </w:rPr>
        <w:t>3</w:t>
      </w:r>
      <w:r w:rsidRPr="003D0227">
        <w:rPr>
          <w:rFonts w:ascii="Times New Roman" w:hAnsi="Times New Roman"/>
          <w:sz w:val="28"/>
          <w:szCs w:val="28"/>
        </w:rPr>
        <w:t>/сут;</w:t>
      </w:r>
    </w:p>
    <w:p w:rsidR="003D0227" w:rsidRDefault="003D0227" w:rsidP="005A69CF">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производственных стоков 13200 м</w:t>
      </w:r>
      <w:r w:rsidRPr="003D0227">
        <w:rPr>
          <w:rFonts w:ascii="Times New Roman" w:hAnsi="Times New Roman"/>
          <w:sz w:val="28"/>
          <w:szCs w:val="28"/>
          <w:vertAlign w:val="superscript"/>
        </w:rPr>
        <w:t>3</w:t>
      </w:r>
      <w:r w:rsidRPr="003D0227">
        <w:rPr>
          <w:rFonts w:ascii="Times New Roman" w:hAnsi="Times New Roman"/>
          <w:sz w:val="28"/>
          <w:szCs w:val="28"/>
        </w:rPr>
        <w:t>/сут.</w:t>
      </w:r>
    </w:p>
    <w:p w:rsidR="005A69CF" w:rsidRPr="005A69CF" w:rsidRDefault="005A69CF" w:rsidP="005A69CF">
      <w:pPr>
        <w:pStyle w:val="a9"/>
        <w:spacing w:line="276" w:lineRule="auto"/>
        <w:ind w:left="284" w:firstLine="850"/>
        <w:jc w:val="both"/>
        <w:rPr>
          <w:rFonts w:ascii="Times New Roman" w:hAnsi="Times New Roman"/>
          <w:sz w:val="28"/>
          <w:szCs w:val="28"/>
        </w:rPr>
      </w:pPr>
    </w:p>
    <w:p w:rsidR="00513B6E" w:rsidRPr="00513B6E" w:rsidRDefault="00513B6E" w:rsidP="00513B6E">
      <w:pPr>
        <w:pStyle w:val="a9"/>
        <w:numPr>
          <w:ilvl w:val="0"/>
          <w:numId w:val="9"/>
        </w:numPr>
        <w:jc w:val="both"/>
        <w:rPr>
          <w:rFonts w:ascii="Times New Roman" w:hAnsi="Times New Roman"/>
          <w:b/>
          <w:sz w:val="32"/>
          <w:szCs w:val="32"/>
        </w:rPr>
      </w:pPr>
      <w:r w:rsidRPr="00513B6E">
        <w:rPr>
          <w:rFonts w:ascii="Times New Roman" w:hAnsi="Times New Roman"/>
          <w:b/>
          <w:sz w:val="32"/>
          <w:szCs w:val="32"/>
        </w:rPr>
        <w:t>Перспективные расч</w:t>
      </w:r>
      <w:r>
        <w:rPr>
          <w:rFonts w:ascii="Times New Roman" w:hAnsi="Times New Roman"/>
          <w:b/>
          <w:sz w:val="32"/>
          <w:szCs w:val="32"/>
        </w:rPr>
        <w:t>ё</w:t>
      </w:r>
      <w:r w:rsidRPr="00513B6E">
        <w:rPr>
          <w:rFonts w:ascii="Times New Roman" w:hAnsi="Times New Roman"/>
          <w:b/>
          <w:sz w:val="32"/>
          <w:szCs w:val="32"/>
        </w:rPr>
        <w:t>тные расходы сточных вод</w:t>
      </w:r>
    </w:p>
    <w:p w:rsidR="00513B6E" w:rsidRPr="00B93EB4" w:rsidRDefault="00B90519" w:rsidP="00B90519">
      <w:pPr>
        <w:pStyle w:val="a9"/>
        <w:tabs>
          <w:tab w:val="left" w:pos="1796"/>
        </w:tabs>
        <w:ind w:left="1353" w:firstLine="0"/>
        <w:jc w:val="both"/>
        <w:rPr>
          <w:rFonts w:ascii="Times New Roman" w:hAnsi="Times New Roman"/>
        </w:rPr>
      </w:pPr>
      <w:r>
        <w:rPr>
          <w:rFonts w:ascii="Times New Roman" w:hAnsi="Times New Roman"/>
        </w:rPr>
        <w:tab/>
      </w:r>
    </w:p>
    <w:p w:rsidR="00513B6E" w:rsidRPr="00513B6E" w:rsidRDefault="00513B6E" w:rsidP="00513B6E">
      <w:pPr>
        <w:pStyle w:val="a9"/>
        <w:numPr>
          <w:ilvl w:val="1"/>
          <w:numId w:val="9"/>
        </w:numPr>
        <w:jc w:val="both"/>
        <w:rPr>
          <w:rFonts w:ascii="Times New Roman" w:hAnsi="Times New Roman"/>
          <w:b/>
          <w:i/>
          <w:sz w:val="28"/>
          <w:szCs w:val="28"/>
        </w:rPr>
      </w:pPr>
      <w:r w:rsidRPr="00513B6E">
        <w:rPr>
          <w:rFonts w:ascii="Times New Roman" w:hAnsi="Times New Roman"/>
          <w:b/>
          <w:i/>
          <w:sz w:val="28"/>
          <w:szCs w:val="28"/>
        </w:rPr>
        <w:t>Сведения о фактическом и ожидаемом поступлении в централизованную систему водоотведения сточных вод (годовое, среднесуточное)</w:t>
      </w:r>
    </w:p>
    <w:p w:rsidR="00513B6E" w:rsidRPr="00B93EB4" w:rsidRDefault="00513B6E" w:rsidP="00513B6E">
      <w:pPr>
        <w:pStyle w:val="a9"/>
        <w:ind w:left="1080" w:firstLine="0"/>
        <w:jc w:val="both"/>
        <w:rPr>
          <w:rFonts w:ascii="Times New Roman" w:hAnsi="Times New Roman"/>
        </w:rPr>
      </w:pPr>
    </w:p>
    <w:p w:rsidR="0059279C" w:rsidRPr="005A69CF" w:rsidRDefault="00513B6E" w:rsidP="00C73FE9">
      <w:pPr>
        <w:pStyle w:val="a9"/>
        <w:spacing w:line="276" w:lineRule="auto"/>
        <w:ind w:left="142" w:firstLine="851"/>
        <w:jc w:val="both"/>
        <w:rPr>
          <w:rFonts w:ascii="Times New Roman" w:hAnsi="Times New Roman"/>
          <w:sz w:val="28"/>
          <w:szCs w:val="28"/>
        </w:rPr>
      </w:pPr>
      <w:r w:rsidRPr="00B93EB4">
        <w:rPr>
          <w:rFonts w:ascii="Times New Roman" w:hAnsi="Times New Roman"/>
          <w:sz w:val="28"/>
          <w:szCs w:val="28"/>
        </w:rPr>
        <w:t xml:space="preserve">Прогнозные балансы поступления сточных вод в централизованную систему водоотведения и отведения стоков по технологическим зонам  </w:t>
      </w:r>
      <w:r w:rsidRPr="005A69CF">
        <w:rPr>
          <w:rFonts w:ascii="Times New Roman" w:hAnsi="Times New Roman"/>
          <w:sz w:val="28"/>
          <w:szCs w:val="28"/>
        </w:rPr>
        <w:t>водоотведения на</w:t>
      </w:r>
      <w:r w:rsidR="00DF0CC3" w:rsidRPr="005A69CF">
        <w:rPr>
          <w:rFonts w:ascii="Times New Roman" w:hAnsi="Times New Roman"/>
          <w:sz w:val="28"/>
          <w:szCs w:val="28"/>
        </w:rPr>
        <w:t xml:space="preserve"> расчётный</w:t>
      </w:r>
      <w:r w:rsidRPr="005A69CF">
        <w:rPr>
          <w:rFonts w:ascii="Times New Roman" w:hAnsi="Times New Roman"/>
          <w:sz w:val="28"/>
          <w:szCs w:val="28"/>
        </w:rPr>
        <w:t xml:space="preserve"> срок </w:t>
      </w:r>
      <w:r w:rsidR="00DF0CC3" w:rsidRPr="005A69CF">
        <w:rPr>
          <w:rFonts w:ascii="Times New Roman" w:hAnsi="Times New Roman"/>
          <w:sz w:val="28"/>
          <w:szCs w:val="28"/>
        </w:rPr>
        <w:t>до 2024 г. г</w:t>
      </w:r>
      <w:r w:rsidR="00132738" w:rsidRPr="005A69CF">
        <w:rPr>
          <w:rFonts w:ascii="Times New Roman" w:hAnsi="Times New Roman"/>
          <w:sz w:val="28"/>
          <w:szCs w:val="28"/>
        </w:rPr>
        <w:t>ород</w:t>
      </w:r>
      <w:r w:rsidR="00DF0CC3" w:rsidRPr="005A69CF">
        <w:rPr>
          <w:rFonts w:ascii="Times New Roman" w:hAnsi="Times New Roman"/>
          <w:sz w:val="28"/>
          <w:szCs w:val="28"/>
        </w:rPr>
        <w:t>а</w:t>
      </w:r>
      <w:r w:rsidR="00132738" w:rsidRPr="005A69CF">
        <w:rPr>
          <w:rFonts w:ascii="Times New Roman" w:hAnsi="Times New Roman"/>
          <w:sz w:val="28"/>
          <w:szCs w:val="28"/>
        </w:rPr>
        <w:t xml:space="preserve"> Гусиноозё</w:t>
      </w:r>
      <w:r w:rsidR="00DF0CC3" w:rsidRPr="005A69CF">
        <w:rPr>
          <w:rFonts w:ascii="Times New Roman" w:hAnsi="Times New Roman"/>
          <w:sz w:val="28"/>
          <w:szCs w:val="28"/>
        </w:rPr>
        <w:t>рска</w:t>
      </w:r>
      <w:r w:rsidRPr="005A69CF">
        <w:rPr>
          <w:rFonts w:ascii="Times New Roman" w:hAnsi="Times New Roman"/>
          <w:sz w:val="28"/>
          <w:szCs w:val="28"/>
        </w:rPr>
        <w:t xml:space="preserve"> указаны в таблице </w:t>
      </w:r>
      <w:r w:rsidR="005A69CF" w:rsidRPr="005A69CF">
        <w:rPr>
          <w:rFonts w:ascii="Times New Roman" w:hAnsi="Times New Roman"/>
          <w:sz w:val="28"/>
          <w:szCs w:val="28"/>
        </w:rPr>
        <w:t>3</w:t>
      </w:r>
      <w:r w:rsidRPr="005A69CF">
        <w:rPr>
          <w:rFonts w:ascii="Times New Roman" w:hAnsi="Times New Roman"/>
          <w:sz w:val="28"/>
          <w:szCs w:val="28"/>
        </w:rPr>
        <w:t xml:space="preserve"> данной схемы.</w:t>
      </w:r>
    </w:p>
    <w:p w:rsidR="00513B6E" w:rsidRPr="005A69CF" w:rsidRDefault="00513B6E" w:rsidP="00513B6E">
      <w:pPr>
        <w:pStyle w:val="a9"/>
        <w:ind w:left="142" w:firstLine="709"/>
        <w:jc w:val="both"/>
        <w:rPr>
          <w:rFonts w:ascii="Times New Roman" w:hAnsi="Times New Roman"/>
          <w:sz w:val="28"/>
          <w:szCs w:val="28"/>
        </w:rPr>
      </w:pPr>
    </w:p>
    <w:p w:rsidR="00651A75" w:rsidRDefault="00651A75" w:rsidP="00513B6E">
      <w:pPr>
        <w:pStyle w:val="a9"/>
        <w:spacing w:line="360" w:lineRule="auto"/>
        <w:ind w:left="142" w:firstLine="0"/>
        <w:jc w:val="both"/>
        <w:rPr>
          <w:rFonts w:ascii="Times New Roman" w:hAnsi="Times New Roman"/>
          <w:sz w:val="28"/>
          <w:szCs w:val="28"/>
        </w:rPr>
      </w:pPr>
    </w:p>
    <w:p w:rsidR="00651A75" w:rsidRDefault="00651A75" w:rsidP="00513B6E">
      <w:pPr>
        <w:pStyle w:val="a9"/>
        <w:spacing w:line="360" w:lineRule="auto"/>
        <w:ind w:left="142" w:firstLine="0"/>
        <w:jc w:val="both"/>
        <w:rPr>
          <w:rFonts w:ascii="Times New Roman" w:hAnsi="Times New Roman"/>
          <w:sz w:val="28"/>
          <w:szCs w:val="28"/>
        </w:rPr>
      </w:pPr>
    </w:p>
    <w:p w:rsidR="00651A75" w:rsidRDefault="00651A75" w:rsidP="00513B6E">
      <w:pPr>
        <w:pStyle w:val="a9"/>
        <w:spacing w:line="360" w:lineRule="auto"/>
        <w:ind w:left="142" w:firstLine="0"/>
        <w:jc w:val="both"/>
        <w:rPr>
          <w:rFonts w:ascii="Times New Roman" w:hAnsi="Times New Roman"/>
          <w:sz w:val="28"/>
          <w:szCs w:val="28"/>
        </w:rPr>
      </w:pPr>
    </w:p>
    <w:p w:rsidR="00651A75" w:rsidRDefault="00651A75" w:rsidP="00513B6E">
      <w:pPr>
        <w:pStyle w:val="a9"/>
        <w:spacing w:line="360" w:lineRule="auto"/>
        <w:ind w:left="142" w:firstLine="0"/>
        <w:jc w:val="both"/>
        <w:rPr>
          <w:rFonts w:ascii="Times New Roman" w:hAnsi="Times New Roman"/>
          <w:sz w:val="28"/>
          <w:szCs w:val="28"/>
        </w:rPr>
      </w:pPr>
    </w:p>
    <w:p w:rsidR="00651A75" w:rsidRDefault="00651A75" w:rsidP="00513B6E">
      <w:pPr>
        <w:pStyle w:val="a9"/>
        <w:spacing w:line="360" w:lineRule="auto"/>
        <w:ind w:left="142" w:firstLine="0"/>
        <w:jc w:val="both"/>
        <w:rPr>
          <w:rFonts w:ascii="Times New Roman" w:hAnsi="Times New Roman"/>
          <w:sz w:val="28"/>
          <w:szCs w:val="28"/>
        </w:rPr>
      </w:pPr>
    </w:p>
    <w:p w:rsidR="00651A75" w:rsidRDefault="00651A75" w:rsidP="00513B6E">
      <w:pPr>
        <w:pStyle w:val="a9"/>
        <w:spacing w:line="360" w:lineRule="auto"/>
        <w:ind w:left="142" w:firstLine="0"/>
        <w:jc w:val="both"/>
        <w:rPr>
          <w:rFonts w:ascii="Times New Roman" w:hAnsi="Times New Roman"/>
          <w:sz w:val="28"/>
          <w:szCs w:val="28"/>
        </w:rPr>
      </w:pPr>
    </w:p>
    <w:p w:rsidR="00651A75" w:rsidRDefault="00651A75" w:rsidP="00513B6E">
      <w:pPr>
        <w:pStyle w:val="a9"/>
        <w:spacing w:line="360" w:lineRule="auto"/>
        <w:ind w:left="142" w:firstLine="0"/>
        <w:jc w:val="both"/>
        <w:rPr>
          <w:rFonts w:ascii="Times New Roman" w:hAnsi="Times New Roman"/>
          <w:sz w:val="28"/>
          <w:szCs w:val="28"/>
        </w:rPr>
      </w:pPr>
    </w:p>
    <w:p w:rsidR="00651A75" w:rsidRDefault="00651A75" w:rsidP="00513B6E">
      <w:pPr>
        <w:pStyle w:val="a9"/>
        <w:spacing w:line="360" w:lineRule="auto"/>
        <w:ind w:left="142" w:firstLine="0"/>
        <w:jc w:val="both"/>
        <w:rPr>
          <w:rFonts w:ascii="Times New Roman" w:hAnsi="Times New Roman"/>
          <w:sz w:val="28"/>
          <w:szCs w:val="28"/>
        </w:rPr>
      </w:pPr>
    </w:p>
    <w:p w:rsidR="00651A75" w:rsidRDefault="00651A75" w:rsidP="00513B6E">
      <w:pPr>
        <w:pStyle w:val="a9"/>
        <w:spacing w:line="360" w:lineRule="auto"/>
        <w:ind w:left="142" w:firstLine="0"/>
        <w:jc w:val="both"/>
        <w:rPr>
          <w:rFonts w:ascii="Times New Roman" w:hAnsi="Times New Roman"/>
          <w:sz w:val="28"/>
          <w:szCs w:val="28"/>
        </w:rPr>
      </w:pPr>
    </w:p>
    <w:p w:rsidR="00513B6E" w:rsidRPr="00B93EB4" w:rsidRDefault="005A69CF" w:rsidP="00513B6E">
      <w:pPr>
        <w:pStyle w:val="a9"/>
        <w:spacing w:line="360" w:lineRule="auto"/>
        <w:ind w:left="142" w:firstLine="0"/>
        <w:jc w:val="both"/>
        <w:rPr>
          <w:rFonts w:ascii="Times New Roman" w:hAnsi="Times New Roman"/>
          <w:sz w:val="28"/>
          <w:szCs w:val="28"/>
        </w:rPr>
      </w:pPr>
      <w:r w:rsidRPr="005A69CF">
        <w:rPr>
          <w:rFonts w:ascii="Times New Roman" w:hAnsi="Times New Roman"/>
          <w:sz w:val="28"/>
          <w:szCs w:val="28"/>
        </w:rPr>
        <w:lastRenderedPageBreak/>
        <w:t>Таблица 3</w:t>
      </w:r>
    </w:p>
    <w:tbl>
      <w:tblPr>
        <w:tblStyle w:val="a6"/>
        <w:tblW w:w="0" w:type="auto"/>
        <w:tblInd w:w="142" w:type="dxa"/>
        <w:tblLook w:val="04A0"/>
      </w:tblPr>
      <w:tblGrid>
        <w:gridCol w:w="3085"/>
        <w:gridCol w:w="992"/>
        <w:gridCol w:w="1134"/>
        <w:gridCol w:w="1134"/>
        <w:gridCol w:w="1134"/>
        <w:gridCol w:w="1126"/>
        <w:gridCol w:w="1134"/>
      </w:tblGrid>
      <w:tr w:rsidR="00513B6E" w:rsidRPr="00B93EB4" w:rsidTr="00B62E01">
        <w:trPr>
          <w:cantSplit/>
          <w:trHeight w:val="2042"/>
        </w:trPr>
        <w:tc>
          <w:tcPr>
            <w:tcW w:w="3085"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Наименование водопртебителя</w:t>
            </w:r>
          </w:p>
        </w:tc>
        <w:tc>
          <w:tcPr>
            <w:tcW w:w="992"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Количество потребителей тыс.человек</w:t>
            </w:r>
          </w:p>
        </w:tc>
        <w:tc>
          <w:tcPr>
            <w:tcW w:w="1134"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Норма удельго водоотведения на 1 человека ср.сут л/сут</w:t>
            </w:r>
          </w:p>
        </w:tc>
        <w:tc>
          <w:tcPr>
            <w:tcW w:w="1134"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Средний суточный расход сточной воды , м3/сут</w:t>
            </w:r>
          </w:p>
        </w:tc>
        <w:tc>
          <w:tcPr>
            <w:tcW w:w="1134"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Коэфф. суточной неравномерности</w:t>
            </w:r>
          </w:p>
        </w:tc>
        <w:tc>
          <w:tcPr>
            <w:tcW w:w="1126"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Расчетный суточный расход м3/сут</w:t>
            </w:r>
          </w:p>
        </w:tc>
        <w:tc>
          <w:tcPr>
            <w:tcW w:w="1134" w:type="dxa"/>
            <w:textDirection w:val="btLr"/>
            <w:vAlign w:val="center"/>
          </w:tcPr>
          <w:p w:rsidR="00513B6E" w:rsidRPr="00B93EB4" w:rsidRDefault="00513B6E" w:rsidP="00B62E01">
            <w:pPr>
              <w:pStyle w:val="a9"/>
              <w:spacing w:line="276" w:lineRule="auto"/>
              <w:ind w:left="113" w:right="113" w:firstLine="0"/>
              <w:jc w:val="center"/>
              <w:rPr>
                <w:rFonts w:ascii="Times New Roman" w:hAnsi="Times New Roman"/>
                <w:sz w:val="28"/>
                <w:szCs w:val="28"/>
              </w:rPr>
            </w:pPr>
            <w:r w:rsidRPr="00B93EB4">
              <w:rPr>
                <w:rFonts w:ascii="Times New Roman" w:hAnsi="Times New Roman"/>
              </w:rPr>
              <w:t>Расход сточных вод за год,тыс.м3/год</w:t>
            </w:r>
          </w:p>
        </w:tc>
      </w:tr>
      <w:tr w:rsidR="00513B6E" w:rsidRPr="00B93EB4" w:rsidTr="00C526F6">
        <w:trPr>
          <w:trHeight w:val="423"/>
        </w:trPr>
        <w:tc>
          <w:tcPr>
            <w:tcW w:w="9739" w:type="dxa"/>
            <w:gridSpan w:val="7"/>
          </w:tcPr>
          <w:p w:rsidR="00513B6E" w:rsidRPr="00B93EB4" w:rsidRDefault="00513B6E" w:rsidP="00C526F6">
            <w:pPr>
              <w:pStyle w:val="a9"/>
              <w:spacing w:line="276" w:lineRule="auto"/>
              <w:ind w:left="0" w:firstLine="0"/>
              <w:jc w:val="both"/>
              <w:rPr>
                <w:rFonts w:ascii="Times New Roman" w:hAnsi="Times New Roman"/>
                <w:sz w:val="28"/>
                <w:szCs w:val="28"/>
              </w:rPr>
            </w:pPr>
            <w:r w:rsidRPr="00B93EB4">
              <w:rPr>
                <w:rFonts w:ascii="Times New Roman" w:hAnsi="Times New Roman"/>
                <w:sz w:val="28"/>
                <w:szCs w:val="28"/>
              </w:rPr>
              <w:t>Расчетный срок (до 2019г.)</w:t>
            </w:r>
          </w:p>
        </w:tc>
      </w:tr>
      <w:tr w:rsidR="00513B6E" w:rsidRPr="00B93EB4" w:rsidTr="00513B6E">
        <w:tc>
          <w:tcPr>
            <w:tcW w:w="3085" w:type="dxa"/>
          </w:tcPr>
          <w:p w:rsidR="00513B6E" w:rsidRPr="005A69CF" w:rsidRDefault="00513B6E" w:rsidP="005A69CF">
            <w:r w:rsidRPr="005A69CF">
              <w:t xml:space="preserve">Застройка МКД, оборудованнымиводопро-водом, канализацией и централизованным </w:t>
            </w:r>
            <w:r w:rsidR="00B62E01" w:rsidRPr="005A69CF">
              <w:t>ГВС</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15,1</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230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3473</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4167,6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1500,3</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Застройка зданиями, обору</w:t>
            </w:r>
            <w:r>
              <w:rPr>
                <w:rFonts w:ascii="Times New Roman" w:hAnsi="Times New Roman"/>
              </w:rPr>
              <w:t>-</w:t>
            </w:r>
            <w:r w:rsidRPr="00B93EB4">
              <w:rPr>
                <w:rFonts w:ascii="Times New Roman" w:hAnsi="Times New Roman"/>
              </w:rPr>
              <w:t>дованнымивнутренним водо</w:t>
            </w:r>
            <w:r>
              <w:rPr>
                <w:rFonts w:ascii="Times New Roman" w:hAnsi="Times New Roman"/>
              </w:rPr>
              <w:t>-</w:t>
            </w:r>
            <w:r w:rsidRPr="00B93EB4">
              <w:rPr>
                <w:rFonts w:ascii="Times New Roman" w:hAnsi="Times New Roman"/>
              </w:rPr>
              <w:t>проводом и канализацией с ванными и местными водо</w:t>
            </w:r>
            <w:r>
              <w:rPr>
                <w:rFonts w:ascii="Times New Roman" w:hAnsi="Times New Roman"/>
              </w:rPr>
              <w:t>-</w:t>
            </w:r>
            <w:r w:rsidRPr="00B93EB4">
              <w:rPr>
                <w:rFonts w:ascii="Times New Roman" w:hAnsi="Times New Roman"/>
              </w:rPr>
              <w:t>нагревателями</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2,1</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225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472,5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567</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204,12</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Застройка индивидуальными жилыми домами с водо</w:t>
            </w:r>
            <w:r w:rsidR="00B62E01">
              <w:rPr>
                <w:rFonts w:ascii="Times New Roman" w:hAnsi="Times New Roman"/>
              </w:rPr>
              <w:t>-</w:t>
            </w:r>
            <w:r w:rsidRPr="00B93EB4">
              <w:rPr>
                <w:rFonts w:ascii="Times New Roman" w:hAnsi="Times New Roman"/>
              </w:rPr>
              <w:t>пользованием от водоразбор</w:t>
            </w:r>
            <w:r w:rsidR="00B62E01">
              <w:rPr>
                <w:rFonts w:ascii="Times New Roman" w:hAnsi="Times New Roman"/>
              </w:rPr>
              <w:t>-</w:t>
            </w:r>
            <w:r w:rsidRPr="00B93EB4">
              <w:rPr>
                <w:rFonts w:ascii="Times New Roman" w:hAnsi="Times New Roman"/>
              </w:rPr>
              <w:t>ных колонок и шахтных колодцев</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7,2</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360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432</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155,5</w:t>
            </w:r>
          </w:p>
        </w:tc>
      </w:tr>
      <w:tr w:rsidR="00513B6E" w:rsidRPr="00B93EB4" w:rsidTr="00513B6E">
        <w:tc>
          <w:tcPr>
            <w:tcW w:w="3085" w:type="dxa"/>
          </w:tcPr>
          <w:p w:rsidR="00513B6E" w:rsidRPr="00B93EB4" w:rsidRDefault="00513B6E" w:rsidP="00C526F6">
            <w:pPr>
              <w:pStyle w:val="a9"/>
              <w:spacing w:line="276" w:lineRule="auto"/>
              <w:ind w:left="0" w:firstLine="0"/>
              <w:jc w:val="both"/>
              <w:rPr>
                <w:rFonts w:ascii="Times New Roman" w:hAnsi="Times New Roman"/>
                <w:sz w:val="28"/>
                <w:szCs w:val="28"/>
              </w:rPr>
            </w:pPr>
            <w:r w:rsidRPr="00B93EB4">
              <w:rPr>
                <w:rFonts w:ascii="Times New Roman" w:hAnsi="Times New Roman"/>
                <w:sz w:val="28"/>
                <w:szCs w:val="28"/>
              </w:rPr>
              <w:t>Итого</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24,4</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4305,5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5166,6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1859,92</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Неучтенные расходы (10%)</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430,55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516,66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185,99</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Всего на 1-ую очередь застройки</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4736,05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5683,26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2045,91</w:t>
            </w:r>
          </w:p>
        </w:tc>
      </w:tr>
      <w:tr w:rsidR="00513B6E" w:rsidRPr="00B93EB4" w:rsidTr="00B62E01">
        <w:trPr>
          <w:trHeight w:val="547"/>
        </w:trPr>
        <w:tc>
          <w:tcPr>
            <w:tcW w:w="9739" w:type="dxa"/>
            <w:gridSpan w:val="7"/>
            <w:vAlign w:val="center"/>
          </w:tcPr>
          <w:p w:rsidR="00513B6E" w:rsidRPr="00B93EB4" w:rsidRDefault="00651A75" w:rsidP="00513B6E">
            <w:pPr>
              <w:pStyle w:val="a9"/>
              <w:spacing w:line="276" w:lineRule="auto"/>
              <w:ind w:left="0" w:firstLine="0"/>
              <w:jc w:val="center"/>
              <w:rPr>
                <w:rFonts w:ascii="Times New Roman" w:hAnsi="Times New Roman"/>
                <w:sz w:val="28"/>
                <w:szCs w:val="28"/>
              </w:rPr>
            </w:pPr>
            <w:r>
              <w:rPr>
                <w:rFonts w:ascii="Times New Roman" w:hAnsi="Times New Roman"/>
                <w:sz w:val="28"/>
                <w:szCs w:val="28"/>
              </w:rPr>
              <w:t>Расчё</w:t>
            </w:r>
            <w:r w:rsidR="00513B6E" w:rsidRPr="00B93EB4">
              <w:rPr>
                <w:rFonts w:ascii="Times New Roman" w:hAnsi="Times New Roman"/>
                <w:sz w:val="28"/>
                <w:szCs w:val="28"/>
              </w:rPr>
              <w:t>тный срок (до 2024г.)</w:t>
            </w:r>
          </w:p>
        </w:tc>
      </w:tr>
      <w:tr w:rsidR="00513B6E" w:rsidRPr="00B93EB4" w:rsidTr="00513B6E">
        <w:tc>
          <w:tcPr>
            <w:tcW w:w="3085" w:type="dxa"/>
          </w:tcPr>
          <w:p w:rsidR="00513B6E" w:rsidRPr="00B93EB4" w:rsidRDefault="00513B6E" w:rsidP="00B62E01">
            <w:pPr>
              <w:pStyle w:val="a9"/>
              <w:spacing w:before="0" w:beforeAutospacing="0" w:after="0" w:afterAutospacing="0"/>
              <w:ind w:left="0" w:firstLine="0"/>
              <w:jc w:val="both"/>
              <w:rPr>
                <w:rFonts w:ascii="Times New Roman" w:hAnsi="Times New Roman"/>
              </w:rPr>
            </w:pPr>
            <w:r w:rsidRPr="00B93EB4">
              <w:rPr>
                <w:rFonts w:ascii="Times New Roman" w:hAnsi="Times New Roman"/>
              </w:rPr>
              <w:t>Застройка МКД, оборудованнымиводопро</w:t>
            </w:r>
            <w:r w:rsidR="00B62E01">
              <w:rPr>
                <w:rFonts w:ascii="Times New Roman" w:hAnsi="Times New Roman"/>
              </w:rPr>
              <w:t>-</w:t>
            </w:r>
            <w:r w:rsidRPr="00B93EB4">
              <w:rPr>
                <w:rFonts w:ascii="Times New Roman" w:hAnsi="Times New Roman"/>
              </w:rPr>
              <w:t xml:space="preserve">водом, канализацией и централизованным </w:t>
            </w:r>
            <w:r w:rsidR="00B62E01">
              <w:rPr>
                <w:rFonts w:ascii="Times New Roman" w:hAnsi="Times New Roman"/>
              </w:rPr>
              <w:t>ГВС</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17,6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230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4048</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4857,6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1748,7</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Застройка зданиями, оборудованными внутренним водопроводом и канализацией с ванными и местными водонагревателями</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3,3</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225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742,5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891</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320,7</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Застройка индивидуальными жилыми домами с водопользованием от водоразборных колонок и шахтных колодцев</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5,7</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285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342</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123,12</w:t>
            </w:r>
          </w:p>
        </w:tc>
      </w:tr>
      <w:tr w:rsidR="00513B6E" w:rsidRPr="00B93EB4" w:rsidTr="00513B6E">
        <w:tc>
          <w:tcPr>
            <w:tcW w:w="3085" w:type="dxa"/>
          </w:tcPr>
          <w:p w:rsidR="00513B6E" w:rsidRPr="00B93EB4" w:rsidRDefault="00513B6E" w:rsidP="00C526F6">
            <w:pPr>
              <w:pStyle w:val="a9"/>
              <w:spacing w:line="276" w:lineRule="auto"/>
              <w:ind w:left="0" w:firstLine="0"/>
              <w:jc w:val="both"/>
              <w:rPr>
                <w:rFonts w:ascii="Times New Roman" w:hAnsi="Times New Roman"/>
                <w:sz w:val="28"/>
                <w:szCs w:val="28"/>
              </w:rPr>
            </w:pPr>
            <w:r w:rsidRPr="00B93EB4">
              <w:rPr>
                <w:rFonts w:ascii="Times New Roman" w:hAnsi="Times New Roman"/>
                <w:sz w:val="28"/>
                <w:szCs w:val="28"/>
              </w:rPr>
              <w:t>Итого</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26,6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5075,5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6090,6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2192,52</w:t>
            </w:r>
          </w:p>
        </w:tc>
      </w:tr>
      <w:tr w:rsidR="00513B6E" w:rsidRPr="00B93EB4" w:rsidTr="00B62E01">
        <w:trPr>
          <w:trHeight w:val="527"/>
        </w:trPr>
        <w:tc>
          <w:tcPr>
            <w:tcW w:w="3085" w:type="dxa"/>
            <w:vAlign w:val="center"/>
          </w:tcPr>
          <w:p w:rsidR="00513B6E" w:rsidRPr="00B93EB4" w:rsidRDefault="00513B6E" w:rsidP="00B62E01">
            <w:pPr>
              <w:pStyle w:val="a9"/>
              <w:spacing w:before="0" w:beforeAutospacing="0" w:after="0" w:afterAutospacing="0"/>
              <w:ind w:left="0" w:firstLine="0"/>
              <w:rPr>
                <w:rFonts w:ascii="Times New Roman" w:hAnsi="Times New Roman"/>
              </w:rPr>
            </w:pPr>
            <w:r w:rsidRPr="00B93EB4">
              <w:rPr>
                <w:rFonts w:ascii="Times New Roman" w:hAnsi="Times New Roman"/>
              </w:rPr>
              <w:t>Неучтенные расходы (10%)</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507,55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609,06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219,25</w:t>
            </w:r>
          </w:p>
        </w:tc>
      </w:tr>
      <w:tr w:rsidR="00513B6E" w:rsidRPr="00B93EB4" w:rsidTr="00B62E01">
        <w:tc>
          <w:tcPr>
            <w:tcW w:w="3085" w:type="dxa"/>
            <w:vAlign w:val="center"/>
          </w:tcPr>
          <w:p w:rsidR="00513B6E" w:rsidRPr="00B93EB4" w:rsidRDefault="00513B6E" w:rsidP="00B62E01">
            <w:pPr>
              <w:pStyle w:val="a9"/>
              <w:spacing w:before="0" w:beforeAutospacing="0" w:after="0" w:afterAutospacing="0"/>
              <w:ind w:left="0" w:firstLine="0"/>
              <w:rPr>
                <w:rFonts w:ascii="Times New Roman" w:hAnsi="Times New Roman"/>
              </w:rPr>
            </w:pPr>
            <w:r w:rsidRPr="00B93EB4">
              <w:rPr>
                <w:rFonts w:ascii="Times New Roman" w:hAnsi="Times New Roman"/>
              </w:rPr>
              <w:t>Всего на расчетный срок (хоз-бытовой сток)</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5583,05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6699,66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2411,77</w:t>
            </w:r>
          </w:p>
        </w:tc>
      </w:tr>
    </w:tbl>
    <w:p w:rsidR="00651A75" w:rsidRDefault="00651A75" w:rsidP="00C73FE9">
      <w:pPr>
        <w:pStyle w:val="a9"/>
        <w:spacing w:line="276" w:lineRule="auto"/>
        <w:ind w:left="142" w:firstLine="992"/>
        <w:jc w:val="both"/>
        <w:rPr>
          <w:rFonts w:ascii="Times New Roman" w:hAnsi="Times New Roman"/>
          <w:sz w:val="28"/>
          <w:szCs w:val="28"/>
        </w:rPr>
      </w:pPr>
    </w:p>
    <w:p w:rsidR="0059279C" w:rsidRDefault="0059279C" w:rsidP="00C73FE9">
      <w:pPr>
        <w:pStyle w:val="a9"/>
        <w:spacing w:line="276" w:lineRule="auto"/>
        <w:ind w:left="142" w:firstLine="992"/>
        <w:jc w:val="both"/>
        <w:rPr>
          <w:rFonts w:ascii="Times New Roman" w:hAnsi="Times New Roman"/>
          <w:sz w:val="28"/>
          <w:szCs w:val="28"/>
        </w:rPr>
      </w:pPr>
      <w:r>
        <w:rPr>
          <w:rFonts w:ascii="Times New Roman" w:hAnsi="Times New Roman"/>
          <w:sz w:val="28"/>
          <w:szCs w:val="28"/>
        </w:rPr>
        <w:lastRenderedPageBreak/>
        <w:t>На расчётный срок в связи с повышением степени комфортности существующей жилой застройки и планируемой застройкой жилыми домами, оборудованными внутренним водопроводом и канализацией, расходы сточных бытовых вод по МО «Город Гусиноозёрск» составят:</w:t>
      </w:r>
    </w:p>
    <w:p w:rsidR="0059279C" w:rsidRDefault="0059279C" w:rsidP="00C73FE9">
      <w:pPr>
        <w:pStyle w:val="a9"/>
        <w:spacing w:line="276" w:lineRule="auto"/>
        <w:ind w:left="142" w:firstLine="0"/>
        <w:jc w:val="both"/>
        <w:rPr>
          <w:rFonts w:ascii="Times New Roman" w:hAnsi="Times New Roman"/>
          <w:sz w:val="28"/>
          <w:szCs w:val="28"/>
        </w:rPr>
      </w:pPr>
      <w:r>
        <w:rPr>
          <w:rFonts w:ascii="Times New Roman" w:hAnsi="Times New Roman"/>
          <w:sz w:val="28"/>
          <w:szCs w:val="28"/>
        </w:rPr>
        <w:t>-6699,26 м</w:t>
      </w:r>
      <w:r w:rsidRPr="0059279C">
        <w:rPr>
          <w:rFonts w:ascii="Times New Roman" w:hAnsi="Times New Roman"/>
          <w:sz w:val="28"/>
          <w:szCs w:val="28"/>
          <w:vertAlign w:val="superscript"/>
        </w:rPr>
        <w:t>3</w:t>
      </w:r>
      <w:r>
        <w:rPr>
          <w:rFonts w:ascii="Times New Roman" w:hAnsi="Times New Roman"/>
          <w:sz w:val="28"/>
          <w:szCs w:val="28"/>
        </w:rPr>
        <w:t>/сут, 2411,77м</w:t>
      </w:r>
      <w:r w:rsidRPr="0059279C">
        <w:rPr>
          <w:rFonts w:ascii="Times New Roman" w:hAnsi="Times New Roman"/>
          <w:sz w:val="28"/>
          <w:szCs w:val="28"/>
          <w:vertAlign w:val="superscript"/>
        </w:rPr>
        <w:t>3</w:t>
      </w:r>
      <w:r>
        <w:rPr>
          <w:rFonts w:ascii="Times New Roman" w:hAnsi="Times New Roman"/>
          <w:sz w:val="28"/>
          <w:szCs w:val="28"/>
        </w:rPr>
        <w:t>/год.</w:t>
      </w:r>
    </w:p>
    <w:p w:rsidR="00513B6E" w:rsidRPr="00B62E01" w:rsidRDefault="00513B6E" w:rsidP="00C73FE9">
      <w:pPr>
        <w:pStyle w:val="a9"/>
        <w:spacing w:line="276" w:lineRule="auto"/>
        <w:ind w:left="1998" w:firstLine="0"/>
        <w:jc w:val="both"/>
        <w:rPr>
          <w:rFonts w:ascii="Times New Roman" w:hAnsi="Times New Roman"/>
          <w:sz w:val="28"/>
          <w:szCs w:val="28"/>
        </w:rPr>
      </w:pPr>
    </w:p>
    <w:p w:rsidR="00513B6E" w:rsidRPr="00B62E01" w:rsidRDefault="00B62E01" w:rsidP="00B62E01">
      <w:pPr>
        <w:pStyle w:val="a9"/>
        <w:numPr>
          <w:ilvl w:val="1"/>
          <w:numId w:val="9"/>
        </w:numPr>
        <w:jc w:val="both"/>
        <w:rPr>
          <w:rFonts w:ascii="Times New Roman" w:hAnsi="Times New Roman"/>
          <w:b/>
          <w:i/>
          <w:sz w:val="28"/>
          <w:szCs w:val="28"/>
        </w:rPr>
      </w:pPr>
      <w:r w:rsidRPr="00B62E01">
        <w:rPr>
          <w:rFonts w:ascii="Times New Roman" w:hAnsi="Times New Roman"/>
          <w:b/>
          <w:i/>
          <w:sz w:val="28"/>
          <w:szCs w:val="28"/>
        </w:rPr>
        <w:t>С</w:t>
      </w:r>
      <w:r w:rsidR="00513B6E" w:rsidRPr="00B62E01">
        <w:rPr>
          <w:rFonts w:ascii="Times New Roman" w:hAnsi="Times New Roman"/>
          <w:b/>
          <w:i/>
          <w:sz w:val="28"/>
          <w:szCs w:val="28"/>
        </w:rPr>
        <w:t>труктура водоотведен</w:t>
      </w:r>
      <w:r>
        <w:rPr>
          <w:rFonts w:ascii="Times New Roman" w:hAnsi="Times New Roman"/>
          <w:b/>
          <w:i/>
          <w:sz w:val="28"/>
          <w:szCs w:val="28"/>
        </w:rPr>
        <w:t>ия, которая определяется по отчё</w:t>
      </w:r>
      <w:r w:rsidR="00513B6E" w:rsidRPr="00B62E01">
        <w:rPr>
          <w:rFonts w:ascii="Times New Roman" w:hAnsi="Times New Roman"/>
          <w:b/>
          <w:i/>
          <w:sz w:val="28"/>
          <w:szCs w:val="28"/>
        </w:rPr>
        <w:t>там организаций, осуществляющих водоотведение с территориальной разбивкой по зонам действия очистных сооружений и прямых выпусков, кадастровым и планировочным кварталам, муниципальным районам, административным округам с последующим сумм</w:t>
      </w:r>
      <w:r w:rsidRPr="00B62E01">
        <w:rPr>
          <w:rFonts w:ascii="Times New Roman" w:hAnsi="Times New Roman"/>
          <w:b/>
          <w:i/>
          <w:sz w:val="28"/>
          <w:szCs w:val="28"/>
        </w:rPr>
        <w:t>ированием в целом по поселению</w:t>
      </w:r>
    </w:p>
    <w:p w:rsidR="00513B6E" w:rsidRPr="00B93EB4" w:rsidRDefault="00513B6E" w:rsidP="00513B6E">
      <w:pPr>
        <w:pStyle w:val="a9"/>
        <w:ind w:left="1998" w:firstLine="0"/>
        <w:jc w:val="both"/>
        <w:rPr>
          <w:rFonts w:ascii="Times New Roman" w:hAnsi="Times New Roman"/>
        </w:rPr>
      </w:pPr>
    </w:p>
    <w:p w:rsidR="00C73FE9" w:rsidRDefault="00513B6E" w:rsidP="00C73FE9">
      <w:pPr>
        <w:pStyle w:val="a9"/>
        <w:spacing w:line="276" w:lineRule="auto"/>
        <w:ind w:left="142" w:firstLine="851"/>
        <w:jc w:val="both"/>
        <w:rPr>
          <w:rFonts w:ascii="Times New Roman" w:hAnsi="Times New Roman"/>
          <w:sz w:val="28"/>
          <w:szCs w:val="28"/>
        </w:rPr>
      </w:pPr>
      <w:r w:rsidRPr="00C73FE9">
        <w:rPr>
          <w:rFonts w:ascii="Times New Roman" w:hAnsi="Times New Roman"/>
          <w:sz w:val="28"/>
          <w:szCs w:val="28"/>
        </w:rPr>
        <w:t>Структура сбора, очистки и отведения бытовых с</w:t>
      </w:r>
      <w:r w:rsidR="00C73FE9" w:rsidRPr="00C73FE9">
        <w:rPr>
          <w:rFonts w:ascii="Times New Roman" w:hAnsi="Times New Roman"/>
          <w:sz w:val="28"/>
          <w:szCs w:val="28"/>
        </w:rPr>
        <w:t>точных вод в МО «Город Гусиноозё</w:t>
      </w:r>
      <w:r w:rsidRPr="00C73FE9">
        <w:rPr>
          <w:rFonts w:ascii="Times New Roman" w:hAnsi="Times New Roman"/>
          <w:sz w:val="28"/>
          <w:szCs w:val="28"/>
        </w:rPr>
        <w:t>рск» включает в себя систему самотечных трубопроводов, общая протяженность сетей водоотведения составляет 25,7км., с ка</w:t>
      </w:r>
      <w:r w:rsidR="00C73FE9" w:rsidRPr="00C73FE9">
        <w:rPr>
          <w:rFonts w:ascii="Times New Roman" w:hAnsi="Times New Roman"/>
          <w:sz w:val="28"/>
          <w:szCs w:val="28"/>
        </w:rPr>
        <w:t>нализационной станцией, очистными</w:t>
      </w:r>
      <w:r w:rsidRPr="00C73FE9">
        <w:rPr>
          <w:rFonts w:ascii="Times New Roman" w:hAnsi="Times New Roman"/>
          <w:sz w:val="28"/>
          <w:szCs w:val="28"/>
        </w:rPr>
        <w:t xml:space="preserve"> сооружений (количество и характеристики сооружений </w:t>
      </w:r>
      <w:r w:rsidRPr="005A69CF">
        <w:rPr>
          <w:rFonts w:ascii="Times New Roman" w:hAnsi="Times New Roman"/>
          <w:sz w:val="28"/>
          <w:szCs w:val="28"/>
        </w:rPr>
        <w:t>указаны в таблице 1, ливневая</w:t>
      </w:r>
      <w:r w:rsidRPr="00C73FE9">
        <w:rPr>
          <w:rFonts w:ascii="Times New Roman" w:hAnsi="Times New Roman"/>
          <w:sz w:val="28"/>
          <w:szCs w:val="28"/>
        </w:rPr>
        <w:t xml:space="preserve"> канализация отсутствует.</w:t>
      </w:r>
    </w:p>
    <w:p w:rsidR="00513B6E" w:rsidRPr="00C73FE9" w:rsidRDefault="00513B6E" w:rsidP="00C73FE9">
      <w:pPr>
        <w:pStyle w:val="a9"/>
        <w:spacing w:line="276" w:lineRule="auto"/>
        <w:ind w:left="142" w:firstLine="851"/>
        <w:jc w:val="both"/>
        <w:rPr>
          <w:rFonts w:ascii="Times New Roman" w:hAnsi="Times New Roman"/>
          <w:sz w:val="28"/>
          <w:szCs w:val="28"/>
        </w:rPr>
      </w:pPr>
      <w:r w:rsidRPr="00C73FE9">
        <w:rPr>
          <w:rFonts w:ascii="Times New Roman" w:hAnsi="Times New Roman"/>
          <w:sz w:val="28"/>
          <w:szCs w:val="28"/>
        </w:rPr>
        <w:t>Отвод и транспортировка бытовых стоков от абонентов производится через систему самотечных трубопроводов, поступают на СБО, где поступают на канализационную насосную станцию. КНС служит для приема, первичной очистки стоков от крупных отбросов. Поступающие стоки распределяются по двум отводящим каналам, по ходу каждого канала установлены механические решетки марки РВМ 600.</w:t>
      </w:r>
    </w:p>
    <w:p w:rsidR="00513B6E" w:rsidRPr="00B62E01" w:rsidRDefault="00513B6E" w:rsidP="00513B6E">
      <w:pPr>
        <w:pStyle w:val="a9"/>
        <w:ind w:left="1998" w:firstLine="0"/>
        <w:jc w:val="both"/>
        <w:rPr>
          <w:rFonts w:ascii="Times New Roman" w:hAnsi="Times New Roman"/>
          <w:sz w:val="28"/>
          <w:szCs w:val="28"/>
        </w:rPr>
      </w:pPr>
    </w:p>
    <w:p w:rsidR="00513B6E" w:rsidRPr="00B62E01" w:rsidRDefault="00513B6E" w:rsidP="00513B6E">
      <w:pPr>
        <w:pStyle w:val="a9"/>
        <w:ind w:left="1998" w:firstLine="0"/>
        <w:jc w:val="both"/>
        <w:rPr>
          <w:rFonts w:ascii="Times New Roman" w:hAnsi="Times New Roman"/>
          <w:sz w:val="28"/>
          <w:szCs w:val="28"/>
        </w:rPr>
      </w:pPr>
    </w:p>
    <w:p w:rsidR="00513B6E" w:rsidRPr="00B62E01" w:rsidRDefault="00B62E01" w:rsidP="00B62E01">
      <w:pPr>
        <w:pStyle w:val="a9"/>
        <w:numPr>
          <w:ilvl w:val="1"/>
          <w:numId w:val="9"/>
        </w:numPr>
        <w:jc w:val="both"/>
        <w:rPr>
          <w:rFonts w:ascii="Times New Roman" w:hAnsi="Times New Roman"/>
          <w:b/>
          <w:i/>
          <w:sz w:val="28"/>
          <w:szCs w:val="28"/>
        </w:rPr>
      </w:pPr>
      <w:r w:rsidRPr="00B62E01">
        <w:rPr>
          <w:rFonts w:ascii="Times New Roman" w:hAnsi="Times New Roman"/>
          <w:b/>
          <w:i/>
          <w:sz w:val="28"/>
          <w:szCs w:val="28"/>
        </w:rPr>
        <w:t>Расчё</w:t>
      </w:r>
      <w:r w:rsidR="00513B6E" w:rsidRPr="00B62E01">
        <w:rPr>
          <w:rFonts w:ascii="Times New Roman" w:hAnsi="Times New Roman"/>
          <w:b/>
          <w:i/>
          <w:sz w:val="28"/>
          <w:szCs w:val="28"/>
        </w:rPr>
        <w:t xml:space="preserve">т требуемой мощности очистных сооружений исходя из данных о перспективном расходе сточных вод с </w:t>
      </w:r>
      <w:r w:rsidRPr="00B62E01">
        <w:rPr>
          <w:rFonts w:ascii="Times New Roman" w:hAnsi="Times New Roman"/>
          <w:b/>
          <w:i/>
          <w:sz w:val="28"/>
          <w:szCs w:val="28"/>
        </w:rPr>
        <w:t>указанием требуемых объёмов приё</w:t>
      </w:r>
      <w:r w:rsidR="00513B6E" w:rsidRPr="00B62E01">
        <w:rPr>
          <w:rFonts w:ascii="Times New Roman" w:hAnsi="Times New Roman"/>
          <w:b/>
          <w:i/>
          <w:sz w:val="28"/>
          <w:szCs w:val="28"/>
        </w:rPr>
        <w:t>ма и очистки сточных вод, дефицита (резерва) мощностей по зонам действия сооружений по годам на расч</w:t>
      </w:r>
      <w:r w:rsidRPr="00B62E01">
        <w:rPr>
          <w:rFonts w:ascii="Times New Roman" w:hAnsi="Times New Roman"/>
          <w:b/>
          <w:i/>
          <w:sz w:val="28"/>
          <w:szCs w:val="28"/>
        </w:rPr>
        <w:t>ё</w:t>
      </w:r>
      <w:r w:rsidR="00513B6E" w:rsidRPr="00B62E01">
        <w:rPr>
          <w:rFonts w:ascii="Times New Roman" w:hAnsi="Times New Roman"/>
          <w:b/>
          <w:i/>
          <w:sz w:val="28"/>
          <w:szCs w:val="28"/>
        </w:rPr>
        <w:t>тный срок</w:t>
      </w:r>
    </w:p>
    <w:p w:rsidR="00513B6E" w:rsidRPr="00B62E01" w:rsidRDefault="00513B6E" w:rsidP="00513B6E">
      <w:pPr>
        <w:pStyle w:val="a9"/>
        <w:ind w:left="1998" w:firstLine="0"/>
        <w:jc w:val="both"/>
        <w:rPr>
          <w:rFonts w:ascii="Times New Roman" w:hAnsi="Times New Roman"/>
          <w:sz w:val="28"/>
          <w:szCs w:val="28"/>
        </w:rPr>
      </w:pPr>
    </w:p>
    <w:p w:rsidR="00513B6E" w:rsidRPr="00B62E01" w:rsidRDefault="00513B6E" w:rsidP="00C73FE9">
      <w:pPr>
        <w:pStyle w:val="a9"/>
        <w:spacing w:line="276" w:lineRule="auto"/>
        <w:ind w:left="284" w:firstLine="850"/>
        <w:jc w:val="both"/>
        <w:rPr>
          <w:rFonts w:ascii="Times New Roman" w:hAnsi="Times New Roman"/>
          <w:sz w:val="28"/>
          <w:szCs w:val="28"/>
        </w:rPr>
      </w:pPr>
      <w:r w:rsidRPr="00B62E01">
        <w:rPr>
          <w:rFonts w:ascii="Times New Roman" w:hAnsi="Times New Roman"/>
          <w:sz w:val="28"/>
          <w:szCs w:val="28"/>
        </w:rPr>
        <w:t>Сопоставление производительности существующих кан</w:t>
      </w:r>
      <w:r w:rsidR="0059279C">
        <w:rPr>
          <w:rFonts w:ascii="Times New Roman" w:hAnsi="Times New Roman"/>
          <w:sz w:val="28"/>
          <w:szCs w:val="28"/>
        </w:rPr>
        <w:t>ализационных очистных сооружений бытовых</w:t>
      </w:r>
      <w:r w:rsidRPr="00B62E01">
        <w:rPr>
          <w:rFonts w:ascii="Times New Roman" w:hAnsi="Times New Roman"/>
          <w:sz w:val="28"/>
          <w:szCs w:val="28"/>
        </w:rPr>
        <w:t xml:space="preserve"> сток</w:t>
      </w:r>
      <w:r w:rsidR="0059279C">
        <w:rPr>
          <w:rFonts w:ascii="Times New Roman" w:hAnsi="Times New Roman"/>
          <w:sz w:val="28"/>
          <w:szCs w:val="28"/>
        </w:rPr>
        <w:t xml:space="preserve">ов </w:t>
      </w:r>
      <w:r w:rsidR="000E5A7E">
        <w:rPr>
          <w:rFonts w:ascii="Times New Roman" w:hAnsi="Times New Roman"/>
          <w:sz w:val="28"/>
          <w:szCs w:val="28"/>
        </w:rPr>
        <w:t>города</w:t>
      </w:r>
      <w:r w:rsidRPr="00B62E01">
        <w:rPr>
          <w:rFonts w:ascii="Times New Roman" w:hAnsi="Times New Roman"/>
          <w:sz w:val="28"/>
          <w:szCs w:val="28"/>
        </w:rPr>
        <w:t>, производительностью 15 тыс.м/сут</w:t>
      </w:r>
      <w:r w:rsidRPr="00B62E01">
        <w:rPr>
          <w:rFonts w:ascii="Times New Roman" w:hAnsi="Times New Roman"/>
          <w:sz w:val="28"/>
          <w:szCs w:val="28"/>
          <w:vertAlign w:val="superscript"/>
        </w:rPr>
        <w:t>3</w:t>
      </w:r>
      <w:r w:rsidRPr="00B62E01">
        <w:rPr>
          <w:rFonts w:ascii="Times New Roman" w:hAnsi="Times New Roman"/>
          <w:sz w:val="28"/>
          <w:szCs w:val="28"/>
        </w:rPr>
        <w:t>,</w:t>
      </w:r>
      <w:r w:rsidR="00B62E01">
        <w:rPr>
          <w:rFonts w:ascii="Times New Roman" w:hAnsi="Times New Roman"/>
          <w:sz w:val="28"/>
          <w:szCs w:val="28"/>
        </w:rPr>
        <w:t xml:space="preserve"> с расходом сточных вод на расчё</w:t>
      </w:r>
      <w:r w:rsidRPr="00B62E01">
        <w:rPr>
          <w:rFonts w:ascii="Times New Roman" w:hAnsi="Times New Roman"/>
          <w:sz w:val="28"/>
          <w:szCs w:val="28"/>
        </w:rPr>
        <w:t>тный срок (6699,26 м</w:t>
      </w:r>
      <w:r w:rsidRPr="00B62E01">
        <w:rPr>
          <w:rFonts w:ascii="Times New Roman" w:hAnsi="Times New Roman"/>
          <w:sz w:val="28"/>
          <w:szCs w:val="28"/>
          <w:vertAlign w:val="superscript"/>
        </w:rPr>
        <w:t>3</w:t>
      </w:r>
      <w:r w:rsidRPr="00B62E01">
        <w:rPr>
          <w:rFonts w:ascii="Times New Roman" w:hAnsi="Times New Roman"/>
          <w:sz w:val="28"/>
          <w:szCs w:val="28"/>
        </w:rPr>
        <w:t>/сут), показывает, что производительности существующих очистных сооружений достаточно для очис</w:t>
      </w:r>
      <w:r w:rsidR="00B62E01">
        <w:rPr>
          <w:rFonts w:ascii="Times New Roman" w:hAnsi="Times New Roman"/>
          <w:sz w:val="28"/>
          <w:szCs w:val="28"/>
        </w:rPr>
        <w:t>тки бытовых сточных вод на расчё</w:t>
      </w:r>
      <w:r w:rsidRPr="00B62E01">
        <w:rPr>
          <w:rFonts w:ascii="Times New Roman" w:hAnsi="Times New Roman"/>
          <w:sz w:val="28"/>
          <w:szCs w:val="28"/>
        </w:rPr>
        <w:t>тный срок и увеличение производительности очистных сооружений не требуется.</w:t>
      </w:r>
    </w:p>
    <w:p w:rsidR="003D0227" w:rsidRPr="00B62E01" w:rsidRDefault="003D0227" w:rsidP="00C73FE9">
      <w:pPr>
        <w:pStyle w:val="a9"/>
        <w:spacing w:line="276" w:lineRule="auto"/>
        <w:ind w:left="284" w:firstLine="822"/>
        <w:jc w:val="both"/>
        <w:rPr>
          <w:rFonts w:ascii="Times New Roman" w:hAnsi="Times New Roman"/>
          <w:sz w:val="28"/>
          <w:szCs w:val="28"/>
        </w:rPr>
      </w:pPr>
      <w:r w:rsidRPr="00B62E01">
        <w:rPr>
          <w:rFonts w:ascii="Times New Roman" w:hAnsi="Times New Roman"/>
          <w:sz w:val="28"/>
          <w:szCs w:val="28"/>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w:t>
      </w:r>
      <w:r w:rsidR="00FA1744">
        <w:rPr>
          <w:rFonts w:ascii="Times New Roman" w:hAnsi="Times New Roman"/>
          <w:sz w:val="28"/>
          <w:szCs w:val="28"/>
        </w:rPr>
        <w:t xml:space="preserve">менее 10 лет </w:t>
      </w:r>
      <w:r w:rsidR="0059279C">
        <w:rPr>
          <w:rFonts w:ascii="Times New Roman" w:hAnsi="Times New Roman"/>
          <w:sz w:val="28"/>
          <w:szCs w:val="28"/>
        </w:rPr>
        <w:t>г</w:t>
      </w:r>
      <w:r w:rsidR="00FA1744">
        <w:rPr>
          <w:rFonts w:ascii="Times New Roman" w:hAnsi="Times New Roman"/>
          <w:sz w:val="28"/>
          <w:szCs w:val="28"/>
        </w:rPr>
        <w:t>ород</w:t>
      </w:r>
      <w:r w:rsidR="0059279C">
        <w:rPr>
          <w:rFonts w:ascii="Times New Roman" w:hAnsi="Times New Roman"/>
          <w:sz w:val="28"/>
          <w:szCs w:val="28"/>
        </w:rPr>
        <w:t>а</w:t>
      </w:r>
      <w:r w:rsidR="00FA1744">
        <w:rPr>
          <w:rFonts w:ascii="Times New Roman" w:hAnsi="Times New Roman"/>
          <w:sz w:val="28"/>
          <w:szCs w:val="28"/>
        </w:rPr>
        <w:t xml:space="preserve"> Гусиноозё</w:t>
      </w:r>
      <w:r w:rsidR="0059279C">
        <w:rPr>
          <w:rFonts w:ascii="Times New Roman" w:hAnsi="Times New Roman"/>
          <w:sz w:val="28"/>
          <w:szCs w:val="28"/>
        </w:rPr>
        <w:t>рска</w:t>
      </w:r>
      <w:r w:rsidRPr="00B62E01">
        <w:rPr>
          <w:rFonts w:ascii="Times New Roman" w:hAnsi="Times New Roman"/>
          <w:sz w:val="28"/>
          <w:szCs w:val="28"/>
        </w:rPr>
        <w:t xml:space="preserve"> указаны </w:t>
      </w:r>
      <w:r w:rsidRPr="00651A75">
        <w:rPr>
          <w:rFonts w:ascii="Times New Roman" w:hAnsi="Times New Roman"/>
          <w:sz w:val="28"/>
          <w:szCs w:val="28"/>
        </w:rPr>
        <w:t xml:space="preserve">в </w:t>
      </w:r>
      <w:r w:rsidR="005A69CF" w:rsidRPr="00651A75">
        <w:rPr>
          <w:rFonts w:ascii="Times New Roman" w:hAnsi="Times New Roman"/>
          <w:sz w:val="28"/>
          <w:szCs w:val="28"/>
        </w:rPr>
        <w:t xml:space="preserve">таблице </w:t>
      </w:r>
      <w:r w:rsidR="005A69CF">
        <w:rPr>
          <w:rFonts w:ascii="Times New Roman" w:hAnsi="Times New Roman"/>
          <w:sz w:val="28"/>
          <w:szCs w:val="28"/>
        </w:rPr>
        <w:t>3</w:t>
      </w:r>
      <w:r w:rsidR="00651A75">
        <w:rPr>
          <w:rFonts w:ascii="Times New Roman" w:hAnsi="Times New Roman"/>
          <w:sz w:val="28"/>
          <w:szCs w:val="28"/>
        </w:rPr>
        <w:t xml:space="preserve"> </w:t>
      </w:r>
      <w:r w:rsidR="0059279C">
        <w:rPr>
          <w:rFonts w:ascii="Times New Roman" w:hAnsi="Times New Roman"/>
          <w:sz w:val="28"/>
          <w:szCs w:val="28"/>
        </w:rPr>
        <w:t>настоящей</w:t>
      </w:r>
      <w:r w:rsidRPr="00B62E01">
        <w:rPr>
          <w:rFonts w:ascii="Times New Roman" w:hAnsi="Times New Roman"/>
          <w:sz w:val="28"/>
          <w:szCs w:val="28"/>
        </w:rPr>
        <w:t xml:space="preserve"> схемы.</w:t>
      </w:r>
    </w:p>
    <w:p w:rsidR="00B62E01" w:rsidRDefault="00B62E01" w:rsidP="003D0227">
      <w:pPr>
        <w:pStyle w:val="a9"/>
        <w:ind w:left="2013"/>
        <w:jc w:val="both"/>
        <w:rPr>
          <w:rFonts w:ascii="Times New Roman" w:hAnsi="Times New Roman"/>
          <w:sz w:val="28"/>
          <w:szCs w:val="28"/>
        </w:rPr>
      </w:pPr>
    </w:p>
    <w:p w:rsidR="00FA1744" w:rsidRPr="0010025A" w:rsidRDefault="00FA1744" w:rsidP="0010025A">
      <w:pPr>
        <w:pStyle w:val="a9"/>
        <w:numPr>
          <w:ilvl w:val="0"/>
          <w:numId w:val="9"/>
        </w:numPr>
        <w:jc w:val="both"/>
        <w:rPr>
          <w:rFonts w:ascii="Times New Roman" w:hAnsi="Times New Roman"/>
          <w:b/>
          <w:sz w:val="32"/>
          <w:szCs w:val="32"/>
        </w:rPr>
      </w:pPr>
      <w:r w:rsidRPr="00FA1744">
        <w:rPr>
          <w:rFonts w:ascii="Times New Roman" w:hAnsi="Times New Roman"/>
          <w:b/>
          <w:sz w:val="32"/>
          <w:szCs w:val="32"/>
        </w:rPr>
        <w:t>Предложения по строительству, реконструкции и модернизации (техническому перевооружению) объектов централизованных систем водоотведения</w:t>
      </w:r>
    </w:p>
    <w:p w:rsidR="0010025A" w:rsidRPr="00C73FE9" w:rsidRDefault="0010025A" w:rsidP="00C73FE9">
      <w:pPr>
        <w:autoSpaceDE w:val="0"/>
        <w:autoSpaceDN w:val="0"/>
        <w:adjustRightInd w:val="0"/>
        <w:spacing w:line="276" w:lineRule="auto"/>
        <w:ind w:left="284" w:firstLine="850"/>
        <w:rPr>
          <w:sz w:val="28"/>
          <w:szCs w:val="28"/>
        </w:rPr>
      </w:pPr>
      <w:r w:rsidRPr="00C73FE9">
        <w:rPr>
          <w:sz w:val="28"/>
          <w:szCs w:val="28"/>
        </w:rPr>
        <w:t>В соответствии с программой комплексного развития систем коммунальной инфраструктуры муниципального образования городского поселения Федоровский на 2016-2023 годы Целью разработки Программы являются:</w:t>
      </w:r>
    </w:p>
    <w:p w:rsidR="0010025A" w:rsidRPr="00C73FE9" w:rsidRDefault="0010025A" w:rsidP="000E5A7E">
      <w:pPr>
        <w:autoSpaceDE w:val="0"/>
        <w:autoSpaceDN w:val="0"/>
        <w:adjustRightInd w:val="0"/>
        <w:spacing w:line="276" w:lineRule="auto"/>
        <w:ind w:left="284" w:firstLine="850"/>
        <w:rPr>
          <w:sz w:val="28"/>
          <w:szCs w:val="28"/>
        </w:rPr>
      </w:pPr>
      <w:r w:rsidRPr="00C73FE9">
        <w:rPr>
          <w:sz w:val="28"/>
          <w:szCs w:val="28"/>
        </w:rPr>
        <w:t>- комплексное решение проблемы перехода к устойчивому функционированию и</w:t>
      </w:r>
      <w:r w:rsidR="00736396">
        <w:rPr>
          <w:sz w:val="28"/>
          <w:szCs w:val="28"/>
        </w:rPr>
        <w:t xml:space="preserve"> </w:t>
      </w:r>
      <w:r w:rsidRPr="00C73FE9">
        <w:rPr>
          <w:sz w:val="28"/>
          <w:szCs w:val="28"/>
        </w:rPr>
        <w:t>развитию коммунальной сферы;</w:t>
      </w:r>
    </w:p>
    <w:p w:rsidR="0010025A" w:rsidRPr="00C73FE9" w:rsidRDefault="0010025A" w:rsidP="00C73FE9">
      <w:pPr>
        <w:autoSpaceDE w:val="0"/>
        <w:autoSpaceDN w:val="0"/>
        <w:adjustRightInd w:val="0"/>
        <w:spacing w:line="276" w:lineRule="auto"/>
        <w:ind w:left="284" w:firstLine="850"/>
        <w:rPr>
          <w:sz w:val="28"/>
          <w:szCs w:val="28"/>
        </w:rPr>
      </w:pPr>
      <w:r w:rsidRPr="00C73FE9">
        <w:rPr>
          <w:sz w:val="28"/>
          <w:szCs w:val="28"/>
        </w:rPr>
        <w:t>- улучшение качества коммунальных услуг с одновременным снижением</w:t>
      </w:r>
    </w:p>
    <w:p w:rsidR="0010025A" w:rsidRPr="00C73FE9" w:rsidRDefault="0010025A" w:rsidP="00C73FE9">
      <w:pPr>
        <w:autoSpaceDE w:val="0"/>
        <w:autoSpaceDN w:val="0"/>
        <w:adjustRightInd w:val="0"/>
        <w:spacing w:line="276" w:lineRule="auto"/>
        <w:ind w:left="284" w:firstLine="850"/>
        <w:rPr>
          <w:sz w:val="28"/>
          <w:szCs w:val="28"/>
        </w:rPr>
      </w:pPr>
      <w:r w:rsidRPr="00C73FE9">
        <w:rPr>
          <w:sz w:val="28"/>
          <w:szCs w:val="28"/>
        </w:rPr>
        <w:t>нерациональных затрат;</w:t>
      </w:r>
    </w:p>
    <w:p w:rsidR="0010025A" w:rsidRPr="00C73FE9" w:rsidRDefault="0010025A" w:rsidP="000E5A7E">
      <w:pPr>
        <w:autoSpaceDE w:val="0"/>
        <w:autoSpaceDN w:val="0"/>
        <w:adjustRightInd w:val="0"/>
        <w:spacing w:line="276" w:lineRule="auto"/>
        <w:ind w:left="284" w:firstLine="850"/>
        <w:rPr>
          <w:sz w:val="28"/>
          <w:szCs w:val="28"/>
        </w:rPr>
      </w:pPr>
      <w:r w:rsidRPr="00C73FE9">
        <w:rPr>
          <w:sz w:val="28"/>
          <w:szCs w:val="28"/>
        </w:rPr>
        <w:t>- обеспечение коммунальными ресурсами новых потребителей в соответствии с</w:t>
      </w:r>
      <w:r w:rsidR="00736396">
        <w:rPr>
          <w:sz w:val="28"/>
          <w:szCs w:val="28"/>
        </w:rPr>
        <w:t xml:space="preserve"> </w:t>
      </w:r>
      <w:r w:rsidRPr="00C73FE9">
        <w:rPr>
          <w:sz w:val="28"/>
          <w:szCs w:val="28"/>
        </w:rPr>
        <w:t>потребностями жилищного и промышленного строительства;</w:t>
      </w:r>
    </w:p>
    <w:p w:rsidR="000E5A7E" w:rsidRDefault="0010025A" w:rsidP="000E5A7E">
      <w:pPr>
        <w:autoSpaceDE w:val="0"/>
        <w:autoSpaceDN w:val="0"/>
        <w:adjustRightInd w:val="0"/>
        <w:spacing w:line="276" w:lineRule="auto"/>
        <w:ind w:left="284" w:firstLine="850"/>
        <w:rPr>
          <w:sz w:val="28"/>
          <w:szCs w:val="28"/>
        </w:rPr>
      </w:pPr>
      <w:r w:rsidRPr="00C73FE9">
        <w:rPr>
          <w:sz w:val="28"/>
          <w:szCs w:val="28"/>
        </w:rPr>
        <w:t>- повышение надежности и эффективности функционирования коммунальных систем</w:t>
      </w:r>
      <w:r w:rsidR="00736396">
        <w:rPr>
          <w:sz w:val="28"/>
          <w:szCs w:val="28"/>
        </w:rPr>
        <w:t xml:space="preserve"> </w:t>
      </w:r>
      <w:r w:rsidRPr="00C73FE9">
        <w:rPr>
          <w:sz w:val="28"/>
          <w:szCs w:val="28"/>
        </w:rPr>
        <w:t>жизнеобеспечения населения;</w:t>
      </w:r>
    </w:p>
    <w:p w:rsidR="0010025A" w:rsidRPr="000E5A7E" w:rsidRDefault="0010025A" w:rsidP="000E5A7E">
      <w:pPr>
        <w:autoSpaceDE w:val="0"/>
        <w:autoSpaceDN w:val="0"/>
        <w:adjustRightInd w:val="0"/>
        <w:spacing w:line="276" w:lineRule="auto"/>
        <w:ind w:left="284" w:firstLine="850"/>
        <w:rPr>
          <w:sz w:val="28"/>
          <w:szCs w:val="28"/>
        </w:rPr>
      </w:pPr>
      <w:r w:rsidRPr="000E5A7E">
        <w:rPr>
          <w:sz w:val="28"/>
          <w:szCs w:val="28"/>
        </w:rPr>
        <w:t xml:space="preserve">-улучшение экологической ситуации. </w:t>
      </w:r>
    </w:p>
    <w:p w:rsidR="00FA1744" w:rsidRDefault="00FA1744" w:rsidP="00C73FE9">
      <w:pPr>
        <w:pStyle w:val="a9"/>
        <w:spacing w:line="276" w:lineRule="auto"/>
        <w:ind w:left="284" w:firstLine="850"/>
        <w:jc w:val="both"/>
        <w:rPr>
          <w:rFonts w:ascii="Times New Roman" w:hAnsi="Times New Roman"/>
          <w:sz w:val="28"/>
          <w:szCs w:val="28"/>
        </w:rPr>
      </w:pPr>
      <w:r w:rsidRPr="00FA1744">
        <w:rPr>
          <w:rFonts w:ascii="Times New Roman" w:hAnsi="Times New Roman"/>
          <w:sz w:val="28"/>
          <w:szCs w:val="28"/>
        </w:rPr>
        <w:t>Первым (2014-2019г.) и вторым (2019-2024г.) этапами по реконструкции  схемы в</w:t>
      </w:r>
      <w:r w:rsidR="000E5A7E">
        <w:rPr>
          <w:rFonts w:ascii="Times New Roman" w:hAnsi="Times New Roman"/>
          <w:sz w:val="28"/>
          <w:szCs w:val="28"/>
        </w:rPr>
        <w:t>одоотведения г</w:t>
      </w:r>
      <w:r>
        <w:rPr>
          <w:rFonts w:ascii="Times New Roman" w:hAnsi="Times New Roman"/>
          <w:sz w:val="28"/>
          <w:szCs w:val="28"/>
        </w:rPr>
        <w:t>ород</w:t>
      </w:r>
      <w:r w:rsidR="000E5A7E">
        <w:rPr>
          <w:rFonts w:ascii="Times New Roman" w:hAnsi="Times New Roman"/>
          <w:sz w:val="28"/>
          <w:szCs w:val="28"/>
        </w:rPr>
        <w:t>а</w:t>
      </w:r>
      <w:r>
        <w:rPr>
          <w:rFonts w:ascii="Times New Roman" w:hAnsi="Times New Roman"/>
          <w:sz w:val="28"/>
          <w:szCs w:val="28"/>
        </w:rPr>
        <w:t xml:space="preserve"> Гусиноозё</w:t>
      </w:r>
      <w:r w:rsidRPr="00FA1744">
        <w:rPr>
          <w:rFonts w:ascii="Times New Roman" w:hAnsi="Times New Roman"/>
          <w:sz w:val="28"/>
          <w:szCs w:val="28"/>
        </w:rPr>
        <w:t>рск</w:t>
      </w:r>
      <w:r w:rsidR="000E5A7E">
        <w:rPr>
          <w:rFonts w:ascii="Times New Roman" w:hAnsi="Times New Roman"/>
          <w:sz w:val="28"/>
          <w:szCs w:val="28"/>
        </w:rPr>
        <w:t>а</w:t>
      </w:r>
      <w:r w:rsidRPr="00FA1744">
        <w:rPr>
          <w:rFonts w:ascii="Times New Roman" w:hAnsi="Times New Roman"/>
          <w:sz w:val="28"/>
          <w:szCs w:val="28"/>
        </w:rPr>
        <w:t xml:space="preserve"> следует произвести составление проектного решения, составление проектно- сметной документации и прочих мероприятий.</w:t>
      </w:r>
    </w:p>
    <w:p w:rsidR="00FA1744" w:rsidRPr="00FA1744" w:rsidRDefault="00FA1744" w:rsidP="00FA1744">
      <w:pPr>
        <w:pStyle w:val="a9"/>
        <w:ind w:left="284" w:firstLine="712"/>
        <w:jc w:val="both"/>
        <w:rPr>
          <w:rFonts w:ascii="Times New Roman" w:hAnsi="Times New Roman"/>
          <w:sz w:val="28"/>
          <w:szCs w:val="28"/>
        </w:rPr>
      </w:pPr>
    </w:p>
    <w:p w:rsidR="00FA1744" w:rsidRPr="00FA1744" w:rsidRDefault="00FA1744" w:rsidP="00FA1744">
      <w:pPr>
        <w:pStyle w:val="a9"/>
        <w:numPr>
          <w:ilvl w:val="1"/>
          <w:numId w:val="9"/>
        </w:numPr>
        <w:jc w:val="both"/>
        <w:rPr>
          <w:rFonts w:ascii="Times New Roman" w:hAnsi="Times New Roman"/>
          <w:b/>
          <w:i/>
          <w:sz w:val="28"/>
          <w:szCs w:val="28"/>
        </w:rPr>
      </w:pPr>
      <w:r w:rsidRPr="00FA1744">
        <w:rPr>
          <w:rFonts w:ascii="Times New Roman" w:hAnsi="Times New Roman"/>
          <w:b/>
          <w:i/>
          <w:sz w:val="28"/>
          <w:szCs w:val="28"/>
        </w:rPr>
        <w:t>Сведения об объектах, планируемых к новому строительству для обеспечения транспортировки и очистки перспективног</w:t>
      </w:r>
      <w:r>
        <w:rPr>
          <w:rFonts w:ascii="Times New Roman" w:hAnsi="Times New Roman"/>
          <w:b/>
          <w:i/>
          <w:sz w:val="28"/>
          <w:szCs w:val="28"/>
        </w:rPr>
        <w:t>о увеличения объё</w:t>
      </w:r>
      <w:r w:rsidRPr="00FA1744">
        <w:rPr>
          <w:rFonts w:ascii="Times New Roman" w:hAnsi="Times New Roman"/>
          <w:b/>
          <w:i/>
          <w:sz w:val="28"/>
          <w:szCs w:val="28"/>
        </w:rPr>
        <w:t>ма сточных вод</w:t>
      </w:r>
    </w:p>
    <w:p w:rsidR="00FA1744" w:rsidRPr="001D4A33" w:rsidRDefault="000E5A7E" w:rsidP="001D4A33">
      <w:pPr>
        <w:pStyle w:val="a9"/>
        <w:tabs>
          <w:tab w:val="left" w:pos="284"/>
        </w:tabs>
        <w:spacing w:before="0" w:beforeAutospacing="0" w:after="0" w:afterAutospacing="0" w:line="276" w:lineRule="auto"/>
        <w:ind w:left="142" w:firstLine="992"/>
        <w:jc w:val="both"/>
        <w:rPr>
          <w:rFonts w:ascii="Times New Roman" w:hAnsi="Times New Roman"/>
          <w:sz w:val="28"/>
          <w:szCs w:val="28"/>
        </w:rPr>
      </w:pPr>
      <w:r>
        <w:rPr>
          <w:rFonts w:ascii="Times New Roman" w:hAnsi="Times New Roman"/>
          <w:sz w:val="28"/>
          <w:szCs w:val="28"/>
        </w:rPr>
        <w:t>П</w:t>
      </w:r>
      <w:r w:rsidR="00FA1744" w:rsidRPr="00FA1744">
        <w:rPr>
          <w:rFonts w:ascii="Times New Roman" w:hAnsi="Times New Roman"/>
          <w:sz w:val="28"/>
          <w:szCs w:val="28"/>
        </w:rPr>
        <w:t xml:space="preserve">ланируется </w:t>
      </w:r>
      <w:r w:rsidR="001D4A33">
        <w:rPr>
          <w:rFonts w:ascii="Times New Roman" w:hAnsi="Times New Roman"/>
          <w:sz w:val="28"/>
          <w:szCs w:val="28"/>
        </w:rPr>
        <w:t>выполнить р</w:t>
      </w:r>
      <w:r w:rsidR="001D4A33" w:rsidRPr="001D4A33">
        <w:rPr>
          <w:rFonts w:ascii="Times New Roman" w:hAnsi="Times New Roman"/>
          <w:sz w:val="28"/>
          <w:szCs w:val="28"/>
        </w:rPr>
        <w:t>азрабо</w:t>
      </w:r>
      <w:r w:rsidR="001D4A33">
        <w:rPr>
          <w:rFonts w:ascii="Times New Roman" w:hAnsi="Times New Roman"/>
          <w:sz w:val="28"/>
          <w:szCs w:val="28"/>
        </w:rPr>
        <w:t>тку и согласование</w:t>
      </w:r>
      <w:r w:rsidR="001D4A33" w:rsidRPr="001D4A33">
        <w:rPr>
          <w:rFonts w:ascii="Times New Roman" w:hAnsi="Times New Roman"/>
          <w:sz w:val="28"/>
          <w:szCs w:val="28"/>
        </w:rPr>
        <w:t xml:space="preserve"> проектной, рабочей документации, прохождение экспертиз  на реконструкцию существующих канализационных очистных сооружений </w:t>
      </w:r>
      <w:r w:rsidR="001D4A33" w:rsidRPr="001D4A33">
        <w:rPr>
          <w:rFonts w:ascii="Times New Roman" w:hAnsi="Times New Roman"/>
          <w:bCs/>
          <w:sz w:val="28"/>
          <w:szCs w:val="28"/>
        </w:rPr>
        <w:t>глубокой биологической очистки б</w:t>
      </w:r>
      <w:r w:rsidR="001D4A33" w:rsidRPr="001D4A33">
        <w:rPr>
          <w:rFonts w:ascii="Times New Roman" w:hAnsi="Times New Roman"/>
          <w:sz w:val="28"/>
          <w:szCs w:val="28"/>
        </w:rPr>
        <w:t>ытовых сточных вод, производительностью 6500 м</w:t>
      </w:r>
      <w:r w:rsidR="001D4A33" w:rsidRPr="001D4A33">
        <w:rPr>
          <w:rFonts w:ascii="Times New Roman" w:hAnsi="Times New Roman"/>
          <w:sz w:val="28"/>
          <w:szCs w:val="28"/>
          <w:vertAlign w:val="superscript"/>
        </w:rPr>
        <w:t>3</w:t>
      </w:r>
      <w:r w:rsidR="001D4A33" w:rsidRPr="001D4A33">
        <w:rPr>
          <w:rFonts w:ascii="Times New Roman" w:hAnsi="Times New Roman"/>
          <w:sz w:val="28"/>
          <w:szCs w:val="28"/>
        </w:rPr>
        <w:t>/сутки в г. Гусиноозерск Республика Бурятия</w:t>
      </w:r>
      <w:r w:rsidR="00FA1744" w:rsidRPr="001D4A33">
        <w:rPr>
          <w:rFonts w:ascii="Times New Roman" w:hAnsi="Times New Roman"/>
          <w:sz w:val="28"/>
          <w:szCs w:val="28"/>
        </w:rPr>
        <w:t xml:space="preserve"> в рамках Федеральной целевой программы «Охрана озера Байкал и социально-экономическое развитие Байкальской природной территории на 2012-2020 годы», срок реализации 2017-2019г.г.</w:t>
      </w:r>
    </w:p>
    <w:p w:rsidR="00FA1744" w:rsidRPr="00FA1744" w:rsidRDefault="00FA1744" w:rsidP="00FA1744">
      <w:pPr>
        <w:pStyle w:val="a9"/>
        <w:ind w:left="284" w:firstLine="712"/>
        <w:jc w:val="both"/>
        <w:rPr>
          <w:rFonts w:ascii="Times New Roman" w:hAnsi="Times New Roman"/>
          <w:sz w:val="28"/>
          <w:szCs w:val="28"/>
        </w:rPr>
      </w:pPr>
    </w:p>
    <w:p w:rsidR="00B407AA" w:rsidRPr="00B407AA" w:rsidRDefault="00B407AA" w:rsidP="00B407AA">
      <w:pPr>
        <w:pStyle w:val="a9"/>
        <w:numPr>
          <w:ilvl w:val="1"/>
          <w:numId w:val="9"/>
        </w:numPr>
        <w:jc w:val="both"/>
        <w:rPr>
          <w:rFonts w:ascii="Times New Roman" w:hAnsi="Times New Roman"/>
          <w:b/>
          <w:i/>
          <w:sz w:val="28"/>
          <w:szCs w:val="28"/>
        </w:rPr>
      </w:pPr>
      <w:r w:rsidRPr="00B407AA">
        <w:rPr>
          <w:rFonts w:ascii="Times New Roman" w:hAnsi="Times New Roman"/>
          <w:b/>
          <w:i/>
          <w:sz w:val="28"/>
          <w:szCs w:val="28"/>
        </w:rPr>
        <w:t>Сведения о действующих объектах, планируемых к реконструкции для обеспечения транспортировки и очистки перспективног</w:t>
      </w:r>
      <w:r>
        <w:rPr>
          <w:rFonts w:ascii="Times New Roman" w:hAnsi="Times New Roman"/>
          <w:b/>
          <w:i/>
          <w:sz w:val="28"/>
          <w:szCs w:val="28"/>
        </w:rPr>
        <w:t>о увеличения объёма сточных вод</w:t>
      </w:r>
    </w:p>
    <w:p w:rsidR="00B407AA" w:rsidRPr="000E5A7E" w:rsidRDefault="000E5A7E" w:rsidP="000E5A7E">
      <w:pPr>
        <w:ind w:left="284" w:firstLine="709"/>
        <w:rPr>
          <w:sz w:val="28"/>
          <w:szCs w:val="28"/>
        </w:rPr>
      </w:pPr>
      <w:r w:rsidRPr="000E5A7E">
        <w:rPr>
          <w:sz w:val="28"/>
          <w:szCs w:val="28"/>
        </w:rPr>
        <w:t xml:space="preserve">Сопоставление производительности существующих канализационных очистных сооружений бытовых стоков города, производительностью 15 </w:t>
      </w:r>
      <w:r w:rsidRPr="000E5A7E">
        <w:rPr>
          <w:sz w:val="28"/>
          <w:szCs w:val="28"/>
        </w:rPr>
        <w:lastRenderedPageBreak/>
        <w:t>тыс.м/сут</w:t>
      </w:r>
      <w:r w:rsidRPr="000E5A7E">
        <w:rPr>
          <w:sz w:val="28"/>
          <w:szCs w:val="28"/>
          <w:vertAlign w:val="superscript"/>
        </w:rPr>
        <w:t>3</w:t>
      </w:r>
      <w:r w:rsidRPr="000E5A7E">
        <w:rPr>
          <w:sz w:val="28"/>
          <w:szCs w:val="28"/>
        </w:rPr>
        <w:t>, с расходом сточных вод на расчётный срок (6699,26 м</w:t>
      </w:r>
      <w:r w:rsidRPr="000E5A7E">
        <w:rPr>
          <w:sz w:val="28"/>
          <w:szCs w:val="28"/>
          <w:vertAlign w:val="superscript"/>
        </w:rPr>
        <w:t>3</w:t>
      </w:r>
      <w:r w:rsidRPr="000E5A7E">
        <w:rPr>
          <w:sz w:val="28"/>
          <w:szCs w:val="28"/>
        </w:rPr>
        <w:t xml:space="preserve">/сут), показывает, что производительности существующих очистных сооружений достаточно для очистки бытовых сточных вод на расчётный срок и увеличение производительности очистных сооружений не требуется. </w:t>
      </w:r>
    </w:p>
    <w:p w:rsidR="00B407AA" w:rsidRPr="00B93EB4" w:rsidRDefault="00B407AA" w:rsidP="00B407AA">
      <w:pPr>
        <w:ind w:left="284" w:firstLine="709"/>
        <w:rPr>
          <w:sz w:val="22"/>
          <w:szCs w:val="22"/>
        </w:rPr>
      </w:pPr>
    </w:p>
    <w:p w:rsidR="00B407AA" w:rsidRDefault="00B407AA" w:rsidP="00B407AA">
      <w:pPr>
        <w:pStyle w:val="a9"/>
        <w:numPr>
          <w:ilvl w:val="1"/>
          <w:numId w:val="9"/>
        </w:numPr>
        <w:jc w:val="both"/>
        <w:rPr>
          <w:rFonts w:ascii="Times New Roman" w:hAnsi="Times New Roman"/>
          <w:b/>
          <w:i/>
          <w:sz w:val="28"/>
          <w:szCs w:val="28"/>
        </w:rPr>
      </w:pPr>
      <w:r w:rsidRPr="00B407AA">
        <w:rPr>
          <w:rFonts w:ascii="Times New Roman" w:hAnsi="Times New Roman"/>
          <w:b/>
          <w:i/>
          <w:sz w:val="28"/>
          <w:szCs w:val="28"/>
        </w:rPr>
        <w:t>Сведения о действующих объектах, планируемых к выводу из эксплуатации</w:t>
      </w:r>
    </w:p>
    <w:p w:rsidR="00B407AA" w:rsidRDefault="00B407AA" w:rsidP="00B407AA">
      <w:pPr>
        <w:pStyle w:val="a9"/>
        <w:ind w:left="1080" w:firstLine="0"/>
        <w:jc w:val="both"/>
        <w:rPr>
          <w:rFonts w:ascii="Times New Roman" w:hAnsi="Times New Roman"/>
          <w:b/>
          <w:i/>
          <w:sz w:val="28"/>
          <w:szCs w:val="28"/>
        </w:rPr>
      </w:pPr>
    </w:p>
    <w:p w:rsidR="000E5A7E" w:rsidRDefault="003E7AB8" w:rsidP="001D4A33">
      <w:pPr>
        <w:pStyle w:val="a9"/>
        <w:ind w:left="1080" w:firstLine="0"/>
        <w:jc w:val="both"/>
        <w:rPr>
          <w:rFonts w:ascii="Times New Roman" w:hAnsi="Times New Roman"/>
          <w:sz w:val="28"/>
          <w:szCs w:val="28"/>
        </w:rPr>
      </w:pPr>
      <w:r w:rsidRPr="000E5A7E">
        <w:rPr>
          <w:rFonts w:ascii="Times New Roman" w:hAnsi="Times New Roman"/>
          <w:sz w:val="28"/>
          <w:szCs w:val="28"/>
        </w:rPr>
        <w:t>Данные не представлены</w:t>
      </w:r>
    </w:p>
    <w:p w:rsidR="001D4A33" w:rsidRPr="001D4A33" w:rsidRDefault="001D4A33" w:rsidP="001D4A33">
      <w:pPr>
        <w:pStyle w:val="a9"/>
        <w:ind w:left="1080" w:firstLine="0"/>
        <w:jc w:val="both"/>
        <w:rPr>
          <w:rFonts w:ascii="Times New Roman" w:hAnsi="Times New Roman"/>
          <w:sz w:val="28"/>
          <w:szCs w:val="28"/>
        </w:rPr>
      </w:pPr>
    </w:p>
    <w:p w:rsidR="00B407AA" w:rsidRPr="004C3881" w:rsidRDefault="00B407AA" w:rsidP="00B407AA">
      <w:pPr>
        <w:pStyle w:val="a9"/>
        <w:numPr>
          <w:ilvl w:val="0"/>
          <w:numId w:val="9"/>
        </w:numPr>
        <w:jc w:val="both"/>
        <w:rPr>
          <w:rFonts w:ascii="Times New Roman" w:hAnsi="Times New Roman"/>
          <w:b/>
          <w:sz w:val="32"/>
          <w:szCs w:val="32"/>
        </w:rPr>
      </w:pPr>
      <w:r w:rsidRPr="004C3881">
        <w:rPr>
          <w:rFonts w:ascii="Times New Roman" w:hAnsi="Times New Roman"/>
          <w:b/>
          <w:sz w:val="32"/>
          <w:szCs w:val="32"/>
        </w:rPr>
        <w:t xml:space="preserve">Предложения по строительству и реконструкции линейных объектов централизованных систем водоотведения </w:t>
      </w:r>
    </w:p>
    <w:p w:rsidR="000E5A7E" w:rsidRPr="001D4A33" w:rsidRDefault="00B407AA" w:rsidP="001D4A33">
      <w:pPr>
        <w:pStyle w:val="a9"/>
        <w:numPr>
          <w:ilvl w:val="1"/>
          <w:numId w:val="9"/>
        </w:numPr>
        <w:spacing w:before="0" w:beforeAutospacing="0" w:after="0" w:afterAutospacing="0"/>
        <w:jc w:val="both"/>
        <w:rPr>
          <w:rFonts w:ascii="Times New Roman" w:hAnsi="Times New Roman"/>
          <w:b/>
          <w:i/>
          <w:sz w:val="28"/>
          <w:szCs w:val="28"/>
        </w:rPr>
      </w:pPr>
      <w:r w:rsidRPr="004C3881">
        <w:rPr>
          <w:rFonts w:ascii="Times New Roman" w:hAnsi="Times New Roman"/>
          <w:b/>
          <w:i/>
          <w:sz w:val="28"/>
          <w:szCs w:val="28"/>
        </w:rPr>
        <w:t>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w:t>
      </w:r>
      <w:r w:rsidR="004C3881">
        <w:rPr>
          <w:rFonts w:ascii="Times New Roman" w:hAnsi="Times New Roman"/>
          <w:b/>
          <w:i/>
          <w:sz w:val="28"/>
          <w:szCs w:val="28"/>
        </w:rPr>
        <w:t>у перспективного увеличения объё</w:t>
      </w:r>
      <w:r w:rsidRPr="004C3881">
        <w:rPr>
          <w:rFonts w:ascii="Times New Roman" w:hAnsi="Times New Roman"/>
          <w:b/>
          <w:i/>
          <w:sz w:val="28"/>
          <w:szCs w:val="28"/>
        </w:rPr>
        <w:t>ма сточных вод в существующих районах террит</w:t>
      </w:r>
      <w:r w:rsidR="00DF0CC3" w:rsidRPr="004C3881">
        <w:rPr>
          <w:rFonts w:ascii="Times New Roman" w:hAnsi="Times New Roman"/>
          <w:b/>
          <w:i/>
          <w:sz w:val="28"/>
          <w:szCs w:val="28"/>
        </w:rPr>
        <w:t>ории муниципального образования</w:t>
      </w:r>
    </w:p>
    <w:p w:rsidR="004C3881" w:rsidRDefault="004C3881" w:rsidP="004C3881">
      <w:pPr>
        <w:pStyle w:val="a9"/>
        <w:spacing w:line="360" w:lineRule="auto"/>
        <w:ind w:left="142" w:firstLine="425"/>
        <w:jc w:val="both"/>
        <w:rPr>
          <w:rFonts w:ascii="Times New Roman" w:hAnsi="Times New Roman"/>
          <w:sz w:val="28"/>
          <w:szCs w:val="28"/>
        </w:rPr>
      </w:pPr>
      <w:r>
        <w:rPr>
          <w:rFonts w:ascii="Times New Roman" w:hAnsi="Times New Roman"/>
          <w:sz w:val="28"/>
          <w:szCs w:val="28"/>
        </w:rPr>
        <w:t>Таблица 5</w:t>
      </w:r>
    </w:p>
    <w:tbl>
      <w:tblPr>
        <w:tblStyle w:val="a6"/>
        <w:tblW w:w="10030" w:type="dxa"/>
        <w:tblInd w:w="284" w:type="dxa"/>
        <w:tblLayout w:type="fixed"/>
        <w:tblLook w:val="04A0"/>
      </w:tblPr>
      <w:tblGrid>
        <w:gridCol w:w="817"/>
        <w:gridCol w:w="567"/>
        <w:gridCol w:w="2959"/>
        <w:gridCol w:w="1577"/>
        <w:gridCol w:w="1417"/>
        <w:gridCol w:w="2693"/>
      </w:tblGrid>
      <w:tr w:rsidR="004C3881" w:rsidRPr="006342DD" w:rsidTr="001D4A33">
        <w:tc>
          <w:tcPr>
            <w:tcW w:w="817" w:type="dxa"/>
            <w:vAlign w:val="center"/>
          </w:tcPr>
          <w:p w:rsidR="004C3881" w:rsidRPr="004C3881" w:rsidRDefault="004C3881" w:rsidP="004C3881">
            <w:pPr>
              <w:pStyle w:val="a9"/>
              <w:ind w:left="0" w:firstLine="0"/>
              <w:jc w:val="center"/>
              <w:rPr>
                <w:rFonts w:ascii="Times New Roman" w:hAnsi="Times New Roman"/>
                <w:sz w:val="20"/>
                <w:szCs w:val="20"/>
              </w:rPr>
            </w:pPr>
            <w:r w:rsidRPr="004C3881">
              <w:rPr>
                <w:rFonts w:ascii="Times New Roman" w:hAnsi="Times New Roman"/>
                <w:sz w:val="20"/>
                <w:szCs w:val="20"/>
              </w:rPr>
              <w:t>Год реализации</w:t>
            </w:r>
          </w:p>
        </w:tc>
        <w:tc>
          <w:tcPr>
            <w:tcW w:w="567" w:type="dxa"/>
            <w:vAlign w:val="center"/>
          </w:tcPr>
          <w:p w:rsidR="004C3881" w:rsidRPr="004C3881" w:rsidRDefault="004C3881" w:rsidP="004C3881">
            <w:pPr>
              <w:pStyle w:val="a9"/>
              <w:ind w:left="0" w:firstLine="0"/>
              <w:jc w:val="center"/>
              <w:rPr>
                <w:rFonts w:ascii="Times New Roman" w:hAnsi="Times New Roman"/>
                <w:sz w:val="20"/>
                <w:szCs w:val="20"/>
              </w:rPr>
            </w:pPr>
            <w:r w:rsidRPr="004C3881">
              <w:rPr>
                <w:rFonts w:ascii="Times New Roman" w:hAnsi="Times New Roman"/>
                <w:sz w:val="20"/>
                <w:szCs w:val="20"/>
              </w:rPr>
              <w:t>№ п/п</w:t>
            </w:r>
          </w:p>
        </w:tc>
        <w:tc>
          <w:tcPr>
            <w:tcW w:w="2959" w:type="dxa"/>
            <w:vAlign w:val="center"/>
          </w:tcPr>
          <w:p w:rsidR="004C3881" w:rsidRPr="004C3881" w:rsidRDefault="004C3881" w:rsidP="004C3881">
            <w:pPr>
              <w:pStyle w:val="a9"/>
              <w:ind w:left="0" w:firstLine="0"/>
              <w:jc w:val="center"/>
              <w:rPr>
                <w:rFonts w:ascii="Times New Roman" w:hAnsi="Times New Roman"/>
                <w:sz w:val="20"/>
                <w:szCs w:val="20"/>
              </w:rPr>
            </w:pPr>
            <w:r w:rsidRPr="004C3881">
              <w:rPr>
                <w:rFonts w:ascii="Times New Roman" w:hAnsi="Times New Roman"/>
                <w:sz w:val="20"/>
                <w:szCs w:val="20"/>
              </w:rPr>
              <w:t>Виды и наименование местного значения, и тип мероприятия</w:t>
            </w:r>
          </w:p>
        </w:tc>
        <w:tc>
          <w:tcPr>
            <w:tcW w:w="1577" w:type="dxa"/>
            <w:vAlign w:val="center"/>
          </w:tcPr>
          <w:p w:rsidR="004C3881" w:rsidRPr="004C3881" w:rsidRDefault="004C3881" w:rsidP="004C3881">
            <w:pPr>
              <w:pStyle w:val="a9"/>
              <w:ind w:left="0" w:firstLine="0"/>
              <w:jc w:val="center"/>
              <w:rPr>
                <w:rFonts w:ascii="Times New Roman" w:hAnsi="Times New Roman"/>
                <w:sz w:val="20"/>
                <w:szCs w:val="20"/>
              </w:rPr>
            </w:pPr>
            <w:r w:rsidRPr="004C3881">
              <w:rPr>
                <w:rFonts w:ascii="Times New Roman" w:hAnsi="Times New Roman"/>
                <w:sz w:val="20"/>
                <w:szCs w:val="20"/>
              </w:rPr>
              <w:t>Назначение объектов</w:t>
            </w:r>
          </w:p>
        </w:tc>
        <w:tc>
          <w:tcPr>
            <w:tcW w:w="1417" w:type="dxa"/>
            <w:vAlign w:val="center"/>
          </w:tcPr>
          <w:p w:rsidR="004C3881" w:rsidRPr="004C3881" w:rsidRDefault="004C3881" w:rsidP="004C3881">
            <w:pPr>
              <w:pStyle w:val="a9"/>
              <w:ind w:left="0" w:firstLine="0"/>
              <w:jc w:val="center"/>
              <w:rPr>
                <w:rFonts w:ascii="Times New Roman" w:hAnsi="Times New Roman"/>
                <w:sz w:val="20"/>
                <w:szCs w:val="20"/>
              </w:rPr>
            </w:pPr>
            <w:r w:rsidRPr="004C3881">
              <w:rPr>
                <w:rFonts w:ascii="Times New Roman" w:hAnsi="Times New Roman"/>
                <w:sz w:val="20"/>
                <w:szCs w:val="20"/>
              </w:rPr>
              <w:t>Местоположение</w:t>
            </w:r>
          </w:p>
        </w:tc>
        <w:tc>
          <w:tcPr>
            <w:tcW w:w="2693" w:type="dxa"/>
            <w:vAlign w:val="center"/>
          </w:tcPr>
          <w:p w:rsidR="004C3881" w:rsidRPr="004C3881" w:rsidRDefault="004C3881" w:rsidP="004C3881">
            <w:pPr>
              <w:pStyle w:val="a9"/>
              <w:ind w:left="0" w:firstLine="0"/>
              <w:jc w:val="center"/>
              <w:rPr>
                <w:rFonts w:ascii="Times New Roman" w:hAnsi="Times New Roman"/>
                <w:sz w:val="20"/>
                <w:szCs w:val="20"/>
              </w:rPr>
            </w:pPr>
            <w:r w:rsidRPr="004C3881">
              <w:rPr>
                <w:rFonts w:ascii="Times New Roman" w:hAnsi="Times New Roman"/>
                <w:sz w:val="20"/>
                <w:szCs w:val="20"/>
              </w:rPr>
              <w:t>Основные характеристики объектов</w:t>
            </w:r>
          </w:p>
        </w:tc>
      </w:tr>
      <w:tr w:rsidR="004C3881" w:rsidTr="001D4A33">
        <w:tc>
          <w:tcPr>
            <w:tcW w:w="817" w:type="dxa"/>
            <w:vMerge w:val="restart"/>
            <w:textDirection w:val="btLr"/>
            <w:vAlign w:val="center"/>
          </w:tcPr>
          <w:p w:rsidR="004C3881" w:rsidRPr="00E81023" w:rsidRDefault="004C3881" w:rsidP="004C3881">
            <w:pPr>
              <w:pStyle w:val="a9"/>
              <w:spacing w:line="276" w:lineRule="auto"/>
              <w:ind w:left="113" w:right="113" w:firstLine="0"/>
              <w:jc w:val="center"/>
              <w:rPr>
                <w:rFonts w:ascii="Times New Roman" w:hAnsi="Times New Roman"/>
                <w:sz w:val="24"/>
                <w:szCs w:val="24"/>
              </w:rPr>
            </w:pPr>
            <w:r w:rsidRPr="00E81023">
              <w:rPr>
                <w:rFonts w:ascii="Times New Roman" w:hAnsi="Times New Roman"/>
                <w:sz w:val="24"/>
                <w:szCs w:val="24"/>
              </w:rPr>
              <w:t>2014-2019</w:t>
            </w:r>
          </w:p>
        </w:tc>
        <w:tc>
          <w:tcPr>
            <w:tcW w:w="567" w:type="dxa"/>
            <w:vAlign w:val="center"/>
          </w:tcPr>
          <w:p w:rsidR="004C3881" w:rsidRPr="00E81023" w:rsidRDefault="004C3881" w:rsidP="004C3881">
            <w:pPr>
              <w:pStyle w:val="a9"/>
              <w:spacing w:line="276" w:lineRule="auto"/>
              <w:ind w:left="0" w:firstLine="0"/>
              <w:jc w:val="center"/>
              <w:rPr>
                <w:rFonts w:ascii="Times New Roman" w:hAnsi="Times New Roman"/>
                <w:sz w:val="24"/>
                <w:szCs w:val="24"/>
              </w:rPr>
            </w:pPr>
            <w:r w:rsidRPr="00E81023">
              <w:rPr>
                <w:rFonts w:ascii="Times New Roman" w:hAnsi="Times New Roman"/>
                <w:sz w:val="24"/>
                <w:szCs w:val="24"/>
              </w:rPr>
              <w:t>1.1</w:t>
            </w:r>
          </w:p>
        </w:tc>
        <w:tc>
          <w:tcPr>
            <w:tcW w:w="2959" w:type="dxa"/>
            <w:vAlign w:val="center"/>
          </w:tcPr>
          <w:p w:rsidR="004C3881" w:rsidRPr="00E81023" w:rsidRDefault="004C3881" w:rsidP="004C3881">
            <w:pPr>
              <w:pStyle w:val="a9"/>
              <w:ind w:left="0" w:firstLine="0"/>
              <w:rPr>
                <w:rFonts w:ascii="Times New Roman" w:hAnsi="Times New Roman"/>
                <w:sz w:val="24"/>
                <w:szCs w:val="24"/>
              </w:rPr>
            </w:pPr>
            <w:r w:rsidRPr="00E81023">
              <w:rPr>
                <w:rFonts w:ascii="Times New Roman" w:hAnsi="Times New Roman"/>
                <w:sz w:val="24"/>
                <w:szCs w:val="24"/>
              </w:rPr>
              <w:t>Прокладка магистральных водопроводов для обеспечения водой территории с существующей и новой застройкой</w:t>
            </w:r>
          </w:p>
        </w:tc>
        <w:tc>
          <w:tcPr>
            <w:tcW w:w="1577" w:type="dxa"/>
            <w:vMerge w:val="restart"/>
            <w:textDirection w:val="btLr"/>
            <w:vAlign w:val="center"/>
          </w:tcPr>
          <w:p w:rsidR="004C3881" w:rsidRPr="00E81023" w:rsidRDefault="004C3881" w:rsidP="004C3881">
            <w:pPr>
              <w:pStyle w:val="a9"/>
              <w:ind w:left="113" w:right="113" w:firstLine="0"/>
              <w:jc w:val="center"/>
              <w:rPr>
                <w:rFonts w:ascii="Times New Roman" w:hAnsi="Times New Roman"/>
                <w:sz w:val="24"/>
                <w:szCs w:val="24"/>
              </w:rPr>
            </w:pPr>
            <w:r w:rsidRPr="00E81023">
              <w:rPr>
                <w:rFonts w:ascii="Times New Roman" w:hAnsi="Times New Roman"/>
                <w:sz w:val="24"/>
                <w:szCs w:val="24"/>
              </w:rPr>
              <w:t>Обеспечение водоснабжения  территорий комплексного освоения в целях жилищного строительства и обеспечение требований пожарной безопасности</w:t>
            </w:r>
          </w:p>
        </w:tc>
        <w:tc>
          <w:tcPr>
            <w:tcW w:w="1417" w:type="dxa"/>
            <w:vMerge w:val="restart"/>
            <w:textDirection w:val="btLr"/>
            <w:vAlign w:val="center"/>
          </w:tcPr>
          <w:p w:rsidR="004C3881" w:rsidRPr="00E81023" w:rsidRDefault="004C3881" w:rsidP="000E5A7E">
            <w:pPr>
              <w:pStyle w:val="a9"/>
              <w:ind w:left="113" w:right="113" w:firstLine="0"/>
              <w:jc w:val="center"/>
              <w:rPr>
                <w:rFonts w:ascii="Times New Roman" w:hAnsi="Times New Roman"/>
                <w:sz w:val="24"/>
                <w:szCs w:val="24"/>
              </w:rPr>
            </w:pPr>
            <w:r w:rsidRPr="00E81023">
              <w:rPr>
                <w:rFonts w:ascii="Times New Roman" w:hAnsi="Times New Roman"/>
                <w:sz w:val="24"/>
                <w:szCs w:val="24"/>
              </w:rPr>
              <w:t>МО «Город Гусинооз</w:t>
            </w:r>
            <w:r w:rsidR="000E5A7E">
              <w:rPr>
                <w:rFonts w:ascii="Times New Roman" w:hAnsi="Times New Roman"/>
                <w:sz w:val="24"/>
                <w:szCs w:val="24"/>
              </w:rPr>
              <w:t>ё</w:t>
            </w:r>
            <w:r w:rsidRPr="00E81023">
              <w:rPr>
                <w:rFonts w:ascii="Times New Roman" w:hAnsi="Times New Roman"/>
                <w:sz w:val="24"/>
                <w:szCs w:val="24"/>
              </w:rPr>
              <w:t>рск»</w:t>
            </w:r>
          </w:p>
        </w:tc>
        <w:tc>
          <w:tcPr>
            <w:tcW w:w="2693" w:type="dxa"/>
            <w:vAlign w:val="center"/>
          </w:tcPr>
          <w:p w:rsidR="004C3881" w:rsidRPr="00E81023" w:rsidRDefault="004C3881" w:rsidP="004C3881">
            <w:pPr>
              <w:pStyle w:val="a9"/>
              <w:ind w:left="0" w:firstLine="0"/>
              <w:jc w:val="center"/>
              <w:rPr>
                <w:rFonts w:ascii="Times New Roman" w:hAnsi="Times New Roman"/>
                <w:sz w:val="24"/>
                <w:szCs w:val="24"/>
              </w:rPr>
            </w:pPr>
            <w:r w:rsidRPr="00E81023">
              <w:rPr>
                <w:rFonts w:ascii="Times New Roman" w:hAnsi="Times New Roman"/>
                <w:sz w:val="24"/>
                <w:szCs w:val="24"/>
              </w:rPr>
              <w:t>Протяженность-</w:t>
            </w:r>
          </w:p>
          <w:p w:rsidR="004C3881" w:rsidRPr="00E81023" w:rsidRDefault="004C3881" w:rsidP="004C3881">
            <w:pPr>
              <w:pStyle w:val="a9"/>
              <w:ind w:left="0" w:right="463" w:firstLine="0"/>
              <w:jc w:val="center"/>
              <w:rPr>
                <w:rFonts w:ascii="Times New Roman" w:hAnsi="Times New Roman"/>
                <w:sz w:val="24"/>
                <w:szCs w:val="24"/>
              </w:rPr>
            </w:pPr>
            <w:r w:rsidRPr="00E81023">
              <w:rPr>
                <w:rFonts w:ascii="Times New Roman" w:hAnsi="Times New Roman"/>
                <w:sz w:val="24"/>
                <w:szCs w:val="24"/>
              </w:rPr>
              <w:t>97,0 км, износ 90%</w:t>
            </w:r>
          </w:p>
        </w:tc>
      </w:tr>
      <w:tr w:rsidR="004C3881" w:rsidTr="001D4A33">
        <w:trPr>
          <w:cantSplit/>
          <w:trHeight w:val="1134"/>
        </w:trPr>
        <w:tc>
          <w:tcPr>
            <w:tcW w:w="817" w:type="dxa"/>
            <w:vMerge/>
          </w:tcPr>
          <w:p w:rsidR="004C3881" w:rsidRPr="00E81023" w:rsidRDefault="004C3881" w:rsidP="005A69CF">
            <w:pPr>
              <w:pStyle w:val="a9"/>
              <w:spacing w:line="276" w:lineRule="auto"/>
              <w:ind w:left="0" w:firstLine="0"/>
              <w:jc w:val="both"/>
              <w:rPr>
                <w:rFonts w:ascii="Times New Roman" w:hAnsi="Times New Roman"/>
                <w:sz w:val="24"/>
                <w:szCs w:val="24"/>
              </w:rPr>
            </w:pPr>
          </w:p>
        </w:tc>
        <w:tc>
          <w:tcPr>
            <w:tcW w:w="567" w:type="dxa"/>
            <w:vAlign w:val="center"/>
          </w:tcPr>
          <w:p w:rsidR="004C3881" w:rsidRPr="00E81023" w:rsidRDefault="004C3881" w:rsidP="004C3881">
            <w:pPr>
              <w:pStyle w:val="a9"/>
              <w:spacing w:line="276" w:lineRule="auto"/>
              <w:ind w:left="0" w:firstLine="0"/>
              <w:jc w:val="center"/>
              <w:rPr>
                <w:rFonts w:ascii="Times New Roman" w:hAnsi="Times New Roman"/>
                <w:sz w:val="24"/>
                <w:szCs w:val="24"/>
              </w:rPr>
            </w:pPr>
            <w:r w:rsidRPr="00E81023">
              <w:rPr>
                <w:rFonts w:ascii="Times New Roman" w:hAnsi="Times New Roman"/>
                <w:sz w:val="24"/>
                <w:szCs w:val="24"/>
              </w:rPr>
              <w:t>1.2</w:t>
            </w:r>
          </w:p>
        </w:tc>
        <w:tc>
          <w:tcPr>
            <w:tcW w:w="2959" w:type="dxa"/>
            <w:vAlign w:val="center"/>
          </w:tcPr>
          <w:p w:rsidR="004C3881" w:rsidRPr="00E81023" w:rsidRDefault="004C3881" w:rsidP="004C3881">
            <w:pPr>
              <w:pStyle w:val="a9"/>
              <w:ind w:left="0" w:firstLine="0"/>
              <w:rPr>
                <w:rFonts w:ascii="Times New Roman" w:hAnsi="Times New Roman"/>
                <w:sz w:val="24"/>
                <w:szCs w:val="24"/>
              </w:rPr>
            </w:pPr>
            <w:r w:rsidRPr="00E81023">
              <w:rPr>
                <w:rFonts w:ascii="Times New Roman" w:hAnsi="Times New Roman"/>
                <w:sz w:val="24"/>
                <w:szCs w:val="24"/>
              </w:rPr>
              <w:t>Устройство повысительных насосных станций на центральных сетях водоснабжения</w:t>
            </w:r>
          </w:p>
        </w:tc>
        <w:tc>
          <w:tcPr>
            <w:tcW w:w="1577" w:type="dxa"/>
            <w:vMerge/>
            <w:vAlign w:val="center"/>
          </w:tcPr>
          <w:p w:rsidR="004C3881" w:rsidRPr="00E81023" w:rsidRDefault="004C3881" w:rsidP="004C3881">
            <w:pPr>
              <w:pStyle w:val="a9"/>
              <w:ind w:left="0" w:firstLine="0"/>
              <w:jc w:val="center"/>
              <w:rPr>
                <w:rFonts w:ascii="Times New Roman" w:hAnsi="Times New Roman"/>
                <w:sz w:val="24"/>
                <w:szCs w:val="24"/>
              </w:rPr>
            </w:pPr>
          </w:p>
        </w:tc>
        <w:tc>
          <w:tcPr>
            <w:tcW w:w="1417" w:type="dxa"/>
            <w:vMerge/>
            <w:vAlign w:val="center"/>
          </w:tcPr>
          <w:p w:rsidR="004C3881" w:rsidRPr="00E81023" w:rsidRDefault="004C3881" w:rsidP="004C3881">
            <w:pPr>
              <w:pStyle w:val="a9"/>
              <w:ind w:left="0" w:firstLine="0"/>
              <w:jc w:val="center"/>
              <w:rPr>
                <w:rFonts w:ascii="Times New Roman" w:hAnsi="Times New Roman"/>
                <w:sz w:val="24"/>
                <w:szCs w:val="24"/>
              </w:rPr>
            </w:pPr>
          </w:p>
        </w:tc>
        <w:tc>
          <w:tcPr>
            <w:tcW w:w="2693" w:type="dxa"/>
            <w:vAlign w:val="center"/>
          </w:tcPr>
          <w:p w:rsidR="004C3881" w:rsidRDefault="004C3881" w:rsidP="004C3881">
            <w:pPr>
              <w:pStyle w:val="a9"/>
              <w:ind w:left="0" w:right="463" w:firstLine="0"/>
              <w:jc w:val="center"/>
              <w:rPr>
                <w:rFonts w:ascii="Times New Roman" w:hAnsi="Times New Roman"/>
                <w:sz w:val="24"/>
                <w:szCs w:val="24"/>
              </w:rPr>
            </w:pPr>
            <w:r>
              <w:rPr>
                <w:rFonts w:ascii="Times New Roman" w:hAnsi="Times New Roman"/>
                <w:sz w:val="24"/>
                <w:szCs w:val="24"/>
              </w:rPr>
              <w:t xml:space="preserve">Макс </w:t>
            </w:r>
            <w:r w:rsidRPr="00E81023">
              <w:rPr>
                <w:rFonts w:ascii="Times New Roman" w:hAnsi="Times New Roman"/>
                <w:sz w:val="24"/>
                <w:szCs w:val="24"/>
              </w:rPr>
              <w:t>подача воды ПНС-306м</w:t>
            </w:r>
            <w:r w:rsidRPr="004C3881">
              <w:rPr>
                <w:rFonts w:ascii="Times New Roman" w:hAnsi="Times New Roman"/>
                <w:sz w:val="24"/>
                <w:szCs w:val="24"/>
                <w:vertAlign w:val="superscript"/>
              </w:rPr>
              <w:t>3</w:t>
            </w:r>
            <w:r w:rsidRPr="00E81023">
              <w:rPr>
                <w:rFonts w:ascii="Times New Roman" w:hAnsi="Times New Roman"/>
                <w:sz w:val="24"/>
                <w:szCs w:val="24"/>
              </w:rPr>
              <w:t xml:space="preserve">/ч </w:t>
            </w:r>
          </w:p>
          <w:p w:rsidR="004C3881" w:rsidRDefault="004C3881" w:rsidP="004C3881">
            <w:pPr>
              <w:pStyle w:val="a9"/>
              <w:ind w:left="0" w:right="463" w:firstLine="0"/>
              <w:jc w:val="center"/>
              <w:rPr>
                <w:rFonts w:ascii="Times New Roman" w:hAnsi="Times New Roman"/>
                <w:sz w:val="24"/>
                <w:szCs w:val="24"/>
              </w:rPr>
            </w:pPr>
            <w:r w:rsidRPr="00E81023">
              <w:rPr>
                <w:rFonts w:ascii="Times New Roman" w:hAnsi="Times New Roman"/>
                <w:sz w:val="24"/>
                <w:szCs w:val="24"/>
              </w:rPr>
              <w:t>(7344 м</w:t>
            </w:r>
            <w:r w:rsidRPr="004C3881">
              <w:rPr>
                <w:rFonts w:ascii="Times New Roman" w:hAnsi="Times New Roman"/>
                <w:sz w:val="24"/>
                <w:szCs w:val="24"/>
                <w:vertAlign w:val="superscript"/>
              </w:rPr>
              <w:t>3</w:t>
            </w:r>
            <w:r w:rsidRPr="00E81023">
              <w:rPr>
                <w:rFonts w:ascii="Times New Roman" w:hAnsi="Times New Roman"/>
                <w:sz w:val="24"/>
                <w:szCs w:val="24"/>
              </w:rPr>
              <w:t>/сут),</w:t>
            </w:r>
          </w:p>
          <w:p w:rsidR="004C3881" w:rsidRPr="00E81023" w:rsidRDefault="004C3881" w:rsidP="004C3881">
            <w:pPr>
              <w:pStyle w:val="a9"/>
              <w:ind w:left="0" w:right="463" w:firstLine="0"/>
              <w:jc w:val="center"/>
              <w:rPr>
                <w:rFonts w:ascii="Times New Roman" w:hAnsi="Times New Roman"/>
                <w:sz w:val="24"/>
                <w:szCs w:val="24"/>
              </w:rPr>
            </w:pPr>
            <w:r>
              <w:rPr>
                <w:rFonts w:ascii="Times New Roman" w:hAnsi="Times New Roman"/>
                <w:sz w:val="24"/>
                <w:szCs w:val="24"/>
              </w:rPr>
              <w:t>э/ мощность</w:t>
            </w:r>
            <w:r w:rsidRPr="00E81023">
              <w:rPr>
                <w:rFonts w:ascii="Times New Roman" w:hAnsi="Times New Roman"/>
                <w:sz w:val="24"/>
                <w:szCs w:val="24"/>
              </w:rPr>
              <w:t>110кВт</w:t>
            </w:r>
          </w:p>
        </w:tc>
      </w:tr>
      <w:tr w:rsidR="004C3881" w:rsidTr="001D4A33">
        <w:trPr>
          <w:trHeight w:val="1854"/>
        </w:trPr>
        <w:tc>
          <w:tcPr>
            <w:tcW w:w="817" w:type="dxa"/>
            <w:vMerge/>
          </w:tcPr>
          <w:p w:rsidR="004C3881" w:rsidRPr="00E81023" w:rsidRDefault="004C3881" w:rsidP="005A69CF">
            <w:pPr>
              <w:pStyle w:val="a9"/>
              <w:spacing w:line="276" w:lineRule="auto"/>
              <w:ind w:left="0" w:firstLine="0"/>
              <w:jc w:val="both"/>
              <w:rPr>
                <w:rFonts w:ascii="Times New Roman" w:hAnsi="Times New Roman"/>
                <w:sz w:val="24"/>
                <w:szCs w:val="24"/>
              </w:rPr>
            </w:pPr>
          </w:p>
        </w:tc>
        <w:tc>
          <w:tcPr>
            <w:tcW w:w="567" w:type="dxa"/>
            <w:vAlign w:val="center"/>
          </w:tcPr>
          <w:p w:rsidR="004C3881" w:rsidRPr="00E81023" w:rsidRDefault="004C3881" w:rsidP="004C3881">
            <w:pPr>
              <w:pStyle w:val="a9"/>
              <w:spacing w:line="276" w:lineRule="auto"/>
              <w:ind w:left="0" w:firstLine="0"/>
              <w:jc w:val="center"/>
              <w:rPr>
                <w:rFonts w:ascii="Times New Roman" w:hAnsi="Times New Roman"/>
                <w:sz w:val="24"/>
                <w:szCs w:val="24"/>
              </w:rPr>
            </w:pPr>
            <w:r w:rsidRPr="00E81023">
              <w:rPr>
                <w:rFonts w:ascii="Times New Roman" w:hAnsi="Times New Roman"/>
                <w:sz w:val="24"/>
                <w:szCs w:val="24"/>
              </w:rPr>
              <w:t>1.3</w:t>
            </w:r>
          </w:p>
        </w:tc>
        <w:tc>
          <w:tcPr>
            <w:tcW w:w="2959" w:type="dxa"/>
            <w:vAlign w:val="center"/>
          </w:tcPr>
          <w:p w:rsidR="004C3881" w:rsidRPr="00E81023" w:rsidRDefault="004C3881" w:rsidP="004C3881">
            <w:pPr>
              <w:pStyle w:val="a9"/>
              <w:ind w:left="0" w:firstLine="0"/>
              <w:rPr>
                <w:rFonts w:ascii="Times New Roman" w:hAnsi="Times New Roman"/>
                <w:sz w:val="24"/>
                <w:szCs w:val="24"/>
              </w:rPr>
            </w:pPr>
            <w:r w:rsidRPr="00E81023">
              <w:rPr>
                <w:rFonts w:ascii="Times New Roman" w:hAnsi="Times New Roman"/>
                <w:sz w:val="24"/>
                <w:szCs w:val="24"/>
              </w:rPr>
              <w:t>Замена секционных задвижек на сетях водоснабжения</w:t>
            </w:r>
          </w:p>
        </w:tc>
        <w:tc>
          <w:tcPr>
            <w:tcW w:w="1577" w:type="dxa"/>
            <w:vMerge/>
            <w:vAlign w:val="center"/>
          </w:tcPr>
          <w:p w:rsidR="004C3881" w:rsidRPr="00E81023" w:rsidRDefault="004C3881" w:rsidP="004C3881">
            <w:pPr>
              <w:pStyle w:val="a9"/>
              <w:ind w:left="0" w:firstLine="0"/>
              <w:jc w:val="center"/>
              <w:rPr>
                <w:rFonts w:ascii="Times New Roman" w:hAnsi="Times New Roman"/>
                <w:sz w:val="24"/>
                <w:szCs w:val="24"/>
              </w:rPr>
            </w:pPr>
          </w:p>
        </w:tc>
        <w:tc>
          <w:tcPr>
            <w:tcW w:w="1417" w:type="dxa"/>
            <w:vMerge/>
            <w:vAlign w:val="center"/>
          </w:tcPr>
          <w:p w:rsidR="004C3881" w:rsidRPr="00E81023" w:rsidRDefault="004C3881" w:rsidP="004C3881">
            <w:pPr>
              <w:pStyle w:val="a9"/>
              <w:ind w:left="0" w:firstLine="0"/>
              <w:jc w:val="center"/>
              <w:rPr>
                <w:rFonts w:ascii="Times New Roman" w:hAnsi="Times New Roman"/>
                <w:sz w:val="24"/>
                <w:szCs w:val="24"/>
              </w:rPr>
            </w:pPr>
          </w:p>
        </w:tc>
        <w:tc>
          <w:tcPr>
            <w:tcW w:w="2693" w:type="dxa"/>
            <w:vAlign w:val="center"/>
          </w:tcPr>
          <w:p w:rsidR="004C3881" w:rsidRPr="00E81023" w:rsidRDefault="004C3881" w:rsidP="004C3881">
            <w:pPr>
              <w:pStyle w:val="a9"/>
              <w:ind w:left="0" w:firstLine="0"/>
              <w:jc w:val="center"/>
              <w:rPr>
                <w:rFonts w:ascii="Times New Roman" w:hAnsi="Times New Roman"/>
                <w:sz w:val="24"/>
                <w:szCs w:val="24"/>
              </w:rPr>
            </w:pPr>
            <w:r w:rsidRPr="00E81023">
              <w:rPr>
                <w:rFonts w:ascii="Times New Roman" w:hAnsi="Times New Roman"/>
                <w:sz w:val="24"/>
                <w:szCs w:val="24"/>
              </w:rPr>
              <w:t>Следует заменить:</w:t>
            </w:r>
          </w:p>
          <w:p w:rsidR="004C3881" w:rsidRPr="00E81023" w:rsidRDefault="004C3881" w:rsidP="004C3881">
            <w:pPr>
              <w:pStyle w:val="a9"/>
              <w:spacing w:before="0" w:beforeAutospacing="0" w:after="0" w:afterAutospacing="0"/>
              <w:ind w:left="0" w:firstLine="0"/>
              <w:jc w:val="center"/>
              <w:rPr>
                <w:rFonts w:ascii="Times New Roman" w:hAnsi="Times New Roman"/>
                <w:sz w:val="24"/>
                <w:szCs w:val="24"/>
              </w:rPr>
            </w:pPr>
            <w:r w:rsidRPr="00E81023">
              <w:rPr>
                <w:rFonts w:ascii="Times New Roman" w:hAnsi="Times New Roman"/>
                <w:sz w:val="24"/>
                <w:szCs w:val="24"/>
              </w:rPr>
              <w:t xml:space="preserve">2 задвижки </w:t>
            </w:r>
            <w:r>
              <w:rPr>
                <w:rFonts w:ascii="Times New Roman" w:hAnsi="Times New Roman"/>
                <w:sz w:val="24"/>
                <w:szCs w:val="24"/>
                <w:lang w:val="en-US"/>
              </w:rPr>
              <w:t>Ø</w:t>
            </w:r>
            <w:r w:rsidRPr="00E81023">
              <w:rPr>
                <w:rFonts w:ascii="Times New Roman" w:hAnsi="Times New Roman"/>
                <w:sz w:val="24"/>
                <w:szCs w:val="24"/>
              </w:rPr>
              <w:t>500мм;</w:t>
            </w:r>
          </w:p>
          <w:p w:rsidR="004C3881" w:rsidRPr="00E81023" w:rsidRDefault="004C3881" w:rsidP="004C3881">
            <w:pPr>
              <w:pStyle w:val="a9"/>
              <w:numPr>
                <w:ilvl w:val="0"/>
                <w:numId w:val="5"/>
              </w:numPr>
              <w:spacing w:before="0" w:beforeAutospacing="0" w:after="0" w:afterAutospacing="0"/>
              <w:ind w:left="316" w:hanging="283"/>
              <w:jc w:val="center"/>
              <w:rPr>
                <w:rFonts w:ascii="Times New Roman" w:hAnsi="Times New Roman"/>
                <w:sz w:val="24"/>
                <w:szCs w:val="24"/>
              </w:rPr>
            </w:pPr>
            <w:r w:rsidRPr="00E81023">
              <w:rPr>
                <w:rFonts w:ascii="Times New Roman" w:hAnsi="Times New Roman"/>
                <w:sz w:val="24"/>
                <w:szCs w:val="24"/>
              </w:rPr>
              <w:t>задвижек</w:t>
            </w:r>
            <w:r>
              <w:rPr>
                <w:rFonts w:ascii="Times New Roman" w:hAnsi="Times New Roman"/>
                <w:sz w:val="24"/>
                <w:szCs w:val="24"/>
                <w:lang w:val="en-US"/>
              </w:rPr>
              <w:t>Ø</w:t>
            </w:r>
            <w:r w:rsidRPr="00E81023">
              <w:rPr>
                <w:rFonts w:ascii="Times New Roman" w:hAnsi="Times New Roman"/>
                <w:sz w:val="24"/>
                <w:szCs w:val="24"/>
              </w:rPr>
              <w:t>350 мм;</w:t>
            </w:r>
          </w:p>
          <w:p w:rsidR="004C3881" w:rsidRPr="00E81023" w:rsidRDefault="004C3881" w:rsidP="004C3881">
            <w:pPr>
              <w:jc w:val="center"/>
              <w:rPr>
                <w:szCs w:val="24"/>
              </w:rPr>
            </w:pPr>
            <w:r w:rsidRPr="00E81023">
              <w:rPr>
                <w:szCs w:val="24"/>
              </w:rPr>
              <w:t xml:space="preserve">5 задвижек </w:t>
            </w:r>
            <w:r>
              <w:rPr>
                <w:szCs w:val="24"/>
                <w:lang w:val="en-US"/>
              </w:rPr>
              <w:t>Ø</w:t>
            </w:r>
            <w:r w:rsidRPr="00E81023">
              <w:rPr>
                <w:szCs w:val="24"/>
              </w:rPr>
              <w:t>200 мм;</w:t>
            </w:r>
          </w:p>
          <w:p w:rsidR="004C3881" w:rsidRPr="00E81023" w:rsidRDefault="004C3881" w:rsidP="004C3881">
            <w:pPr>
              <w:pStyle w:val="a9"/>
              <w:spacing w:before="0" w:beforeAutospacing="0" w:after="0" w:afterAutospacing="0"/>
              <w:ind w:left="33" w:firstLine="0"/>
              <w:jc w:val="center"/>
              <w:rPr>
                <w:rFonts w:ascii="Times New Roman" w:hAnsi="Times New Roman"/>
                <w:sz w:val="24"/>
                <w:szCs w:val="24"/>
              </w:rPr>
            </w:pPr>
            <w:r w:rsidRPr="00E81023">
              <w:rPr>
                <w:rFonts w:ascii="Times New Roman" w:hAnsi="Times New Roman"/>
                <w:sz w:val="24"/>
                <w:szCs w:val="24"/>
              </w:rPr>
              <w:t xml:space="preserve">15 задвижек </w:t>
            </w:r>
            <w:r>
              <w:rPr>
                <w:rFonts w:ascii="Times New Roman" w:hAnsi="Times New Roman"/>
                <w:sz w:val="24"/>
                <w:szCs w:val="24"/>
                <w:lang w:val="en-US"/>
              </w:rPr>
              <w:t>Ø</w:t>
            </w:r>
            <w:r w:rsidRPr="00E81023">
              <w:rPr>
                <w:rFonts w:ascii="Times New Roman" w:hAnsi="Times New Roman"/>
                <w:sz w:val="24"/>
                <w:szCs w:val="24"/>
              </w:rPr>
              <w:t>100 мм.</w:t>
            </w:r>
          </w:p>
        </w:tc>
      </w:tr>
      <w:tr w:rsidR="004C3881" w:rsidTr="001D4A33">
        <w:trPr>
          <w:cantSplit/>
          <w:trHeight w:val="2419"/>
        </w:trPr>
        <w:tc>
          <w:tcPr>
            <w:tcW w:w="817" w:type="dxa"/>
            <w:vMerge/>
          </w:tcPr>
          <w:p w:rsidR="004C3881" w:rsidRPr="00E81023" w:rsidRDefault="004C3881" w:rsidP="005A69CF">
            <w:pPr>
              <w:pStyle w:val="a9"/>
              <w:spacing w:line="276" w:lineRule="auto"/>
              <w:ind w:left="0" w:firstLine="0"/>
              <w:jc w:val="both"/>
              <w:rPr>
                <w:rFonts w:ascii="Times New Roman" w:hAnsi="Times New Roman"/>
                <w:sz w:val="24"/>
                <w:szCs w:val="24"/>
              </w:rPr>
            </w:pPr>
          </w:p>
        </w:tc>
        <w:tc>
          <w:tcPr>
            <w:tcW w:w="567" w:type="dxa"/>
          </w:tcPr>
          <w:p w:rsidR="004C3881" w:rsidRPr="00E81023" w:rsidRDefault="004C3881" w:rsidP="005A69CF">
            <w:pPr>
              <w:pStyle w:val="a9"/>
              <w:spacing w:line="276" w:lineRule="auto"/>
              <w:ind w:left="0"/>
              <w:jc w:val="both"/>
              <w:rPr>
                <w:rFonts w:ascii="Times New Roman" w:hAnsi="Times New Roman"/>
                <w:sz w:val="24"/>
                <w:szCs w:val="24"/>
              </w:rPr>
            </w:pPr>
            <w:r w:rsidRPr="00E81023">
              <w:rPr>
                <w:rFonts w:ascii="Times New Roman" w:hAnsi="Times New Roman"/>
                <w:sz w:val="24"/>
                <w:szCs w:val="24"/>
              </w:rPr>
              <w:t>11</w:t>
            </w:r>
          </w:p>
          <w:p w:rsidR="004C3881" w:rsidRPr="00E81023" w:rsidRDefault="004C3881" w:rsidP="005A69CF">
            <w:pPr>
              <w:rPr>
                <w:szCs w:val="24"/>
                <w:lang w:eastAsia="en-US"/>
              </w:rPr>
            </w:pPr>
            <w:r w:rsidRPr="00E81023">
              <w:rPr>
                <w:szCs w:val="24"/>
                <w:lang w:eastAsia="en-US"/>
              </w:rPr>
              <w:t>1.4.</w:t>
            </w:r>
          </w:p>
          <w:p w:rsidR="004C3881" w:rsidRPr="00E81023" w:rsidRDefault="004C3881" w:rsidP="005A69CF">
            <w:pPr>
              <w:rPr>
                <w:szCs w:val="24"/>
                <w:lang w:eastAsia="en-US"/>
              </w:rPr>
            </w:pPr>
          </w:p>
          <w:p w:rsidR="004C3881" w:rsidRPr="00E81023" w:rsidRDefault="004C3881" w:rsidP="005A69CF">
            <w:pPr>
              <w:rPr>
                <w:szCs w:val="24"/>
                <w:lang w:eastAsia="en-US"/>
              </w:rPr>
            </w:pPr>
          </w:p>
        </w:tc>
        <w:tc>
          <w:tcPr>
            <w:tcW w:w="2959" w:type="dxa"/>
            <w:vAlign w:val="center"/>
          </w:tcPr>
          <w:p w:rsidR="004C3881" w:rsidRPr="004C3881" w:rsidRDefault="004C3881" w:rsidP="004C3881">
            <w:pPr>
              <w:pStyle w:val="a9"/>
              <w:ind w:left="0" w:hanging="20"/>
              <w:rPr>
                <w:rFonts w:ascii="Times New Roman" w:hAnsi="Times New Roman"/>
                <w:sz w:val="24"/>
                <w:szCs w:val="24"/>
              </w:rPr>
            </w:pPr>
            <w:r w:rsidRPr="00E81023">
              <w:rPr>
                <w:rFonts w:ascii="Times New Roman" w:hAnsi="Times New Roman"/>
                <w:sz w:val="24"/>
                <w:szCs w:val="24"/>
              </w:rPr>
              <w:t>Прокладка магистральных сетей канализации для обеспечения отвода сточных вод от существующей и проектируемой застройки</w:t>
            </w:r>
          </w:p>
        </w:tc>
        <w:tc>
          <w:tcPr>
            <w:tcW w:w="1577" w:type="dxa"/>
            <w:vAlign w:val="center"/>
          </w:tcPr>
          <w:p w:rsidR="004C3881" w:rsidRPr="00E81023" w:rsidRDefault="004C3881" w:rsidP="004C3881">
            <w:pPr>
              <w:pStyle w:val="a9"/>
              <w:ind w:left="0" w:firstLine="0"/>
              <w:rPr>
                <w:rFonts w:ascii="Times New Roman" w:hAnsi="Times New Roman"/>
                <w:sz w:val="24"/>
                <w:szCs w:val="24"/>
              </w:rPr>
            </w:pPr>
          </w:p>
        </w:tc>
        <w:tc>
          <w:tcPr>
            <w:tcW w:w="1417" w:type="dxa"/>
            <w:tcBorders>
              <w:top w:val="single" w:sz="4" w:space="0" w:color="auto"/>
            </w:tcBorders>
            <w:textDirection w:val="btLr"/>
            <w:vAlign w:val="center"/>
          </w:tcPr>
          <w:p w:rsidR="004C3881" w:rsidRPr="00E81023" w:rsidRDefault="000E5A7E" w:rsidP="001D4A33">
            <w:pPr>
              <w:pStyle w:val="a9"/>
              <w:ind w:left="0" w:right="113"/>
              <w:jc w:val="center"/>
              <w:rPr>
                <w:rFonts w:ascii="Times New Roman" w:hAnsi="Times New Roman"/>
                <w:sz w:val="24"/>
                <w:szCs w:val="24"/>
              </w:rPr>
            </w:pPr>
            <w:r>
              <w:rPr>
                <w:rFonts w:ascii="Times New Roman" w:hAnsi="Times New Roman"/>
                <w:sz w:val="24"/>
                <w:szCs w:val="24"/>
              </w:rPr>
              <w:t>МО «Город Гусиноозё</w:t>
            </w:r>
            <w:r w:rsidR="004C3881" w:rsidRPr="00E81023">
              <w:rPr>
                <w:rFonts w:ascii="Times New Roman" w:hAnsi="Times New Roman"/>
                <w:sz w:val="24"/>
                <w:szCs w:val="24"/>
              </w:rPr>
              <w:t>рск»</w:t>
            </w:r>
          </w:p>
        </w:tc>
        <w:tc>
          <w:tcPr>
            <w:tcW w:w="2693" w:type="dxa"/>
            <w:tcBorders>
              <w:top w:val="single" w:sz="4" w:space="0" w:color="auto"/>
            </w:tcBorders>
            <w:vAlign w:val="center"/>
          </w:tcPr>
          <w:p w:rsidR="004C3881" w:rsidRPr="004C3881" w:rsidRDefault="004C3881" w:rsidP="004C3881">
            <w:pPr>
              <w:pStyle w:val="a9"/>
              <w:ind w:left="0" w:firstLine="0"/>
              <w:jc w:val="center"/>
              <w:rPr>
                <w:rFonts w:ascii="Times New Roman" w:hAnsi="Times New Roman"/>
                <w:sz w:val="24"/>
                <w:szCs w:val="24"/>
              </w:rPr>
            </w:pPr>
            <w:r w:rsidRPr="00E81023">
              <w:rPr>
                <w:rFonts w:ascii="Times New Roman" w:hAnsi="Times New Roman"/>
                <w:sz w:val="24"/>
                <w:szCs w:val="24"/>
              </w:rPr>
              <w:t>Следует произвести перекладку 7200 м сетей по всему городу + территория новой застройки</w:t>
            </w:r>
          </w:p>
        </w:tc>
      </w:tr>
      <w:tr w:rsidR="009D3C6A" w:rsidTr="001D4A33">
        <w:trPr>
          <w:cantSplit/>
          <w:trHeight w:val="4422"/>
        </w:trPr>
        <w:tc>
          <w:tcPr>
            <w:tcW w:w="817" w:type="dxa"/>
            <w:vMerge/>
          </w:tcPr>
          <w:p w:rsidR="009D3C6A" w:rsidRPr="00E81023" w:rsidRDefault="009D3C6A" w:rsidP="005A69CF">
            <w:pPr>
              <w:pStyle w:val="a9"/>
              <w:spacing w:line="276" w:lineRule="auto"/>
              <w:ind w:left="0" w:firstLine="0"/>
              <w:jc w:val="both"/>
              <w:rPr>
                <w:rFonts w:ascii="Times New Roman" w:hAnsi="Times New Roman"/>
                <w:sz w:val="24"/>
                <w:szCs w:val="24"/>
              </w:rPr>
            </w:pPr>
          </w:p>
        </w:tc>
        <w:tc>
          <w:tcPr>
            <w:tcW w:w="567" w:type="dxa"/>
            <w:vAlign w:val="center"/>
          </w:tcPr>
          <w:p w:rsidR="009D3C6A" w:rsidRPr="00E81023" w:rsidRDefault="009D3C6A" w:rsidP="004C3881">
            <w:pPr>
              <w:jc w:val="center"/>
              <w:rPr>
                <w:szCs w:val="24"/>
              </w:rPr>
            </w:pPr>
            <w:r w:rsidRPr="00E81023">
              <w:rPr>
                <w:szCs w:val="24"/>
              </w:rPr>
              <w:t>1.5.</w:t>
            </w:r>
          </w:p>
        </w:tc>
        <w:tc>
          <w:tcPr>
            <w:tcW w:w="2959" w:type="dxa"/>
            <w:vAlign w:val="center"/>
          </w:tcPr>
          <w:p w:rsidR="009D3C6A" w:rsidRPr="004C3881" w:rsidRDefault="009D3C6A" w:rsidP="004C3881">
            <w:pPr>
              <w:rPr>
                <w:szCs w:val="24"/>
              </w:rPr>
            </w:pPr>
            <w:r w:rsidRPr="004C3881">
              <w:rPr>
                <w:szCs w:val="24"/>
              </w:rPr>
              <w:t>Поэтапная перекладка существующих канализационных сетей</w:t>
            </w:r>
          </w:p>
          <w:p w:rsidR="009D3C6A" w:rsidRPr="00E81023" w:rsidRDefault="009D3C6A" w:rsidP="004C3881">
            <w:pPr>
              <w:pStyle w:val="a9"/>
              <w:ind w:left="0" w:hanging="20"/>
              <w:jc w:val="center"/>
              <w:rPr>
                <w:rFonts w:ascii="Times New Roman" w:hAnsi="Times New Roman"/>
                <w:sz w:val="24"/>
                <w:szCs w:val="24"/>
              </w:rPr>
            </w:pPr>
          </w:p>
          <w:p w:rsidR="009D3C6A" w:rsidRPr="00E81023" w:rsidRDefault="009D3C6A" w:rsidP="004C3881">
            <w:pPr>
              <w:pStyle w:val="a9"/>
              <w:ind w:left="0" w:hanging="20"/>
              <w:rPr>
                <w:rFonts w:ascii="Times New Roman" w:hAnsi="Times New Roman"/>
                <w:sz w:val="24"/>
                <w:szCs w:val="24"/>
              </w:rPr>
            </w:pPr>
            <w:r w:rsidRPr="00E81023">
              <w:rPr>
                <w:rFonts w:ascii="Times New Roman" w:hAnsi="Times New Roman"/>
                <w:sz w:val="24"/>
                <w:szCs w:val="24"/>
              </w:rPr>
              <w:t>Строительство водовода в п. Первомайский</w:t>
            </w:r>
          </w:p>
          <w:p w:rsidR="009D3C6A" w:rsidRPr="00E81023" w:rsidRDefault="009D3C6A" w:rsidP="004C3881">
            <w:pPr>
              <w:pStyle w:val="a9"/>
              <w:ind w:left="0" w:hanging="20"/>
              <w:rPr>
                <w:rFonts w:ascii="Times New Roman" w:hAnsi="Times New Roman"/>
                <w:sz w:val="24"/>
                <w:szCs w:val="24"/>
              </w:rPr>
            </w:pPr>
          </w:p>
          <w:p w:rsidR="009D3C6A" w:rsidRPr="00E81023" w:rsidRDefault="009D3C6A" w:rsidP="004C3881">
            <w:pPr>
              <w:pStyle w:val="a9"/>
              <w:ind w:left="0" w:hanging="20"/>
              <w:rPr>
                <w:rFonts w:ascii="Times New Roman" w:hAnsi="Times New Roman"/>
                <w:sz w:val="24"/>
                <w:szCs w:val="24"/>
              </w:rPr>
            </w:pPr>
          </w:p>
          <w:p w:rsidR="009D3C6A" w:rsidRPr="00E81023" w:rsidRDefault="009D3C6A" w:rsidP="004C3881">
            <w:pPr>
              <w:pStyle w:val="a9"/>
              <w:ind w:left="0" w:hanging="20"/>
              <w:rPr>
                <w:rFonts w:ascii="Times New Roman" w:hAnsi="Times New Roman"/>
                <w:sz w:val="24"/>
                <w:szCs w:val="24"/>
              </w:rPr>
            </w:pPr>
          </w:p>
          <w:p w:rsidR="009D3C6A" w:rsidRPr="00E81023" w:rsidRDefault="009D3C6A" w:rsidP="004C3881">
            <w:pPr>
              <w:pStyle w:val="a9"/>
              <w:ind w:left="0" w:hanging="20"/>
              <w:rPr>
                <w:rFonts w:ascii="Times New Roman" w:hAnsi="Times New Roman"/>
                <w:sz w:val="24"/>
                <w:szCs w:val="24"/>
              </w:rPr>
            </w:pPr>
            <w:r w:rsidRPr="00E81023">
              <w:rPr>
                <w:rFonts w:ascii="Times New Roman" w:hAnsi="Times New Roman"/>
                <w:sz w:val="24"/>
                <w:szCs w:val="24"/>
              </w:rPr>
              <w:t>Капитальный ремонт турбокомпрессора</w:t>
            </w:r>
          </w:p>
        </w:tc>
        <w:tc>
          <w:tcPr>
            <w:tcW w:w="1577" w:type="dxa"/>
            <w:vAlign w:val="center"/>
          </w:tcPr>
          <w:p w:rsidR="009D3C6A" w:rsidRPr="00E81023" w:rsidRDefault="009D3C6A" w:rsidP="004C3881">
            <w:pPr>
              <w:pStyle w:val="a9"/>
              <w:ind w:left="0" w:firstLine="0"/>
              <w:jc w:val="center"/>
              <w:rPr>
                <w:rFonts w:ascii="Times New Roman" w:hAnsi="Times New Roman"/>
                <w:sz w:val="24"/>
                <w:szCs w:val="24"/>
              </w:rPr>
            </w:pPr>
            <w:r w:rsidRPr="00E81023">
              <w:rPr>
                <w:rFonts w:ascii="Times New Roman" w:hAnsi="Times New Roman"/>
                <w:sz w:val="24"/>
                <w:szCs w:val="24"/>
              </w:rPr>
              <w:t>Обеспечение водоснабжения  территорий комплексного освоения в целях жилищного строительства и обеспечение требований пожарной безопасности</w:t>
            </w:r>
          </w:p>
        </w:tc>
        <w:tc>
          <w:tcPr>
            <w:tcW w:w="1417" w:type="dxa"/>
            <w:vMerge w:val="restart"/>
            <w:tcBorders>
              <w:top w:val="single" w:sz="4" w:space="0" w:color="auto"/>
            </w:tcBorders>
            <w:textDirection w:val="btLr"/>
            <w:vAlign w:val="center"/>
          </w:tcPr>
          <w:p w:rsidR="009D3C6A" w:rsidRPr="00E81023" w:rsidRDefault="009D3C6A" w:rsidP="009D3C6A">
            <w:pPr>
              <w:pStyle w:val="a9"/>
              <w:ind w:left="0" w:right="113"/>
              <w:jc w:val="center"/>
              <w:rPr>
                <w:rFonts w:ascii="Times New Roman" w:hAnsi="Times New Roman"/>
                <w:sz w:val="24"/>
                <w:szCs w:val="24"/>
              </w:rPr>
            </w:pPr>
            <w:r w:rsidRPr="00E81023">
              <w:rPr>
                <w:rFonts w:ascii="Times New Roman" w:hAnsi="Times New Roman"/>
                <w:sz w:val="24"/>
                <w:szCs w:val="24"/>
              </w:rPr>
              <w:t>М МО «Город Гусиноозерск»</w:t>
            </w:r>
          </w:p>
        </w:tc>
        <w:tc>
          <w:tcPr>
            <w:tcW w:w="2693" w:type="dxa"/>
            <w:vAlign w:val="center"/>
          </w:tcPr>
          <w:p w:rsidR="009D3C6A" w:rsidRPr="004C3881" w:rsidRDefault="009D3C6A" w:rsidP="004C3881">
            <w:pPr>
              <w:pStyle w:val="a9"/>
              <w:ind w:left="0" w:firstLine="0"/>
              <w:rPr>
                <w:rFonts w:ascii="Times New Roman" w:hAnsi="Times New Roman"/>
                <w:sz w:val="24"/>
                <w:szCs w:val="24"/>
              </w:rPr>
            </w:pPr>
            <w:r w:rsidRPr="00E81023">
              <w:rPr>
                <w:rFonts w:ascii="Times New Roman" w:hAnsi="Times New Roman"/>
                <w:sz w:val="24"/>
                <w:szCs w:val="24"/>
              </w:rPr>
              <w:t>Будет произведена закольцовка п. Набережный, п. Первомайский</w:t>
            </w:r>
          </w:p>
        </w:tc>
      </w:tr>
      <w:tr w:rsidR="009D3C6A" w:rsidTr="001D4A33">
        <w:trPr>
          <w:cantSplit/>
          <w:trHeight w:val="843"/>
        </w:trPr>
        <w:tc>
          <w:tcPr>
            <w:tcW w:w="817" w:type="dxa"/>
            <w:vMerge w:val="restart"/>
            <w:textDirection w:val="btLr"/>
          </w:tcPr>
          <w:p w:rsidR="009D3C6A" w:rsidRPr="00E81023" w:rsidRDefault="009D3C6A" w:rsidP="005A69CF">
            <w:pPr>
              <w:pStyle w:val="a9"/>
              <w:spacing w:line="276" w:lineRule="auto"/>
              <w:ind w:left="113" w:right="113" w:firstLine="0"/>
              <w:jc w:val="center"/>
              <w:rPr>
                <w:rFonts w:ascii="Times New Roman" w:hAnsi="Times New Roman"/>
                <w:sz w:val="24"/>
                <w:szCs w:val="24"/>
              </w:rPr>
            </w:pPr>
            <w:r w:rsidRPr="00E81023">
              <w:rPr>
                <w:rFonts w:ascii="Times New Roman" w:hAnsi="Times New Roman"/>
                <w:sz w:val="24"/>
                <w:szCs w:val="24"/>
              </w:rPr>
              <w:t>2019-2024</w:t>
            </w:r>
          </w:p>
        </w:tc>
        <w:tc>
          <w:tcPr>
            <w:tcW w:w="567" w:type="dxa"/>
            <w:vAlign w:val="center"/>
          </w:tcPr>
          <w:p w:rsidR="009D3C6A" w:rsidRPr="00E81023" w:rsidRDefault="009D3C6A" w:rsidP="004C3881">
            <w:pPr>
              <w:pStyle w:val="a9"/>
              <w:spacing w:line="276" w:lineRule="auto"/>
              <w:ind w:left="0" w:firstLine="0"/>
              <w:jc w:val="center"/>
              <w:rPr>
                <w:rFonts w:ascii="Times New Roman" w:hAnsi="Times New Roman"/>
                <w:sz w:val="24"/>
                <w:szCs w:val="24"/>
              </w:rPr>
            </w:pPr>
            <w:r w:rsidRPr="00E81023">
              <w:rPr>
                <w:rFonts w:ascii="Times New Roman" w:hAnsi="Times New Roman"/>
                <w:sz w:val="24"/>
                <w:szCs w:val="24"/>
              </w:rPr>
              <w:t>2.1.</w:t>
            </w:r>
          </w:p>
        </w:tc>
        <w:tc>
          <w:tcPr>
            <w:tcW w:w="2959" w:type="dxa"/>
            <w:vAlign w:val="center"/>
          </w:tcPr>
          <w:p w:rsidR="009D3C6A" w:rsidRPr="00E81023" w:rsidRDefault="009D3C6A" w:rsidP="004C3881">
            <w:pPr>
              <w:pStyle w:val="a9"/>
              <w:ind w:left="0" w:firstLine="0"/>
              <w:rPr>
                <w:rFonts w:ascii="Times New Roman" w:hAnsi="Times New Roman"/>
                <w:sz w:val="24"/>
                <w:szCs w:val="24"/>
              </w:rPr>
            </w:pPr>
            <w:r w:rsidRPr="00E81023">
              <w:rPr>
                <w:rFonts w:ascii="Times New Roman" w:hAnsi="Times New Roman"/>
                <w:sz w:val="24"/>
                <w:szCs w:val="24"/>
              </w:rPr>
              <w:t>Прокладка квартальных водопроводных сетей</w:t>
            </w:r>
          </w:p>
        </w:tc>
        <w:tc>
          <w:tcPr>
            <w:tcW w:w="1577" w:type="dxa"/>
            <w:vAlign w:val="center"/>
          </w:tcPr>
          <w:p w:rsidR="009D3C6A" w:rsidRPr="00E81023" w:rsidRDefault="009D3C6A" w:rsidP="004C3881">
            <w:pPr>
              <w:pStyle w:val="a9"/>
              <w:ind w:left="0" w:firstLine="0"/>
              <w:jc w:val="center"/>
              <w:rPr>
                <w:rFonts w:ascii="Times New Roman" w:hAnsi="Times New Roman"/>
                <w:sz w:val="24"/>
                <w:szCs w:val="24"/>
              </w:rPr>
            </w:pPr>
          </w:p>
        </w:tc>
        <w:tc>
          <w:tcPr>
            <w:tcW w:w="1417" w:type="dxa"/>
            <w:vMerge/>
            <w:vAlign w:val="center"/>
          </w:tcPr>
          <w:p w:rsidR="009D3C6A" w:rsidRPr="00E81023" w:rsidRDefault="009D3C6A" w:rsidP="004C3881">
            <w:pPr>
              <w:pStyle w:val="a9"/>
              <w:ind w:left="0" w:firstLine="0"/>
              <w:jc w:val="center"/>
              <w:rPr>
                <w:rFonts w:ascii="Times New Roman" w:hAnsi="Times New Roman"/>
                <w:sz w:val="24"/>
                <w:szCs w:val="24"/>
              </w:rPr>
            </w:pPr>
          </w:p>
        </w:tc>
        <w:tc>
          <w:tcPr>
            <w:tcW w:w="2693" w:type="dxa"/>
            <w:vAlign w:val="center"/>
          </w:tcPr>
          <w:p w:rsidR="009D3C6A" w:rsidRPr="00E81023" w:rsidRDefault="009D3C6A" w:rsidP="004C3881">
            <w:pPr>
              <w:pStyle w:val="a9"/>
              <w:ind w:left="0" w:firstLine="0"/>
              <w:jc w:val="center"/>
              <w:rPr>
                <w:rFonts w:ascii="Times New Roman" w:hAnsi="Times New Roman"/>
                <w:sz w:val="24"/>
                <w:szCs w:val="24"/>
              </w:rPr>
            </w:pPr>
            <w:r w:rsidRPr="00E81023">
              <w:rPr>
                <w:rFonts w:ascii="Times New Roman" w:hAnsi="Times New Roman"/>
                <w:sz w:val="24"/>
                <w:szCs w:val="24"/>
              </w:rPr>
              <w:t>Более 11200 км</w:t>
            </w:r>
          </w:p>
        </w:tc>
      </w:tr>
      <w:tr w:rsidR="009D3C6A" w:rsidTr="001D4A33">
        <w:trPr>
          <w:cantSplit/>
          <w:trHeight w:val="544"/>
        </w:trPr>
        <w:tc>
          <w:tcPr>
            <w:tcW w:w="817" w:type="dxa"/>
            <w:vMerge/>
          </w:tcPr>
          <w:p w:rsidR="009D3C6A" w:rsidRPr="00E81023" w:rsidRDefault="009D3C6A" w:rsidP="005A69CF">
            <w:pPr>
              <w:pStyle w:val="a9"/>
              <w:spacing w:line="276" w:lineRule="auto"/>
              <w:ind w:left="0" w:firstLine="0"/>
              <w:jc w:val="both"/>
              <w:rPr>
                <w:rFonts w:ascii="Times New Roman" w:hAnsi="Times New Roman"/>
                <w:sz w:val="24"/>
                <w:szCs w:val="24"/>
              </w:rPr>
            </w:pPr>
          </w:p>
        </w:tc>
        <w:tc>
          <w:tcPr>
            <w:tcW w:w="567" w:type="dxa"/>
            <w:vAlign w:val="center"/>
          </w:tcPr>
          <w:p w:rsidR="009D3C6A" w:rsidRPr="00E81023" w:rsidRDefault="009D3C6A" w:rsidP="004C3881">
            <w:pPr>
              <w:pStyle w:val="a9"/>
              <w:spacing w:line="276" w:lineRule="auto"/>
              <w:ind w:left="0" w:firstLine="0"/>
              <w:jc w:val="center"/>
              <w:rPr>
                <w:rFonts w:ascii="Times New Roman" w:hAnsi="Times New Roman"/>
                <w:sz w:val="24"/>
                <w:szCs w:val="24"/>
              </w:rPr>
            </w:pPr>
            <w:r w:rsidRPr="00E81023">
              <w:rPr>
                <w:rFonts w:ascii="Times New Roman" w:hAnsi="Times New Roman"/>
                <w:sz w:val="24"/>
                <w:szCs w:val="24"/>
              </w:rPr>
              <w:t>2.2.</w:t>
            </w:r>
          </w:p>
        </w:tc>
        <w:tc>
          <w:tcPr>
            <w:tcW w:w="2959" w:type="dxa"/>
            <w:vAlign w:val="center"/>
          </w:tcPr>
          <w:p w:rsidR="009D3C6A" w:rsidRPr="00E81023" w:rsidRDefault="009D3C6A" w:rsidP="004C3881">
            <w:pPr>
              <w:pStyle w:val="a9"/>
              <w:ind w:left="0" w:firstLine="0"/>
              <w:rPr>
                <w:rFonts w:ascii="Times New Roman" w:hAnsi="Times New Roman"/>
                <w:sz w:val="24"/>
                <w:szCs w:val="24"/>
              </w:rPr>
            </w:pPr>
            <w:r w:rsidRPr="00E81023">
              <w:rPr>
                <w:rFonts w:ascii="Times New Roman" w:hAnsi="Times New Roman"/>
                <w:sz w:val="24"/>
                <w:szCs w:val="24"/>
              </w:rPr>
              <w:t>Реконструкция ВОС</w:t>
            </w:r>
          </w:p>
        </w:tc>
        <w:tc>
          <w:tcPr>
            <w:tcW w:w="1577" w:type="dxa"/>
            <w:textDirection w:val="btLr"/>
            <w:vAlign w:val="center"/>
          </w:tcPr>
          <w:p w:rsidR="009D3C6A" w:rsidRPr="00E81023" w:rsidRDefault="009D3C6A" w:rsidP="004C3881">
            <w:pPr>
              <w:pStyle w:val="a9"/>
              <w:ind w:left="113" w:right="113" w:firstLine="0"/>
              <w:jc w:val="center"/>
              <w:rPr>
                <w:rFonts w:ascii="Times New Roman" w:hAnsi="Times New Roman"/>
                <w:sz w:val="24"/>
                <w:szCs w:val="24"/>
              </w:rPr>
            </w:pPr>
          </w:p>
        </w:tc>
        <w:tc>
          <w:tcPr>
            <w:tcW w:w="1417" w:type="dxa"/>
            <w:vMerge/>
            <w:vAlign w:val="center"/>
          </w:tcPr>
          <w:p w:rsidR="009D3C6A" w:rsidRPr="00E81023" w:rsidRDefault="009D3C6A" w:rsidP="004C3881">
            <w:pPr>
              <w:pStyle w:val="a9"/>
              <w:ind w:left="0" w:firstLine="0"/>
              <w:jc w:val="center"/>
              <w:rPr>
                <w:rFonts w:ascii="Times New Roman" w:hAnsi="Times New Roman"/>
                <w:sz w:val="24"/>
                <w:szCs w:val="24"/>
              </w:rPr>
            </w:pPr>
          </w:p>
        </w:tc>
        <w:tc>
          <w:tcPr>
            <w:tcW w:w="2693" w:type="dxa"/>
            <w:vAlign w:val="center"/>
          </w:tcPr>
          <w:p w:rsidR="009D3C6A" w:rsidRPr="00E81023" w:rsidRDefault="009D3C6A" w:rsidP="004C3881">
            <w:pPr>
              <w:pStyle w:val="a9"/>
              <w:ind w:left="0" w:firstLine="0"/>
              <w:jc w:val="center"/>
              <w:rPr>
                <w:rFonts w:ascii="Times New Roman" w:hAnsi="Times New Roman"/>
                <w:sz w:val="24"/>
                <w:szCs w:val="24"/>
              </w:rPr>
            </w:pPr>
            <w:r w:rsidRPr="00E81023">
              <w:rPr>
                <w:rFonts w:ascii="Times New Roman" w:hAnsi="Times New Roman"/>
                <w:sz w:val="24"/>
                <w:szCs w:val="24"/>
              </w:rPr>
              <w:t>Производительность 6000 м3сут</w:t>
            </w:r>
          </w:p>
        </w:tc>
      </w:tr>
      <w:tr w:rsidR="009D3C6A" w:rsidTr="001D4A33">
        <w:tblPrEx>
          <w:tblLook w:val="0000"/>
        </w:tblPrEx>
        <w:trPr>
          <w:cantSplit/>
          <w:trHeight w:val="697"/>
        </w:trPr>
        <w:tc>
          <w:tcPr>
            <w:tcW w:w="817" w:type="dxa"/>
            <w:vMerge/>
          </w:tcPr>
          <w:p w:rsidR="009D3C6A" w:rsidRPr="00E81023" w:rsidRDefault="009D3C6A" w:rsidP="005A69CF">
            <w:pPr>
              <w:pStyle w:val="a9"/>
              <w:spacing w:line="276" w:lineRule="auto"/>
              <w:ind w:left="0" w:firstLine="0"/>
              <w:jc w:val="both"/>
              <w:rPr>
                <w:rFonts w:ascii="Times New Roman" w:hAnsi="Times New Roman"/>
                <w:sz w:val="24"/>
                <w:szCs w:val="24"/>
              </w:rPr>
            </w:pPr>
          </w:p>
        </w:tc>
        <w:tc>
          <w:tcPr>
            <w:tcW w:w="567" w:type="dxa"/>
            <w:shd w:val="clear" w:color="auto" w:fill="auto"/>
            <w:vAlign w:val="center"/>
          </w:tcPr>
          <w:p w:rsidR="009D3C6A" w:rsidRPr="00E81023" w:rsidRDefault="009D3C6A" w:rsidP="004C3881">
            <w:pPr>
              <w:jc w:val="center"/>
              <w:rPr>
                <w:szCs w:val="24"/>
              </w:rPr>
            </w:pPr>
            <w:r w:rsidRPr="00E81023">
              <w:rPr>
                <w:szCs w:val="24"/>
              </w:rPr>
              <w:t>2.3.</w:t>
            </w:r>
          </w:p>
        </w:tc>
        <w:tc>
          <w:tcPr>
            <w:tcW w:w="2959" w:type="dxa"/>
            <w:shd w:val="clear" w:color="auto" w:fill="auto"/>
            <w:vAlign w:val="center"/>
          </w:tcPr>
          <w:p w:rsidR="009D3C6A" w:rsidRPr="00E81023" w:rsidRDefault="009D3C6A" w:rsidP="004C3881">
            <w:pPr>
              <w:jc w:val="left"/>
              <w:rPr>
                <w:szCs w:val="24"/>
              </w:rPr>
            </w:pPr>
            <w:r w:rsidRPr="00E81023">
              <w:rPr>
                <w:szCs w:val="24"/>
              </w:rPr>
              <w:t>Реконструкция</w:t>
            </w:r>
          </w:p>
          <w:p w:rsidR="009D3C6A" w:rsidRPr="00E81023" w:rsidRDefault="009D3C6A" w:rsidP="004C3881">
            <w:pPr>
              <w:jc w:val="left"/>
              <w:rPr>
                <w:szCs w:val="24"/>
              </w:rPr>
            </w:pPr>
            <w:r w:rsidRPr="00E81023">
              <w:rPr>
                <w:szCs w:val="24"/>
              </w:rPr>
              <w:t>СБО</w:t>
            </w:r>
          </w:p>
        </w:tc>
        <w:tc>
          <w:tcPr>
            <w:tcW w:w="1577" w:type="dxa"/>
            <w:shd w:val="clear" w:color="auto" w:fill="auto"/>
            <w:textDirection w:val="btLr"/>
            <w:vAlign w:val="center"/>
          </w:tcPr>
          <w:p w:rsidR="009D3C6A" w:rsidRPr="00E81023" w:rsidRDefault="009D3C6A" w:rsidP="004C3881">
            <w:pPr>
              <w:ind w:left="113" w:right="113"/>
              <w:jc w:val="center"/>
              <w:rPr>
                <w:szCs w:val="24"/>
              </w:rPr>
            </w:pPr>
          </w:p>
        </w:tc>
        <w:tc>
          <w:tcPr>
            <w:tcW w:w="1417" w:type="dxa"/>
            <w:vMerge/>
            <w:shd w:val="clear" w:color="auto" w:fill="auto"/>
            <w:vAlign w:val="center"/>
          </w:tcPr>
          <w:p w:rsidR="009D3C6A" w:rsidRPr="00E81023" w:rsidRDefault="009D3C6A" w:rsidP="004C3881">
            <w:pPr>
              <w:jc w:val="center"/>
              <w:rPr>
                <w:szCs w:val="24"/>
              </w:rPr>
            </w:pPr>
          </w:p>
        </w:tc>
        <w:tc>
          <w:tcPr>
            <w:tcW w:w="2693" w:type="dxa"/>
            <w:shd w:val="clear" w:color="auto" w:fill="auto"/>
            <w:vAlign w:val="center"/>
          </w:tcPr>
          <w:p w:rsidR="009D3C6A" w:rsidRPr="00E81023" w:rsidRDefault="009D3C6A" w:rsidP="004C3881">
            <w:pPr>
              <w:jc w:val="center"/>
              <w:rPr>
                <w:szCs w:val="24"/>
              </w:rPr>
            </w:pPr>
            <w:r w:rsidRPr="00E81023">
              <w:rPr>
                <w:szCs w:val="24"/>
              </w:rPr>
              <w:t>Производительность 6000м3/сут</w:t>
            </w:r>
          </w:p>
        </w:tc>
      </w:tr>
      <w:tr w:rsidR="009D3C6A" w:rsidTr="001D4A33">
        <w:tblPrEx>
          <w:tblLook w:val="0000"/>
        </w:tblPrEx>
        <w:trPr>
          <w:cantSplit/>
          <w:trHeight w:val="864"/>
        </w:trPr>
        <w:tc>
          <w:tcPr>
            <w:tcW w:w="817" w:type="dxa"/>
            <w:vMerge/>
          </w:tcPr>
          <w:p w:rsidR="009D3C6A" w:rsidRPr="00E81023" w:rsidRDefault="009D3C6A" w:rsidP="005A69CF">
            <w:pPr>
              <w:pStyle w:val="a9"/>
              <w:spacing w:line="276" w:lineRule="auto"/>
              <w:ind w:left="0" w:firstLine="0"/>
              <w:jc w:val="both"/>
              <w:rPr>
                <w:rFonts w:ascii="Times New Roman" w:hAnsi="Times New Roman"/>
                <w:sz w:val="24"/>
                <w:szCs w:val="24"/>
              </w:rPr>
            </w:pPr>
          </w:p>
        </w:tc>
        <w:tc>
          <w:tcPr>
            <w:tcW w:w="567" w:type="dxa"/>
            <w:shd w:val="clear" w:color="auto" w:fill="auto"/>
            <w:vAlign w:val="center"/>
          </w:tcPr>
          <w:p w:rsidR="009D3C6A" w:rsidRPr="00E81023" w:rsidRDefault="009D3C6A" w:rsidP="004C3881">
            <w:pPr>
              <w:jc w:val="center"/>
              <w:rPr>
                <w:szCs w:val="24"/>
              </w:rPr>
            </w:pPr>
            <w:r w:rsidRPr="00E81023">
              <w:rPr>
                <w:szCs w:val="24"/>
              </w:rPr>
              <w:t>2.4.</w:t>
            </w:r>
          </w:p>
        </w:tc>
        <w:tc>
          <w:tcPr>
            <w:tcW w:w="2959" w:type="dxa"/>
            <w:shd w:val="clear" w:color="auto" w:fill="auto"/>
            <w:vAlign w:val="center"/>
          </w:tcPr>
          <w:p w:rsidR="009D3C6A" w:rsidRPr="00E81023" w:rsidRDefault="009D3C6A" w:rsidP="004C3881">
            <w:pPr>
              <w:jc w:val="left"/>
              <w:rPr>
                <w:szCs w:val="24"/>
              </w:rPr>
            </w:pPr>
            <w:r w:rsidRPr="00E81023">
              <w:rPr>
                <w:szCs w:val="24"/>
              </w:rPr>
              <w:t>Капитальный ремонт турбокомпрессора на СБО</w:t>
            </w:r>
          </w:p>
        </w:tc>
        <w:tc>
          <w:tcPr>
            <w:tcW w:w="1577" w:type="dxa"/>
            <w:shd w:val="clear" w:color="auto" w:fill="auto"/>
            <w:textDirection w:val="btLr"/>
            <w:vAlign w:val="center"/>
          </w:tcPr>
          <w:p w:rsidR="009D3C6A" w:rsidRPr="00E81023" w:rsidRDefault="009D3C6A" w:rsidP="004C3881">
            <w:pPr>
              <w:ind w:left="113" w:right="113"/>
              <w:jc w:val="center"/>
              <w:rPr>
                <w:szCs w:val="24"/>
              </w:rPr>
            </w:pPr>
          </w:p>
        </w:tc>
        <w:tc>
          <w:tcPr>
            <w:tcW w:w="1417" w:type="dxa"/>
            <w:vMerge/>
            <w:shd w:val="clear" w:color="auto" w:fill="auto"/>
            <w:vAlign w:val="center"/>
          </w:tcPr>
          <w:p w:rsidR="009D3C6A" w:rsidRPr="00E81023" w:rsidRDefault="009D3C6A" w:rsidP="004C3881">
            <w:pPr>
              <w:jc w:val="center"/>
              <w:rPr>
                <w:szCs w:val="24"/>
              </w:rPr>
            </w:pPr>
          </w:p>
        </w:tc>
        <w:tc>
          <w:tcPr>
            <w:tcW w:w="2693" w:type="dxa"/>
            <w:shd w:val="clear" w:color="auto" w:fill="auto"/>
            <w:vAlign w:val="center"/>
          </w:tcPr>
          <w:p w:rsidR="009D3C6A" w:rsidRPr="00E81023" w:rsidRDefault="009D3C6A" w:rsidP="004C3881">
            <w:pPr>
              <w:jc w:val="center"/>
              <w:rPr>
                <w:szCs w:val="24"/>
              </w:rPr>
            </w:pPr>
          </w:p>
        </w:tc>
      </w:tr>
    </w:tbl>
    <w:p w:rsidR="004C3881" w:rsidRPr="004C3881" w:rsidRDefault="004C3881" w:rsidP="004C3881">
      <w:pPr>
        <w:ind w:left="284" w:firstLine="850"/>
        <w:rPr>
          <w:sz w:val="28"/>
          <w:szCs w:val="28"/>
          <w:highlight w:val="green"/>
        </w:rPr>
      </w:pPr>
      <w:bookmarkStart w:id="0" w:name="_GoBack"/>
      <w:bookmarkEnd w:id="0"/>
    </w:p>
    <w:p w:rsidR="00B407AA" w:rsidRPr="002F6250" w:rsidRDefault="00B407AA" w:rsidP="00DF0CC3">
      <w:pPr>
        <w:pStyle w:val="a9"/>
        <w:numPr>
          <w:ilvl w:val="1"/>
          <w:numId w:val="9"/>
        </w:numPr>
        <w:jc w:val="both"/>
        <w:rPr>
          <w:rFonts w:ascii="Times New Roman" w:hAnsi="Times New Roman"/>
          <w:b/>
          <w:i/>
          <w:sz w:val="28"/>
          <w:szCs w:val="28"/>
        </w:rPr>
      </w:pPr>
      <w:r w:rsidRPr="002F6250">
        <w:rPr>
          <w:rFonts w:ascii="Times New Roman" w:hAnsi="Times New Roman"/>
          <w:b/>
          <w:i/>
          <w:sz w:val="28"/>
          <w:szCs w:val="28"/>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 комплексную или производственную застройку</w:t>
      </w:r>
    </w:p>
    <w:p w:rsidR="00B407AA" w:rsidRPr="002F6250" w:rsidRDefault="00B407AA" w:rsidP="00DF0CC3">
      <w:pPr>
        <w:pStyle w:val="a9"/>
        <w:jc w:val="both"/>
        <w:rPr>
          <w:rFonts w:ascii="Times New Roman" w:hAnsi="Times New Roman"/>
          <w:b/>
          <w:i/>
          <w:sz w:val="28"/>
          <w:szCs w:val="28"/>
        </w:rPr>
      </w:pPr>
    </w:p>
    <w:p w:rsidR="009D3C6A" w:rsidRPr="002F6250" w:rsidRDefault="002F6250" w:rsidP="002F6250">
      <w:pPr>
        <w:pStyle w:val="a9"/>
        <w:ind w:left="142" w:firstLine="992"/>
        <w:jc w:val="both"/>
        <w:rPr>
          <w:rFonts w:ascii="Times New Roman" w:hAnsi="Times New Roman"/>
          <w:sz w:val="28"/>
          <w:szCs w:val="28"/>
        </w:rPr>
      </w:pPr>
      <w:r w:rsidRPr="002F6250">
        <w:rPr>
          <w:rFonts w:ascii="Times New Roman" w:hAnsi="Times New Roman"/>
          <w:sz w:val="28"/>
          <w:szCs w:val="28"/>
        </w:rPr>
        <w:t>П</w:t>
      </w:r>
      <w:r w:rsidR="000E5A7E" w:rsidRPr="002F6250">
        <w:rPr>
          <w:rFonts w:ascii="Times New Roman" w:hAnsi="Times New Roman"/>
          <w:sz w:val="28"/>
          <w:szCs w:val="28"/>
        </w:rPr>
        <w:t>роизводительности существующих очистных сооружений достаточно для очистки бытовых сточных вод на расчётный срок и увеличение производительности очистных сооружений не требуется.</w:t>
      </w:r>
    </w:p>
    <w:p w:rsidR="002F6250" w:rsidRPr="002F6250" w:rsidRDefault="002F6250" w:rsidP="002F6250">
      <w:pPr>
        <w:pStyle w:val="a9"/>
        <w:ind w:left="142" w:firstLine="992"/>
        <w:jc w:val="both"/>
        <w:rPr>
          <w:rFonts w:ascii="Times New Roman" w:hAnsi="Times New Roman"/>
          <w:sz w:val="28"/>
          <w:szCs w:val="28"/>
        </w:rPr>
      </w:pPr>
    </w:p>
    <w:p w:rsidR="00B407AA" w:rsidRPr="002F6250" w:rsidRDefault="00B407AA" w:rsidP="00DF0CC3">
      <w:pPr>
        <w:pStyle w:val="a9"/>
        <w:numPr>
          <w:ilvl w:val="1"/>
          <w:numId w:val="9"/>
        </w:numPr>
        <w:jc w:val="both"/>
        <w:rPr>
          <w:rFonts w:ascii="Times New Roman" w:hAnsi="Times New Roman"/>
          <w:b/>
          <w:i/>
          <w:sz w:val="28"/>
          <w:szCs w:val="28"/>
        </w:rPr>
      </w:pPr>
      <w:r w:rsidRPr="002F6250">
        <w:rPr>
          <w:rFonts w:ascii="Times New Roman" w:hAnsi="Times New Roman"/>
          <w:b/>
          <w:i/>
          <w:sz w:val="28"/>
          <w:szCs w:val="28"/>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p>
    <w:p w:rsidR="002F6250" w:rsidRDefault="002F6250" w:rsidP="002F6250">
      <w:pPr>
        <w:pStyle w:val="a9"/>
        <w:ind w:left="1080" w:firstLine="0"/>
        <w:jc w:val="both"/>
        <w:rPr>
          <w:rFonts w:ascii="Times New Roman" w:hAnsi="Times New Roman"/>
          <w:sz w:val="28"/>
          <w:szCs w:val="28"/>
        </w:rPr>
      </w:pPr>
    </w:p>
    <w:p w:rsidR="002F6250" w:rsidRPr="002F6250" w:rsidRDefault="002F6250" w:rsidP="002F6250">
      <w:pPr>
        <w:pStyle w:val="a9"/>
        <w:ind w:left="1080" w:firstLine="0"/>
        <w:jc w:val="both"/>
        <w:rPr>
          <w:rFonts w:ascii="Times New Roman" w:hAnsi="Times New Roman"/>
          <w:sz w:val="28"/>
          <w:szCs w:val="28"/>
        </w:rPr>
      </w:pPr>
      <w:r w:rsidRPr="002F6250">
        <w:rPr>
          <w:rFonts w:ascii="Times New Roman" w:hAnsi="Times New Roman"/>
          <w:sz w:val="28"/>
          <w:szCs w:val="28"/>
        </w:rPr>
        <w:t>Данные не представлены</w:t>
      </w:r>
    </w:p>
    <w:p w:rsidR="00B407AA" w:rsidRDefault="00B407AA" w:rsidP="00DF0CC3">
      <w:pPr>
        <w:pStyle w:val="a9"/>
        <w:jc w:val="both"/>
        <w:rPr>
          <w:rFonts w:ascii="Times New Roman" w:hAnsi="Times New Roman"/>
          <w:b/>
          <w:i/>
          <w:sz w:val="28"/>
          <w:szCs w:val="28"/>
          <w:highlight w:val="green"/>
        </w:rPr>
      </w:pPr>
    </w:p>
    <w:p w:rsidR="00651A75" w:rsidRPr="0059279C" w:rsidRDefault="00651A75" w:rsidP="00DF0CC3">
      <w:pPr>
        <w:pStyle w:val="a9"/>
        <w:jc w:val="both"/>
        <w:rPr>
          <w:rFonts w:ascii="Times New Roman" w:hAnsi="Times New Roman"/>
          <w:b/>
          <w:i/>
          <w:sz w:val="28"/>
          <w:szCs w:val="28"/>
          <w:highlight w:val="green"/>
        </w:rPr>
      </w:pPr>
    </w:p>
    <w:p w:rsidR="00B407AA" w:rsidRPr="002F6250" w:rsidRDefault="00B407AA" w:rsidP="00DF0CC3">
      <w:pPr>
        <w:pStyle w:val="a9"/>
        <w:numPr>
          <w:ilvl w:val="1"/>
          <w:numId w:val="9"/>
        </w:numPr>
        <w:jc w:val="both"/>
        <w:rPr>
          <w:rFonts w:ascii="Times New Roman" w:hAnsi="Times New Roman"/>
          <w:b/>
          <w:i/>
          <w:sz w:val="28"/>
          <w:szCs w:val="28"/>
        </w:rPr>
      </w:pPr>
      <w:r w:rsidRPr="002F6250">
        <w:rPr>
          <w:rFonts w:ascii="Times New Roman" w:hAnsi="Times New Roman"/>
          <w:b/>
          <w:i/>
          <w:sz w:val="28"/>
          <w:szCs w:val="28"/>
        </w:rPr>
        <w:lastRenderedPageBreak/>
        <w:t>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p>
    <w:p w:rsidR="0059279C" w:rsidRPr="002F6250" w:rsidRDefault="0059279C" w:rsidP="0059279C">
      <w:pPr>
        <w:pStyle w:val="a9"/>
        <w:rPr>
          <w:rFonts w:ascii="Times New Roman" w:hAnsi="Times New Roman"/>
          <w:b/>
          <w:i/>
          <w:sz w:val="28"/>
          <w:szCs w:val="28"/>
        </w:rPr>
      </w:pPr>
    </w:p>
    <w:p w:rsidR="0059279C" w:rsidRPr="002F6250" w:rsidRDefault="002F6250" w:rsidP="002F6250">
      <w:pPr>
        <w:pStyle w:val="a9"/>
        <w:ind w:left="142" w:firstLine="566"/>
        <w:jc w:val="both"/>
        <w:rPr>
          <w:rFonts w:ascii="Times New Roman" w:hAnsi="Times New Roman"/>
          <w:sz w:val="28"/>
          <w:szCs w:val="28"/>
        </w:rPr>
      </w:pPr>
      <w:r>
        <w:rPr>
          <w:rFonts w:ascii="Times New Roman" w:hAnsi="Times New Roman"/>
          <w:sz w:val="28"/>
          <w:szCs w:val="28"/>
        </w:rPr>
        <w:t>Новых абонентов в г</w:t>
      </w:r>
      <w:r w:rsidR="0059279C" w:rsidRPr="002F6250">
        <w:rPr>
          <w:rFonts w:ascii="Times New Roman" w:hAnsi="Times New Roman"/>
          <w:sz w:val="28"/>
          <w:szCs w:val="28"/>
        </w:rPr>
        <w:t>ород</w:t>
      </w:r>
      <w:r>
        <w:rPr>
          <w:rFonts w:ascii="Times New Roman" w:hAnsi="Times New Roman"/>
          <w:sz w:val="28"/>
          <w:szCs w:val="28"/>
        </w:rPr>
        <w:t>е</w:t>
      </w:r>
      <w:r w:rsidR="0059279C" w:rsidRPr="002F6250">
        <w:rPr>
          <w:rFonts w:ascii="Times New Roman" w:hAnsi="Times New Roman"/>
          <w:sz w:val="28"/>
          <w:szCs w:val="28"/>
        </w:rPr>
        <w:t xml:space="preserve"> Гусинооз</w:t>
      </w:r>
      <w:r>
        <w:rPr>
          <w:rFonts w:ascii="Times New Roman" w:hAnsi="Times New Roman"/>
          <w:sz w:val="28"/>
          <w:szCs w:val="28"/>
        </w:rPr>
        <w:t>ё</w:t>
      </w:r>
      <w:r w:rsidR="0059279C" w:rsidRPr="002F6250">
        <w:rPr>
          <w:rFonts w:ascii="Times New Roman" w:hAnsi="Times New Roman"/>
          <w:sz w:val="28"/>
          <w:szCs w:val="28"/>
        </w:rPr>
        <w:t>рск</w:t>
      </w:r>
      <w:r w:rsidR="0059279C" w:rsidRPr="00275D37">
        <w:rPr>
          <w:rFonts w:ascii="Times New Roman" w:hAnsi="Times New Roman"/>
          <w:sz w:val="28"/>
          <w:szCs w:val="28"/>
        </w:rPr>
        <w:t xml:space="preserve"> необходимо подключать от реконструируемых существующих сетей водоотведения.</w:t>
      </w:r>
    </w:p>
    <w:p w:rsidR="00B407AA" w:rsidRPr="0059279C" w:rsidRDefault="00B407AA" w:rsidP="00DF0CC3">
      <w:pPr>
        <w:pStyle w:val="a9"/>
        <w:jc w:val="both"/>
        <w:rPr>
          <w:rFonts w:ascii="Times New Roman" w:hAnsi="Times New Roman"/>
          <w:b/>
          <w:i/>
          <w:sz w:val="28"/>
          <w:szCs w:val="28"/>
          <w:highlight w:val="green"/>
        </w:rPr>
      </w:pPr>
    </w:p>
    <w:p w:rsidR="00DF0CC3" w:rsidRPr="00793D79" w:rsidRDefault="00DF0CC3" w:rsidP="00DF0CC3">
      <w:pPr>
        <w:pStyle w:val="a9"/>
        <w:numPr>
          <w:ilvl w:val="1"/>
          <w:numId w:val="9"/>
        </w:numPr>
        <w:jc w:val="both"/>
        <w:rPr>
          <w:rFonts w:ascii="Times New Roman" w:hAnsi="Times New Roman"/>
          <w:b/>
          <w:i/>
          <w:sz w:val="28"/>
          <w:szCs w:val="28"/>
        </w:rPr>
      </w:pPr>
      <w:r w:rsidRPr="00902FC6">
        <w:rPr>
          <w:rFonts w:ascii="Times New Roman" w:hAnsi="Times New Roman"/>
          <w:b/>
          <w:i/>
          <w:sz w:val="28"/>
          <w:szCs w:val="28"/>
        </w:rPr>
        <w:t>С</w:t>
      </w:r>
      <w:r w:rsidR="00B407AA" w:rsidRPr="00902FC6">
        <w:rPr>
          <w:rFonts w:ascii="Times New Roman" w:hAnsi="Times New Roman"/>
          <w:b/>
          <w:i/>
          <w:sz w:val="28"/>
          <w:szCs w:val="28"/>
        </w:rPr>
        <w:t xml:space="preserve">ведения о реконструируемых участках канализационной сети, </w:t>
      </w:r>
      <w:r w:rsidR="00B407AA" w:rsidRPr="00793D79">
        <w:rPr>
          <w:rFonts w:ascii="Times New Roman" w:hAnsi="Times New Roman"/>
          <w:b/>
          <w:i/>
          <w:sz w:val="28"/>
          <w:szCs w:val="28"/>
        </w:rPr>
        <w:t>подлежащих замене в связи с исчерпанием эксплуатационного ресурса</w:t>
      </w:r>
    </w:p>
    <w:p w:rsidR="00DF0CC3" w:rsidRPr="00793D79" w:rsidRDefault="00902FC6" w:rsidP="00902FC6">
      <w:pPr>
        <w:pStyle w:val="a9"/>
        <w:ind w:left="1065"/>
        <w:jc w:val="both"/>
        <w:rPr>
          <w:rFonts w:ascii="Times New Roman" w:hAnsi="Times New Roman"/>
          <w:sz w:val="28"/>
          <w:szCs w:val="28"/>
        </w:rPr>
      </w:pPr>
      <w:r w:rsidRPr="00793D79">
        <w:rPr>
          <w:rFonts w:ascii="Times New Roman" w:hAnsi="Times New Roman"/>
          <w:sz w:val="28"/>
          <w:szCs w:val="28"/>
        </w:rPr>
        <w:t xml:space="preserve">     Данные не предоставлены</w:t>
      </w:r>
    </w:p>
    <w:p w:rsidR="002F6250" w:rsidRPr="00793D79" w:rsidRDefault="002F6250" w:rsidP="00DF0CC3">
      <w:pPr>
        <w:pStyle w:val="a9"/>
        <w:jc w:val="both"/>
        <w:rPr>
          <w:rFonts w:ascii="Times New Roman" w:hAnsi="Times New Roman"/>
          <w:b/>
          <w:i/>
          <w:sz w:val="28"/>
          <w:szCs w:val="28"/>
        </w:rPr>
      </w:pPr>
    </w:p>
    <w:p w:rsidR="00DF0CC3" w:rsidRPr="00793D79" w:rsidRDefault="00DF0CC3" w:rsidP="00DF0CC3">
      <w:pPr>
        <w:pStyle w:val="a9"/>
        <w:numPr>
          <w:ilvl w:val="1"/>
          <w:numId w:val="9"/>
        </w:numPr>
        <w:jc w:val="both"/>
        <w:rPr>
          <w:rFonts w:ascii="Times New Roman" w:hAnsi="Times New Roman"/>
          <w:b/>
          <w:i/>
          <w:sz w:val="28"/>
          <w:szCs w:val="28"/>
        </w:rPr>
      </w:pPr>
      <w:r w:rsidRPr="00793D79">
        <w:rPr>
          <w:rFonts w:ascii="Times New Roman" w:hAnsi="Times New Roman"/>
          <w:b/>
          <w:i/>
          <w:sz w:val="28"/>
          <w:szCs w:val="28"/>
        </w:rPr>
        <w:t>С</w:t>
      </w:r>
      <w:r w:rsidR="00B407AA" w:rsidRPr="00793D79">
        <w:rPr>
          <w:rFonts w:ascii="Times New Roman" w:hAnsi="Times New Roman"/>
          <w:b/>
          <w:i/>
          <w:sz w:val="28"/>
          <w:szCs w:val="28"/>
        </w:rPr>
        <w:t>ведения о новом строительстве и реконструкции насосных станций</w:t>
      </w:r>
    </w:p>
    <w:p w:rsidR="00DF0CC3" w:rsidRPr="00793D79" w:rsidRDefault="009D3C6A" w:rsidP="009D3C6A">
      <w:pPr>
        <w:pStyle w:val="a9"/>
        <w:ind w:left="426" w:firstLine="654"/>
        <w:jc w:val="both"/>
        <w:rPr>
          <w:rFonts w:ascii="Times New Roman" w:hAnsi="Times New Roman"/>
          <w:sz w:val="28"/>
          <w:szCs w:val="28"/>
        </w:rPr>
      </w:pPr>
      <w:r w:rsidRPr="00793D79">
        <w:rPr>
          <w:rFonts w:ascii="Times New Roman" w:hAnsi="Times New Roman"/>
          <w:sz w:val="28"/>
          <w:szCs w:val="28"/>
        </w:rPr>
        <w:t>Планируется проведение реконструкции Станции биологической очистки в рамках Федеральной целевой программы «Охрана озера Байкал и социально-экономическое развитие Байкальской природной территории на 2012-2020 годы», срок реализации 2017-2019г.г.</w:t>
      </w:r>
    </w:p>
    <w:p w:rsidR="009D3C6A" w:rsidRPr="00793D79" w:rsidRDefault="009D3C6A" w:rsidP="009D3C6A">
      <w:pPr>
        <w:pStyle w:val="a9"/>
        <w:ind w:left="426" w:firstLine="654"/>
        <w:jc w:val="both"/>
        <w:rPr>
          <w:rFonts w:ascii="Times New Roman" w:hAnsi="Times New Roman"/>
          <w:sz w:val="28"/>
          <w:szCs w:val="28"/>
        </w:rPr>
      </w:pPr>
    </w:p>
    <w:p w:rsidR="00DF0CC3" w:rsidRPr="00793D79" w:rsidRDefault="00DF0CC3" w:rsidP="00DF0CC3">
      <w:pPr>
        <w:pStyle w:val="a9"/>
        <w:numPr>
          <w:ilvl w:val="1"/>
          <w:numId w:val="9"/>
        </w:numPr>
        <w:jc w:val="both"/>
        <w:rPr>
          <w:rFonts w:ascii="Times New Roman" w:hAnsi="Times New Roman"/>
          <w:sz w:val="28"/>
          <w:szCs w:val="28"/>
        </w:rPr>
      </w:pPr>
      <w:r w:rsidRPr="00793D79">
        <w:rPr>
          <w:rFonts w:ascii="Times New Roman" w:hAnsi="Times New Roman"/>
          <w:b/>
          <w:i/>
          <w:sz w:val="28"/>
          <w:szCs w:val="28"/>
        </w:rPr>
        <w:t>С</w:t>
      </w:r>
      <w:r w:rsidR="00B407AA" w:rsidRPr="00793D79">
        <w:rPr>
          <w:rFonts w:ascii="Times New Roman" w:hAnsi="Times New Roman"/>
          <w:b/>
          <w:i/>
          <w:sz w:val="28"/>
          <w:szCs w:val="28"/>
        </w:rPr>
        <w:t>ведения о новом строительстве и реконструкции регулирующих резервуаров</w:t>
      </w:r>
    </w:p>
    <w:p w:rsidR="002F6250" w:rsidRPr="00793D79" w:rsidRDefault="002F6250" w:rsidP="009D3C6A">
      <w:pPr>
        <w:pStyle w:val="a9"/>
        <w:ind w:left="1080" w:firstLine="0"/>
        <w:jc w:val="both"/>
        <w:rPr>
          <w:rFonts w:ascii="Times New Roman" w:hAnsi="Times New Roman"/>
          <w:sz w:val="28"/>
          <w:szCs w:val="28"/>
        </w:rPr>
      </w:pPr>
    </w:p>
    <w:p w:rsidR="009D3C6A" w:rsidRPr="00793D79" w:rsidRDefault="002F6250" w:rsidP="009D3C6A">
      <w:pPr>
        <w:pStyle w:val="a9"/>
        <w:ind w:left="1080" w:firstLine="0"/>
        <w:jc w:val="both"/>
        <w:rPr>
          <w:rFonts w:ascii="Times New Roman" w:hAnsi="Times New Roman"/>
          <w:sz w:val="28"/>
          <w:szCs w:val="28"/>
        </w:rPr>
      </w:pPr>
      <w:r w:rsidRPr="00793D79">
        <w:rPr>
          <w:rFonts w:ascii="Times New Roman" w:hAnsi="Times New Roman"/>
          <w:sz w:val="28"/>
          <w:szCs w:val="28"/>
        </w:rPr>
        <w:t>Данные не представлены.</w:t>
      </w:r>
    </w:p>
    <w:p w:rsidR="00DF0CC3" w:rsidRPr="00793D79" w:rsidRDefault="00DF0CC3" w:rsidP="00DF0CC3">
      <w:pPr>
        <w:pStyle w:val="a9"/>
        <w:jc w:val="both"/>
        <w:rPr>
          <w:rFonts w:ascii="Times New Roman" w:hAnsi="Times New Roman"/>
          <w:b/>
          <w:i/>
          <w:sz w:val="28"/>
          <w:szCs w:val="28"/>
        </w:rPr>
      </w:pPr>
    </w:p>
    <w:p w:rsidR="00DF0CC3" w:rsidRPr="00793D79" w:rsidRDefault="00DF0CC3" w:rsidP="00DF0CC3">
      <w:pPr>
        <w:pStyle w:val="a9"/>
        <w:numPr>
          <w:ilvl w:val="1"/>
          <w:numId w:val="9"/>
        </w:numPr>
        <w:jc w:val="both"/>
        <w:rPr>
          <w:rFonts w:ascii="Times New Roman" w:hAnsi="Times New Roman"/>
          <w:b/>
          <w:i/>
          <w:sz w:val="28"/>
          <w:szCs w:val="28"/>
        </w:rPr>
      </w:pPr>
      <w:r w:rsidRPr="00793D79">
        <w:rPr>
          <w:rFonts w:ascii="Times New Roman" w:hAnsi="Times New Roman"/>
          <w:b/>
          <w:i/>
          <w:sz w:val="28"/>
          <w:szCs w:val="28"/>
        </w:rPr>
        <w:t>С</w:t>
      </w:r>
      <w:r w:rsidR="00B407AA" w:rsidRPr="00793D79">
        <w:rPr>
          <w:rFonts w:ascii="Times New Roman" w:hAnsi="Times New Roman"/>
          <w:b/>
          <w:i/>
          <w:sz w:val="28"/>
          <w:szCs w:val="28"/>
        </w:rPr>
        <w:t>ведения о развитии систем диспетчеризации, телемеханизации и автоматизированных системах управления режимами водоотведения на объектах организаций, осуществляющих водоотведение</w:t>
      </w:r>
    </w:p>
    <w:p w:rsidR="004C3881" w:rsidRPr="00793D79" w:rsidRDefault="004C3881" w:rsidP="0010025A">
      <w:pPr>
        <w:pStyle w:val="a9"/>
        <w:spacing w:line="276" w:lineRule="auto"/>
        <w:ind w:left="142" w:firstLine="567"/>
        <w:jc w:val="both"/>
        <w:rPr>
          <w:rFonts w:ascii="Times New Roman" w:hAnsi="Times New Roman"/>
          <w:sz w:val="28"/>
          <w:szCs w:val="28"/>
        </w:rPr>
      </w:pPr>
      <w:r w:rsidRPr="00793D79">
        <w:rPr>
          <w:rFonts w:ascii="Times New Roman" w:hAnsi="Times New Roman"/>
          <w:sz w:val="28"/>
          <w:szCs w:val="28"/>
        </w:rPr>
        <w:t>В рамках развития систем диспетчеризации, телемеханизации требуется установка частотных преобразователей, шкафов автоматизации, датчиков давления и приборы учета на КНС, автоматизирование технологического процесса на очистных сооружениях. Основной задачей внедрения АСОДУ (автоматизированная система оперативно- диспетчерского управления) является:</w:t>
      </w:r>
    </w:p>
    <w:p w:rsidR="004C3881" w:rsidRPr="00793D79" w:rsidRDefault="004C3881" w:rsidP="0010025A">
      <w:pPr>
        <w:pStyle w:val="a9"/>
        <w:numPr>
          <w:ilvl w:val="0"/>
          <w:numId w:val="7"/>
        </w:numPr>
        <w:tabs>
          <w:tab w:val="left" w:pos="1134"/>
        </w:tabs>
        <w:spacing w:line="276" w:lineRule="auto"/>
        <w:ind w:left="142" w:firstLine="567"/>
        <w:jc w:val="both"/>
        <w:rPr>
          <w:rFonts w:ascii="Times New Roman" w:hAnsi="Times New Roman"/>
          <w:sz w:val="28"/>
          <w:szCs w:val="28"/>
        </w:rPr>
      </w:pPr>
      <w:r w:rsidRPr="00793D79">
        <w:rPr>
          <w:rFonts w:ascii="Times New Roman" w:hAnsi="Times New Roman"/>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4C3881" w:rsidRPr="00793D79" w:rsidRDefault="004C3881" w:rsidP="0010025A">
      <w:pPr>
        <w:pStyle w:val="a9"/>
        <w:numPr>
          <w:ilvl w:val="0"/>
          <w:numId w:val="7"/>
        </w:numPr>
        <w:tabs>
          <w:tab w:val="left" w:pos="1134"/>
        </w:tabs>
        <w:spacing w:line="276" w:lineRule="auto"/>
        <w:ind w:left="142" w:firstLine="567"/>
        <w:jc w:val="both"/>
        <w:rPr>
          <w:rFonts w:ascii="Times New Roman" w:hAnsi="Times New Roman"/>
          <w:sz w:val="28"/>
          <w:szCs w:val="28"/>
        </w:rPr>
      </w:pPr>
      <w:r w:rsidRPr="00793D79">
        <w:rPr>
          <w:rFonts w:ascii="Times New Roman" w:hAnsi="Times New Roman"/>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4C3881" w:rsidRPr="00793D79" w:rsidRDefault="004C3881" w:rsidP="0010025A">
      <w:pPr>
        <w:pStyle w:val="a9"/>
        <w:numPr>
          <w:ilvl w:val="0"/>
          <w:numId w:val="7"/>
        </w:numPr>
        <w:tabs>
          <w:tab w:val="left" w:pos="1134"/>
        </w:tabs>
        <w:spacing w:line="276" w:lineRule="auto"/>
        <w:ind w:left="142" w:firstLine="567"/>
        <w:jc w:val="both"/>
        <w:rPr>
          <w:rFonts w:ascii="Times New Roman" w:hAnsi="Times New Roman"/>
          <w:sz w:val="28"/>
          <w:szCs w:val="28"/>
        </w:rPr>
      </w:pPr>
      <w:r w:rsidRPr="00793D79">
        <w:rPr>
          <w:rFonts w:ascii="Times New Roman" w:hAnsi="Times New Roman"/>
          <w:sz w:val="28"/>
          <w:szCs w:val="28"/>
        </w:rPr>
        <w:t>Сигнализация возникновения аварийных ситуаций на контролируемых объектах;</w:t>
      </w:r>
    </w:p>
    <w:p w:rsidR="004C3881" w:rsidRPr="00793D79" w:rsidRDefault="004C3881" w:rsidP="0010025A">
      <w:pPr>
        <w:pStyle w:val="a9"/>
        <w:numPr>
          <w:ilvl w:val="0"/>
          <w:numId w:val="7"/>
        </w:numPr>
        <w:tabs>
          <w:tab w:val="left" w:pos="1134"/>
        </w:tabs>
        <w:spacing w:line="276" w:lineRule="auto"/>
        <w:ind w:left="142" w:firstLine="567"/>
        <w:jc w:val="both"/>
        <w:rPr>
          <w:rFonts w:ascii="Times New Roman" w:hAnsi="Times New Roman"/>
          <w:sz w:val="28"/>
          <w:szCs w:val="28"/>
        </w:rPr>
      </w:pPr>
      <w:r w:rsidRPr="00793D79">
        <w:rPr>
          <w:rFonts w:ascii="Times New Roman" w:hAnsi="Times New Roman"/>
          <w:sz w:val="28"/>
          <w:szCs w:val="28"/>
        </w:rPr>
        <w:t>Возможность оперативного устранения отклонений и нарушений от заданных условий.</w:t>
      </w:r>
    </w:p>
    <w:p w:rsidR="004C3881" w:rsidRPr="00793D79" w:rsidRDefault="004C3881" w:rsidP="004C3881">
      <w:pPr>
        <w:pStyle w:val="a9"/>
        <w:ind w:left="1080" w:firstLine="0"/>
        <w:jc w:val="both"/>
        <w:rPr>
          <w:rFonts w:ascii="Times New Roman" w:hAnsi="Times New Roman"/>
          <w:b/>
          <w:i/>
          <w:sz w:val="28"/>
          <w:szCs w:val="28"/>
        </w:rPr>
      </w:pPr>
    </w:p>
    <w:p w:rsidR="00DF0CC3" w:rsidRPr="00793D79" w:rsidRDefault="00DF0CC3" w:rsidP="00DF0CC3">
      <w:pPr>
        <w:pStyle w:val="a9"/>
        <w:jc w:val="both"/>
        <w:rPr>
          <w:rFonts w:ascii="Times New Roman" w:hAnsi="Times New Roman"/>
          <w:b/>
          <w:i/>
          <w:sz w:val="28"/>
          <w:szCs w:val="28"/>
        </w:rPr>
      </w:pPr>
    </w:p>
    <w:p w:rsidR="002F6250" w:rsidRPr="00793D79" w:rsidRDefault="00DF0CC3" w:rsidP="00DF0CC3">
      <w:pPr>
        <w:pStyle w:val="a9"/>
        <w:numPr>
          <w:ilvl w:val="1"/>
          <w:numId w:val="9"/>
        </w:numPr>
        <w:jc w:val="both"/>
        <w:rPr>
          <w:rFonts w:ascii="Times New Roman" w:hAnsi="Times New Roman"/>
          <w:b/>
          <w:i/>
          <w:sz w:val="28"/>
          <w:szCs w:val="28"/>
        </w:rPr>
      </w:pPr>
      <w:r w:rsidRPr="00793D79">
        <w:rPr>
          <w:rFonts w:ascii="Times New Roman" w:hAnsi="Times New Roman"/>
          <w:b/>
          <w:i/>
          <w:sz w:val="28"/>
          <w:szCs w:val="28"/>
        </w:rPr>
        <w:lastRenderedPageBreak/>
        <w:t>С</w:t>
      </w:r>
      <w:r w:rsidR="00B407AA" w:rsidRPr="00793D79">
        <w:rPr>
          <w:rFonts w:ascii="Times New Roman" w:hAnsi="Times New Roman"/>
          <w:b/>
          <w:i/>
          <w:sz w:val="28"/>
          <w:szCs w:val="28"/>
        </w:rPr>
        <w:t>ведения о развитии системы коммерческого учета водоотведения, организациями, осуществляющими водоотведение.</w:t>
      </w:r>
    </w:p>
    <w:p w:rsidR="00DF0CC3" w:rsidRPr="002F6250" w:rsidRDefault="00B407AA" w:rsidP="002F6250">
      <w:pPr>
        <w:pStyle w:val="a9"/>
        <w:ind w:left="1080" w:firstLine="0"/>
        <w:jc w:val="both"/>
        <w:rPr>
          <w:sz w:val="28"/>
          <w:szCs w:val="28"/>
        </w:rPr>
      </w:pPr>
      <w:r w:rsidRPr="00793D79">
        <w:rPr>
          <w:rFonts w:ascii="Times New Roman" w:hAnsi="Times New Roman"/>
          <w:b/>
          <w:i/>
          <w:sz w:val="28"/>
          <w:szCs w:val="28"/>
        </w:rPr>
        <w:br/>
      </w:r>
      <w:r w:rsidR="002F6250" w:rsidRPr="00793D79">
        <w:rPr>
          <w:rFonts w:ascii="Times New Roman" w:hAnsi="Times New Roman"/>
          <w:sz w:val="28"/>
          <w:szCs w:val="28"/>
        </w:rPr>
        <w:t>Данные не представлены.</w:t>
      </w:r>
    </w:p>
    <w:p w:rsidR="00B407AA" w:rsidRPr="00DF0CC3" w:rsidRDefault="00DF0CC3" w:rsidP="00B407AA">
      <w:pPr>
        <w:ind w:left="284" w:firstLine="709"/>
        <w:rPr>
          <w:b/>
          <w:sz w:val="32"/>
          <w:szCs w:val="32"/>
        </w:rPr>
      </w:pPr>
      <w:r w:rsidRPr="00DF0CC3">
        <w:rPr>
          <w:b/>
          <w:sz w:val="32"/>
          <w:szCs w:val="32"/>
          <w:lang w:val="en-US"/>
        </w:rPr>
        <w:t>VI</w:t>
      </w:r>
      <w:r w:rsidRPr="00DF0CC3">
        <w:rPr>
          <w:b/>
          <w:sz w:val="32"/>
          <w:szCs w:val="32"/>
        </w:rPr>
        <w:t xml:space="preserve">. </w:t>
      </w:r>
      <w:r w:rsidR="00B407AA" w:rsidRPr="00DF0CC3">
        <w:rPr>
          <w:b/>
          <w:sz w:val="32"/>
          <w:szCs w:val="32"/>
        </w:rPr>
        <w:t>Экологические аспекты мероприятий по строительству и реконструкции объектов централизованной системы водоотведения</w:t>
      </w:r>
    </w:p>
    <w:p w:rsidR="00DF0CC3" w:rsidRDefault="00DF0CC3" w:rsidP="00DF0CC3">
      <w:pPr>
        <w:ind w:left="284" w:firstLine="709"/>
        <w:rPr>
          <w:b/>
          <w:i/>
          <w:sz w:val="28"/>
          <w:szCs w:val="28"/>
        </w:rPr>
      </w:pPr>
      <w:r>
        <w:rPr>
          <w:b/>
          <w:i/>
          <w:sz w:val="28"/>
          <w:szCs w:val="28"/>
        </w:rPr>
        <w:t>6.1. С</w:t>
      </w:r>
      <w:r w:rsidR="00B407AA" w:rsidRPr="00DF0CC3">
        <w:rPr>
          <w:b/>
          <w:i/>
          <w:sz w:val="28"/>
          <w:szCs w:val="28"/>
        </w:rPr>
        <w:t>ведения о мерах по предотвращению вредного воздействия на водный бассейн предлагаемых к новому строительству и рекон</w:t>
      </w:r>
      <w:r>
        <w:rPr>
          <w:b/>
          <w:i/>
          <w:sz w:val="28"/>
          <w:szCs w:val="28"/>
        </w:rPr>
        <w:t>струкции объектов водоотведения</w:t>
      </w:r>
    </w:p>
    <w:p w:rsidR="00DB44C1" w:rsidRDefault="00DB44C1" w:rsidP="008378FE">
      <w:pPr>
        <w:pStyle w:val="a9"/>
        <w:spacing w:before="0" w:beforeAutospacing="0" w:line="276" w:lineRule="auto"/>
        <w:ind w:left="142" w:firstLine="851"/>
        <w:jc w:val="both"/>
        <w:rPr>
          <w:rFonts w:ascii="Times New Roman" w:hAnsi="Times New Roman"/>
          <w:sz w:val="28"/>
          <w:szCs w:val="28"/>
          <w:highlight w:val="green"/>
        </w:rPr>
      </w:pPr>
    </w:p>
    <w:p w:rsidR="008378FE" w:rsidRDefault="008378FE" w:rsidP="008378FE">
      <w:pPr>
        <w:pStyle w:val="a9"/>
        <w:spacing w:before="0" w:beforeAutospacing="0" w:line="276" w:lineRule="auto"/>
        <w:ind w:left="142" w:firstLine="851"/>
        <w:jc w:val="both"/>
        <w:rPr>
          <w:rFonts w:ascii="Times New Roman" w:hAnsi="Times New Roman"/>
          <w:sz w:val="28"/>
          <w:szCs w:val="28"/>
        </w:rPr>
      </w:pPr>
      <w:r w:rsidRPr="002F6250">
        <w:rPr>
          <w:rFonts w:ascii="Times New Roman" w:hAnsi="Times New Roman"/>
          <w:sz w:val="28"/>
          <w:szCs w:val="28"/>
        </w:rPr>
        <w:t>Для снижения вредного воздействия на водный бассейн необходимо выполнить строительство новых очистных сооружений с применением на них новых технологий. 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нитри- денитрификации и  биологического удаления фосфора. Для её реализации необходимо организовать анаэробные и аноксидные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 существенно сократить расход электроэнергии. Для достижения нормативных показателей качества воды в водоеме после узла биологической очистки необходимо внедрение сооружений доочистки сточных вод- микрофильтрации.</w:t>
      </w:r>
    </w:p>
    <w:p w:rsidR="00B407AA" w:rsidRPr="002F6250" w:rsidRDefault="00DF0CC3" w:rsidP="00DF0CC3">
      <w:pPr>
        <w:ind w:left="284" w:firstLine="709"/>
        <w:rPr>
          <w:b/>
          <w:i/>
          <w:sz w:val="28"/>
          <w:szCs w:val="28"/>
        </w:rPr>
      </w:pPr>
      <w:r>
        <w:rPr>
          <w:b/>
          <w:i/>
          <w:sz w:val="28"/>
          <w:szCs w:val="28"/>
        </w:rPr>
        <w:t>6.2. С</w:t>
      </w:r>
      <w:r w:rsidR="00B407AA" w:rsidRPr="00DF0CC3">
        <w:rPr>
          <w:b/>
          <w:i/>
          <w:sz w:val="28"/>
          <w:szCs w:val="28"/>
        </w:rPr>
        <w:t>ведения о мерах по предотвращению вредного воздействия на водный бассейн предлагаемых к новому строительству канализационных сетей (</w:t>
      </w:r>
      <w:r w:rsidR="00B407AA" w:rsidRPr="002F6250">
        <w:rPr>
          <w:b/>
          <w:i/>
          <w:sz w:val="28"/>
          <w:szCs w:val="28"/>
        </w:rPr>
        <w:t>в том чис</w:t>
      </w:r>
      <w:r w:rsidRPr="002F6250">
        <w:rPr>
          <w:b/>
          <w:i/>
          <w:sz w:val="28"/>
          <w:szCs w:val="28"/>
        </w:rPr>
        <w:t>ле канализационных коллекторов)</w:t>
      </w:r>
    </w:p>
    <w:p w:rsidR="008378FE" w:rsidRDefault="008378FE" w:rsidP="008378FE">
      <w:pPr>
        <w:pStyle w:val="a9"/>
        <w:spacing w:before="0" w:beforeAutospacing="0" w:line="276" w:lineRule="auto"/>
        <w:ind w:left="142" w:firstLine="851"/>
        <w:jc w:val="both"/>
        <w:rPr>
          <w:rFonts w:ascii="Times New Roman" w:hAnsi="Times New Roman"/>
          <w:sz w:val="28"/>
          <w:szCs w:val="28"/>
        </w:rPr>
      </w:pPr>
      <w:r w:rsidRPr="002F6250">
        <w:rPr>
          <w:rFonts w:ascii="Times New Roman" w:hAnsi="Times New Roman"/>
          <w:sz w:val="28"/>
          <w:szCs w:val="28"/>
        </w:rPr>
        <w:t>Реализация мероприятий по строительству и реконструкции объектов централизованной системы водоотведения позволит улучшить санитарно- эпидемиологическую обстановку.</w:t>
      </w:r>
    </w:p>
    <w:p w:rsidR="00B407AA" w:rsidRPr="00DF0CC3" w:rsidRDefault="00DF0CC3" w:rsidP="00B407AA">
      <w:pPr>
        <w:ind w:left="284" w:firstLine="709"/>
        <w:rPr>
          <w:b/>
          <w:i/>
          <w:sz w:val="28"/>
          <w:szCs w:val="28"/>
        </w:rPr>
      </w:pPr>
      <w:r>
        <w:rPr>
          <w:b/>
          <w:i/>
          <w:sz w:val="28"/>
          <w:szCs w:val="28"/>
        </w:rPr>
        <w:t>6.3. С</w:t>
      </w:r>
      <w:r w:rsidR="00B407AA" w:rsidRPr="00DF0CC3">
        <w:rPr>
          <w:b/>
          <w:i/>
          <w:sz w:val="28"/>
          <w:szCs w:val="28"/>
        </w:rPr>
        <w:t>ведения о мерах по предотвращению вредного воздействия на окружающую среду при реализации мероприятий по хранению</w:t>
      </w:r>
      <w:r>
        <w:rPr>
          <w:b/>
          <w:i/>
          <w:sz w:val="28"/>
          <w:szCs w:val="28"/>
        </w:rPr>
        <w:t>(утилизации) осадка сточных вод</w:t>
      </w:r>
    </w:p>
    <w:p w:rsidR="0010025A" w:rsidRPr="0010025A" w:rsidRDefault="0010025A" w:rsidP="00C277D6">
      <w:pPr>
        <w:autoSpaceDE w:val="0"/>
        <w:autoSpaceDN w:val="0"/>
        <w:adjustRightInd w:val="0"/>
        <w:spacing w:line="276" w:lineRule="auto"/>
        <w:ind w:left="284" w:firstLine="993"/>
        <w:rPr>
          <w:sz w:val="28"/>
          <w:szCs w:val="28"/>
        </w:rPr>
      </w:pPr>
      <w:r w:rsidRPr="0010025A">
        <w:rPr>
          <w:sz w:val="28"/>
          <w:szCs w:val="28"/>
        </w:rPr>
        <w:t>Для обезвоживания илового осадка предназначены иловые площадки. На иловых</w:t>
      </w:r>
      <w:r w:rsidR="00553D65">
        <w:rPr>
          <w:sz w:val="28"/>
          <w:szCs w:val="28"/>
        </w:rPr>
        <w:t xml:space="preserve"> </w:t>
      </w:r>
      <w:r w:rsidRPr="0010025A">
        <w:rPr>
          <w:sz w:val="28"/>
          <w:szCs w:val="28"/>
        </w:rPr>
        <w:t>площадках происходит уплотнение осадка, испарение воды с поверхности осадка и</w:t>
      </w:r>
      <w:r w:rsidR="00553D65">
        <w:rPr>
          <w:sz w:val="28"/>
          <w:szCs w:val="28"/>
        </w:rPr>
        <w:t xml:space="preserve"> </w:t>
      </w:r>
      <w:r w:rsidRPr="0010025A">
        <w:rPr>
          <w:sz w:val="28"/>
          <w:szCs w:val="28"/>
        </w:rPr>
        <w:t>фильтрация воды через слой осадка. Подсушенный осадок вывозится автотранспортом на</w:t>
      </w:r>
      <w:r w:rsidR="00553D65">
        <w:rPr>
          <w:sz w:val="28"/>
          <w:szCs w:val="28"/>
        </w:rPr>
        <w:t xml:space="preserve"> </w:t>
      </w:r>
      <w:r w:rsidRPr="0010025A">
        <w:rPr>
          <w:sz w:val="28"/>
          <w:szCs w:val="28"/>
        </w:rPr>
        <w:t>специально отведенную площадку для хранения.</w:t>
      </w:r>
    </w:p>
    <w:p w:rsidR="00C277D6" w:rsidRDefault="00C277D6" w:rsidP="00B407AA">
      <w:pPr>
        <w:ind w:left="284" w:firstLine="709"/>
        <w:rPr>
          <w:b/>
          <w:sz w:val="32"/>
          <w:szCs w:val="32"/>
        </w:rPr>
      </w:pPr>
    </w:p>
    <w:p w:rsidR="00651A75" w:rsidRDefault="00651A75" w:rsidP="00B407AA">
      <w:pPr>
        <w:ind w:left="284" w:firstLine="709"/>
        <w:rPr>
          <w:b/>
          <w:sz w:val="32"/>
          <w:szCs w:val="32"/>
        </w:rPr>
      </w:pPr>
    </w:p>
    <w:p w:rsidR="00B407AA" w:rsidRPr="00DF0CC3" w:rsidRDefault="00DF0CC3" w:rsidP="00B407AA">
      <w:pPr>
        <w:ind w:left="284" w:firstLine="709"/>
        <w:rPr>
          <w:b/>
          <w:sz w:val="32"/>
          <w:szCs w:val="32"/>
        </w:rPr>
      </w:pPr>
      <w:r w:rsidRPr="00DF0CC3">
        <w:rPr>
          <w:b/>
          <w:sz w:val="32"/>
          <w:szCs w:val="32"/>
          <w:lang w:val="en-US"/>
        </w:rPr>
        <w:lastRenderedPageBreak/>
        <w:t>VII</w:t>
      </w:r>
      <w:r w:rsidRPr="00DF0CC3">
        <w:rPr>
          <w:b/>
          <w:sz w:val="32"/>
          <w:szCs w:val="32"/>
        </w:rPr>
        <w:t xml:space="preserve">. </w:t>
      </w:r>
      <w:r w:rsidR="00B407AA" w:rsidRPr="00DF0CC3">
        <w:rPr>
          <w:b/>
          <w:sz w:val="32"/>
          <w:szCs w:val="32"/>
        </w:rPr>
        <w:t xml:space="preserve">Оценка </w:t>
      </w:r>
      <w:r w:rsidR="00BC625A">
        <w:rPr>
          <w:b/>
          <w:sz w:val="32"/>
          <w:szCs w:val="32"/>
        </w:rPr>
        <w:t>потребности в капитальных вложениях</w:t>
      </w:r>
      <w:r w:rsidR="00B407AA" w:rsidRPr="00DF0CC3">
        <w:rPr>
          <w:b/>
          <w:sz w:val="32"/>
          <w:szCs w:val="32"/>
        </w:rPr>
        <w:t xml:space="preserve"> в строительство, реконструкцию и модернизацию объектов централизованных систем</w:t>
      </w:r>
      <w:r>
        <w:rPr>
          <w:b/>
          <w:sz w:val="32"/>
          <w:szCs w:val="32"/>
        </w:rPr>
        <w:t xml:space="preserve"> водоотведения</w:t>
      </w:r>
    </w:p>
    <w:p w:rsidR="006072B2" w:rsidRPr="00651A75" w:rsidRDefault="00BC625A" w:rsidP="00651A75">
      <w:pPr>
        <w:ind w:left="284" w:firstLine="709"/>
        <w:rPr>
          <w:b/>
          <w:i/>
          <w:sz w:val="28"/>
          <w:szCs w:val="28"/>
        </w:rPr>
      </w:pPr>
      <w:r>
        <w:rPr>
          <w:b/>
          <w:i/>
          <w:sz w:val="28"/>
          <w:szCs w:val="28"/>
        </w:rPr>
        <w:t>Объём к</w:t>
      </w:r>
      <w:r w:rsidR="00B407AA" w:rsidRPr="00DF0CC3">
        <w:rPr>
          <w:b/>
          <w:i/>
          <w:sz w:val="28"/>
          <w:szCs w:val="28"/>
        </w:rPr>
        <w:t>апитальных вложений в новое строительство и реконструкцию объектов централизованных систем водоотведения, выполненную в соответствии с укрупненными сметными нормативами,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w:t>
      </w:r>
      <w:r w:rsidR="00DF0CC3" w:rsidRPr="00DF0CC3">
        <w:rPr>
          <w:b/>
          <w:i/>
          <w:sz w:val="28"/>
          <w:szCs w:val="28"/>
        </w:rPr>
        <w:t>ого строительства и видам работ</w:t>
      </w:r>
      <w:r>
        <w:rPr>
          <w:b/>
          <w:i/>
          <w:sz w:val="28"/>
          <w:szCs w:val="28"/>
        </w:rPr>
        <w:t>, с указанием источников финансирования</w:t>
      </w:r>
    </w:p>
    <w:p w:rsidR="00BC625A" w:rsidRPr="00982E84" w:rsidRDefault="00982E84" w:rsidP="00982E84">
      <w:pPr>
        <w:ind w:left="284" w:firstLine="709"/>
        <w:rPr>
          <w:sz w:val="28"/>
          <w:szCs w:val="28"/>
        </w:rPr>
      </w:pPr>
      <w:r w:rsidRPr="00651A75">
        <w:rPr>
          <w:sz w:val="28"/>
          <w:szCs w:val="28"/>
        </w:rPr>
        <w:t>Таблица 6.</w:t>
      </w:r>
      <w:r w:rsidRPr="00982E84">
        <w:rPr>
          <w:sz w:val="28"/>
          <w:szCs w:val="28"/>
        </w:rPr>
        <w:t xml:space="preserve"> Укрупненная стоимость реконструкции сооружений в</w:t>
      </w:r>
      <w:r>
        <w:rPr>
          <w:sz w:val="28"/>
          <w:szCs w:val="28"/>
        </w:rPr>
        <w:t>одоотведения МО «Город Гусиноозё</w:t>
      </w:r>
      <w:r w:rsidRPr="00982E84">
        <w:rPr>
          <w:sz w:val="28"/>
          <w:szCs w:val="28"/>
        </w:rPr>
        <w:t>рск».</w:t>
      </w:r>
    </w:p>
    <w:tbl>
      <w:tblPr>
        <w:tblStyle w:val="a6"/>
        <w:tblpPr w:leftFromText="180" w:rightFromText="180" w:vertAnchor="text" w:horzAnchor="page" w:tblpX="1586" w:tblpY="145"/>
        <w:tblW w:w="9605" w:type="dxa"/>
        <w:tblLayout w:type="fixed"/>
        <w:tblLook w:val="04A0"/>
      </w:tblPr>
      <w:tblGrid>
        <w:gridCol w:w="675"/>
        <w:gridCol w:w="709"/>
        <w:gridCol w:w="2693"/>
        <w:gridCol w:w="992"/>
        <w:gridCol w:w="2126"/>
        <w:gridCol w:w="2410"/>
      </w:tblGrid>
      <w:tr w:rsidR="008378FE" w:rsidRPr="00B93EB4" w:rsidTr="00982E84">
        <w:tc>
          <w:tcPr>
            <w:tcW w:w="675" w:type="dxa"/>
            <w:vAlign w:val="center"/>
          </w:tcPr>
          <w:p w:rsidR="008378FE" w:rsidRPr="008378FE" w:rsidRDefault="008378FE" w:rsidP="00BC625A">
            <w:pPr>
              <w:pStyle w:val="a9"/>
              <w:ind w:left="0" w:firstLine="0"/>
              <w:jc w:val="center"/>
              <w:rPr>
                <w:rFonts w:ascii="Times New Roman" w:hAnsi="Times New Roman"/>
                <w:sz w:val="20"/>
                <w:szCs w:val="20"/>
              </w:rPr>
            </w:pPr>
            <w:r w:rsidRPr="008378FE">
              <w:rPr>
                <w:rFonts w:ascii="Times New Roman" w:hAnsi="Times New Roman"/>
                <w:sz w:val="20"/>
                <w:szCs w:val="20"/>
              </w:rPr>
              <w:t>Год реал</w:t>
            </w:r>
          </w:p>
        </w:tc>
        <w:tc>
          <w:tcPr>
            <w:tcW w:w="709" w:type="dxa"/>
            <w:vAlign w:val="center"/>
          </w:tcPr>
          <w:p w:rsidR="008378FE" w:rsidRPr="008378FE" w:rsidRDefault="008378FE" w:rsidP="008378FE">
            <w:pPr>
              <w:pStyle w:val="a9"/>
              <w:ind w:left="0" w:firstLine="0"/>
              <w:jc w:val="center"/>
              <w:rPr>
                <w:rFonts w:ascii="Times New Roman" w:hAnsi="Times New Roman"/>
                <w:sz w:val="20"/>
                <w:szCs w:val="20"/>
              </w:rPr>
            </w:pPr>
            <w:r w:rsidRPr="008378FE">
              <w:rPr>
                <w:rFonts w:ascii="Times New Roman" w:hAnsi="Times New Roman"/>
                <w:sz w:val="20"/>
                <w:szCs w:val="20"/>
              </w:rPr>
              <w:t>№ п/п</w:t>
            </w:r>
          </w:p>
        </w:tc>
        <w:tc>
          <w:tcPr>
            <w:tcW w:w="2693" w:type="dxa"/>
            <w:vAlign w:val="center"/>
          </w:tcPr>
          <w:p w:rsidR="008378FE" w:rsidRPr="008378FE" w:rsidRDefault="008378FE" w:rsidP="008378FE">
            <w:pPr>
              <w:pStyle w:val="a9"/>
              <w:ind w:left="0" w:firstLine="0"/>
              <w:jc w:val="center"/>
              <w:rPr>
                <w:rFonts w:ascii="Times New Roman" w:hAnsi="Times New Roman"/>
                <w:sz w:val="20"/>
                <w:szCs w:val="20"/>
              </w:rPr>
            </w:pPr>
            <w:r w:rsidRPr="008378FE">
              <w:rPr>
                <w:rFonts w:ascii="Times New Roman" w:hAnsi="Times New Roman"/>
                <w:sz w:val="20"/>
                <w:szCs w:val="20"/>
              </w:rPr>
              <w:t>Виды и наименование местного значения, и тип мероприятия</w:t>
            </w:r>
          </w:p>
        </w:tc>
        <w:tc>
          <w:tcPr>
            <w:tcW w:w="992" w:type="dxa"/>
            <w:vAlign w:val="center"/>
          </w:tcPr>
          <w:p w:rsidR="008378FE" w:rsidRPr="008378FE" w:rsidRDefault="00982E84" w:rsidP="008378FE">
            <w:pPr>
              <w:pStyle w:val="a9"/>
              <w:ind w:left="0" w:firstLine="0"/>
              <w:jc w:val="center"/>
              <w:rPr>
                <w:rFonts w:ascii="Times New Roman" w:hAnsi="Times New Roman"/>
                <w:sz w:val="20"/>
                <w:szCs w:val="20"/>
              </w:rPr>
            </w:pPr>
            <w:r>
              <w:rPr>
                <w:rFonts w:ascii="Times New Roman" w:hAnsi="Times New Roman"/>
                <w:sz w:val="20"/>
                <w:szCs w:val="20"/>
              </w:rPr>
              <w:t>Ст-</w:t>
            </w:r>
            <w:r w:rsidR="008378FE" w:rsidRPr="008378FE">
              <w:rPr>
                <w:rFonts w:ascii="Times New Roman" w:hAnsi="Times New Roman"/>
                <w:sz w:val="20"/>
                <w:szCs w:val="20"/>
              </w:rPr>
              <w:t>ть, тыс. руб</w:t>
            </w:r>
            <w:r>
              <w:rPr>
                <w:rFonts w:ascii="Times New Roman" w:hAnsi="Times New Roman"/>
                <w:sz w:val="20"/>
                <w:szCs w:val="20"/>
              </w:rPr>
              <w:t>.</w:t>
            </w:r>
          </w:p>
        </w:tc>
        <w:tc>
          <w:tcPr>
            <w:tcW w:w="2126" w:type="dxa"/>
            <w:vAlign w:val="center"/>
          </w:tcPr>
          <w:p w:rsidR="008378FE" w:rsidRPr="008378FE" w:rsidRDefault="008378FE" w:rsidP="008378FE">
            <w:pPr>
              <w:pStyle w:val="a9"/>
              <w:ind w:left="0" w:firstLine="0"/>
              <w:jc w:val="center"/>
              <w:rPr>
                <w:rFonts w:ascii="Times New Roman" w:hAnsi="Times New Roman"/>
                <w:sz w:val="20"/>
                <w:szCs w:val="20"/>
              </w:rPr>
            </w:pPr>
            <w:r w:rsidRPr="008378FE">
              <w:rPr>
                <w:rFonts w:ascii="Times New Roman" w:hAnsi="Times New Roman"/>
                <w:sz w:val="20"/>
                <w:szCs w:val="20"/>
              </w:rPr>
              <w:t>Предполагаемый источник финансирования</w:t>
            </w:r>
          </w:p>
        </w:tc>
        <w:tc>
          <w:tcPr>
            <w:tcW w:w="2410" w:type="dxa"/>
            <w:vAlign w:val="center"/>
          </w:tcPr>
          <w:p w:rsidR="008378FE" w:rsidRPr="008378FE" w:rsidRDefault="008378FE" w:rsidP="008378FE">
            <w:pPr>
              <w:pStyle w:val="a9"/>
              <w:ind w:left="0" w:firstLine="0"/>
              <w:jc w:val="center"/>
              <w:rPr>
                <w:rFonts w:ascii="Times New Roman" w:hAnsi="Times New Roman"/>
                <w:sz w:val="20"/>
                <w:szCs w:val="20"/>
              </w:rPr>
            </w:pPr>
            <w:r w:rsidRPr="008378FE">
              <w:rPr>
                <w:rFonts w:ascii="Times New Roman" w:hAnsi="Times New Roman"/>
                <w:sz w:val="20"/>
                <w:szCs w:val="20"/>
              </w:rPr>
              <w:t>Примечание</w:t>
            </w:r>
          </w:p>
        </w:tc>
      </w:tr>
      <w:tr w:rsidR="008378FE" w:rsidRPr="00B93EB4" w:rsidTr="00982E84">
        <w:tc>
          <w:tcPr>
            <w:tcW w:w="675" w:type="dxa"/>
            <w:vMerge w:val="restart"/>
            <w:textDirection w:val="btLr"/>
          </w:tcPr>
          <w:p w:rsidR="008378FE" w:rsidRPr="00982E84" w:rsidRDefault="008378FE" w:rsidP="00E65BA1">
            <w:pPr>
              <w:pStyle w:val="a9"/>
              <w:spacing w:before="0" w:beforeAutospacing="0" w:after="0" w:afterAutospacing="0" w:line="276" w:lineRule="auto"/>
              <w:ind w:left="113" w:right="113" w:firstLine="0"/>
              <w:jc w:val="center"/>
              <w:rPr>
                <w:rFonts w:ascii="Times New Roman" w:hAnsi="Times New Roman"/>
                <w:sz w:val="24"/>
                <w:szCs w:val="24"/>
              </w:rPr>
            </w:pPr>
            <w:r w:rsidRPr="00982E84">
              <w:rPr>
                <w:rFonts w:ascii="Times New Roman" w:hAnsi="Times New Roman"/>
                <w:sz w:val="24"/>
                <w:szCs w:val="24"/>
              </w:rPr>
              <w:t>2014-2019</w:t>
            </w:r>
          </w:p>
        </w:tc>
        <w:tc>
          <w:tcPr>
            <w:tcW w:w="709"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1.1</w:t>
            </w:r>
          </w:p>
        </w:tc>
        <w:tc>
          <w:tcPr>
            <w:tcW w:w="2693" w:type="dxa"/>
            <w:vAlign w:val="center"/>
          </w:tcPr>
          <w:p w:rsidR="008378FE" w:rsidRPr="00982E84" w:rsidRDefault="008378FE" w:rsidP="00E65BA1">
            <w:pPr>
              <w:pStyle w:val="a9"/>
              <w:spacing w:before="0" w:beforeAutospacing="0" w:after="0" w:afterAutospacing="0"/>
              <w:ind w:left="0" w:firstLine="0"/>
              <w:rPr>
                <w:rFonts w:ascii="Times New Roman" w:hAnsi="Times New Roman"/>
                <w:sz w:val="24"/>
                <w:szCs w:val="24"/>
              </w:rPr>
            </w:pPr>
            <w:r w:rsidRPr="00982E84">
              <w:rPr>
                <w:rFonts w:ascii="Times New Roman" w:hAnsi="Times New Roman"/>
                <w:sz w:val="24"/>
                <w:szCs w:val="24"/>
              </w:rPr>
              <w:t>Прокладка магистральных водопроводов для обеспечения водой территории с существующей и новой застройкой</w:t>
            </w:r>
          </w:p>
        </w:tc>
        <w:tc>
          <w:tcPr>
            <w:tcW w:w="992"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8958,3</w:t>
            </w:r>
          </w:p>
        </w:tc>
        <w:tc>
          <w:tcPr>
            <w:tcW w:w="2126" w:type="dxa"/>
            <w:vAlign w:val="center"/>
          </w:tcPr>
          <w:p w:rsidR="008378FE" w:rsidRPr="00982E84" w:rsidRDefault="008378FE" w:rsidP="00982E84">
            <w:pPr>
              <w:pStyle w:val="a9"/>
              <w:spacing w:before="0" w:beforeAutospacing="0" w:after="0" w:afterAutospacing="0"/>
              <w:ind w:left="0" w:firstLine="0"/>
              <w:jc w:val="center"/>
              <w:rPr>
                <w:rFonts w:ascii="Times New Roman" w:hAnsi="Times New Roman"/>
                <w:sz w:val="24"/>
                <w:szCs w:val="24"/>
              </w:rPr>
            </w:pPr>
            <w:r w:rsidRPr="00982E84">
              <w:rPr>
                <w:rFonts w:ascii="Times New Roman" w:hAnsi="Times New Roman"/>
                <w:sz w:val="24"/>
                <w:szCs w:val="24"/>
              </w:rPr>
              <w:t>Республиканский, местный бюджет</w:t>
            </w:r>
          </w:p>
        </w:tc>
        <w:tc>
          <w:tcPr>
            <w:tcW w:w="2410" w:type="dxa"/>
            <w:vAlign w:val="center"/>
          </w:tcPr>
          <w:p w:rsidR="008378FE" w:rsidRPr="00982E84" w:rsidRDefault="008378FE" w:rsidP="00982E84">
            <w:pPr>
              <w:pStyle w:val="a9"/>
              <w:spacing w:before="0" w:beforeAutospacing="0" w:after="0" w:afterAutospacing="0"/>
              <w:ind w:left="0" w:firstLine="0"/>
              <w:jc w:val="center"/>
              <w:rPr>
                <w:rFonts w:ascii="Times New Roman" w:hAnsi="Times New Roman"/>
                <w:sz w:val="24"/>
                <w:szCs w:val="24"/>
              </w:rPr>
            </w:pPr>
            <w:r w:rsidRPr="00982E84">
              <w:rPr>
                <w:rFonts w:ascii="Times New Roman" w:hAnsi="Times New Roman"/>
                <w:sz w:val="24"/>
                <w:szCs w:val="24"/>
              </w:rPr>
              <w:t>Протяженность 97,0 км, износ 90%</w:t>
            </w:r>
          </w:p>
        </w:tc>
      </w:tr>
      <w:tr w:rsidR="00E65BA1" w:rsidRPr="00B93EB4" w:rsidTr="00982E84">
        <w:trPr>
          <w:trHeight w:val="1743"/>
        </w:trPr>
        <w:tc>
          <w:tcPr>
            <w:tcW w:w="675" w:type="dxa"/>
            <w:vMerge/>
          </w:tcPr>
          <w:p w:rsidR="008378FE" w:rsidRPr="00982E84" w:rsidRDefault="008378FE" w:rsidP="00E65BA1">
            <w:pPr>
              <w:pStyle w:val="a9"/>
              <w:spacing w:before="0" w:beforeAutospacing="0" w:after="0" w:afterAutospacing="0" w:line="276" w:lineRule="auto"/>
              <w:ind w:left="0" w:firstLine="0"/>
              <w:jc w:val="both"/>
              <w:rPr>
                <w:rFonts w:ascii="Times New Roman" w:hAnsi="Times New Roman"/>
                <w:sz w:val="24"/>
                <w:szCs w:val="24"/>
              </w:rPr>
            </w:pPr>
          </w:p>
        </w:tc>
        <w:tc>
          <w:tcPr>
            <w:tcW w:w="709"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1.2</w:t>
            </w:r>
          </w:p>
        </w:tc>
        <w:tc>
          <w:tcPr>
            <w:tcW w:w="2693" w:type="dxa"/>
            <w:vAlign w:val="center"/>
          </w:tcPr>
          <w:p w:rsidR="008378FE" w:rsidRPr="00982E84" w:rsidRDefault="008378FE" w:rsidP="00E65BA1">
            <w:pPr>
              <w:pStyle w:val="a9"/>
              <w:spacing w:before="0" w:beforeAutospacing="0" w:after="0" w:afterAutospacing="0"/>
              <w:ind w:left="0" w:firstLine="0"/>
              <w:rPr>
                <w:rFonts w:ascii="Times New Roman" w:hAnsi="Times New Roman"/>
                <w:sz w:val="24"/>
                <w:szCs w:val="24"/>
              </w:rPr>
            </w:pPr>
            <w:r w:rsidRPr="00982E84">
              <w:rPr>
                <w:rFonts w:ascii="Times New Roman" w:hAnsi="Times New Roman"/>
                <w:sz w:val="24"/>
                <w:szCs w:val="24"/>
              </w:rPr>
              <w:t>Устройство площадок  водопроводных сооружений с размещением на них РЧВ и насосных станций</w:t>
            </w:r>
          </w:p>
        </w:tc>
        <w:tc>
          <w:tcPr>
            <w:tcW w:w="992"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12300,71</w:t>
            </w:r>
          </w:p>
        </w:tc>
        <w:tc>
          <w:tcPr>
            <w:tcW w:w="2126" w:type="dxa"/>
            <w:vAlign w:val="center"/>
          </w:tcPr>
          <w:p w:rsidR="008378FE" w:rsidRPr="00982E84" w:rsidRDefault="008378FE" w:rsidP="00982E84">
            <w:pPr>
              <w:pStyle w:val="a9"/>
              <w:spacing w:before="0" w:beforeAutospacing="0" w:after="0" w:afterAutospacing="0"/>
              <w:ind w:left="0" w:firstLine="0"/>
              <w:jc w:val="center"/>
              <w:rPr>
                <w:rFonts w:ascii="Times New Roman" w:hAnsi="Times New Roman"/>
                <w:sz w:val="24"/>
                <w:szCs w:val="24"/>
              </w:rPr>
            </w:pPr>
            <w:r w:rsidRPr="00982E84">
              <w:rPr>
                <w:rFonts w:ascii="Times New Roman" w:hAnsi="Times New Roman"/>
                <w:sz w:val="24"/>
                <w:szCs w:val="24"/>
              </w:rPr>
              <w:t>Федеральный, республиканский, местный бюджет</w:t>
            </w:r>
          </w:p>
        </w:tc>
        <w:tc>
          <w:tcPr>
            <w:tcW w:w="2410" w:type="dxa"/>
            <w:vAlign w:val="center"/>
          </w:tcPr>
          <w:p w:rsidR="008378FE" w:rsidRPr="00982E84" w:rsidRDefault="008378FE" w:rsidP="00982E84">
            <w:pPr>
              <w:pStyle w:val="a9"/>
              <w:spacing w:before="0" w:beforeAutospacing="0" w:after="0" w:afterAutospacing="0"/>
              <w:ind w:left="0" w:firstLine="0"/>
              <w:jc w:val="center"/>
              <w:rPr>
                <w:rFonts w:ascii="Times New Roman" w:hAnsi="Times New Roman"/>
                <w:sz w:val="24"/>
                <w:szCs w:val="24"/>
              </w:rPr>
            </w:pPr>
            <w:r w:rsidRPr="00982E84">
              <w:rPr>
                <w:rFonts w:ascii="Times New Roman" w:hAnsi="Times New Roman"/>
                <w:sz w:val="24"/>
                <w:szCs w:val="24"/>
              </w:rPr>
              <w:t>Максимальная подача воды ПНС-306м</w:t>
            </w:r>
            <w:r w:rsidRPr="00982E84">
              <w:rPr>
                <w:rFonts w:ascii="Times New Roman" w:hAnsi="Times New Roman"/>
                <w:sz w:val="24"/>
                <w:szCs w:val="24"/>
                <w:vertAlign w:val="superscript"/>
              </w:rPr>
              <w:t>3</w:t>
            </w:r>
            <w:r w:rsidRPr="00982E84">
              <w:rPr>
                <w:rFonts w:ascii="Times New Roman" w:hAnsi="Times New Roman"/>
                <w:sz w:val="24"/>
                <w:szCs w:val="24"/>
              </w:rPr>
              <w:t>/ч (7344 м3/сут),э/ мощность 110кВт</w:t>
            </w:r>
          </w:p>
        </w:tc>
      </w:tr>
      <w:tr w:rsidR="00E65BA1" w:rsidRPr="00B93EB4" w:rsidTr="00982E84">
        <w:trPr>
          <w:trHeight w:val="1555"/>
        </w:trPr>
        <w:tc>
          <w:tcPr>
            <w:tcW w:w="675" w:type="dxa"/>
            <w:vMerge/>
          </w:tcPr>
          <w:p w:rsidR="008378FE" w:rsidRPr="00982E84" w:rsidRDefault="008378FE" w:rsidP="00E65BA1">
            <w:pPr>
              <w:pStyle w:val="a9"/>
              <w:spacing w:before="0" w:beforeAutospacing="0" w:after="0" w:afterAutospacing="0" w:line="276" w:lineRule="auto"/>
              <w:ind w:left="0" w:firstLine="0"/>
              <w:jc w:val="both"/>
              <w:rPr>
                <w:rFonts w:ascii="Times New Roman" w:hAnsi="Times New Roman"/>
                <w:sz w:val="24"/>
                <w:szCs w:val="24"/>
              </w:rPr>
            </w:pPr>
          </w:p>
        </w:tc>
        <w:tc>
          <w:tcPr>
            <w:tcW w:w="709"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1.3</w:t>
            </w:r>
          </w:p>
        </w:tc>
        <w:tc>
          <w:tcPr>
            <w:tcW w:w="2693" w:type="dxa"/>
            <w:vAlign w:val="center"/>
          </w:tcPr>
          <w:p w:rsidR="008378FE" w:rsidRPr="00982E84" w:rsidRDefault="008378FE" w:rsidP="00E65BA1">
            <w:pPr>
              <w:pStyle w:val="a9"/>
              <w:spacing w:before="0" w:beforeAutospacing="0" w:after="0" w:afterAutospacing="0"/>
              <w:ind w:left="0" w:firstLine="0"/>
              <w:rPr>
                <w:rFonts w:ascii="Times New Roman" w:hAnsi="Times New Roman"/>
                <w:sz w:val="24"/>
                <w:szCs w:val="24"/>
              </w:rPr>
            </w:pPr>
            <w:r w:rsidRPr="00982E84">
              <w:rPr>
                <w:rFonts w:ascii="Times New Roman" w:hAnsi="Times New Roman"/>
                <w:sz w:val="24"/>
                <w:szCs w:val="24"/>
              </w:rPr>
              <w:t>Замена секционных задвижек на сетях водоснабжения</w:t>
            </w:r>
          </w:p>
          <w:p w:rsidR="008378FE" w:rsidRPr="00982E84" w:rsidRDefault="008378FE" w:rsidP="00E65BA1">
            <w:pPr>
              <w:pStyle w:val="a9"/>
              <w:spacing w:before="0" w:beforeAutospacing="0" w:after="0" w:afterAutospacing="0"/>
              <w:ind w:left="0" w:firstLine="0"/>
              <w:rPr>
                <w:rFonts w:ascii="Times New Roman" w:hAnsi="Times New Roman"/>
                <w:sz w:val="24"/>
                <w:szCs w:val="24"/>
              </w:rPr>
            </w:pPr>
          </w:p>
        </w:tc>
        <w:tc>
          <w:tcPr>
            <w:tcW w:w="992"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1252,89</w:t>
            </w:r>
          </w:p>
        </w:tc>
        <w:tc>
          <w:tcPr>
            <w:tcW w:w="2126"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За счет средств концессионера</w:t>
            </w:r>
          </w:p>
        </w:tc>
        <w:tc>
          <w:tcPr>
            <w:tcW w:w="2410" w:type="dxa"/>
            <w:vAlign w:val="center"/>
          </w:tcPr>
          <w:p w:rsidR="008378FE" w:rsidRPr="00982E84" w:rsidRDefault="008378FE" w:rsidP="00E65BA1">
            <w:pPr>
              <w:pStyle w:val="a9"/>
              <w:spacing w:before="0" w:beforeAutospacing="0" w:after="0" w:afterAutospacing="0"/>
              <w:ind w:left="33" w:firstLine="0"/>
              <w:jc w:val="center"/>
              <w:rPr>
                <w:rFonts w:ascii="Times New Roman" w:hAnsi="Times New Roman"/>
                <w:sz w:val="24"/>
                <w:szCs w:val="24"/>
              </w:rPr>
            </w:pPr>
            <w:r w:rsidRPr="00982E84">
              <w:rPr>
                <w:rFonts w:ascii="Times New Roman" w:hAnsi="Times New Roman"/>
                <w:sz w:val="24"/>
                <w:szCs w:val="24"/>
              </w:rPr>
              <w:t>Замена</w:t>
            </w:r>
          </w:p>
          <w:p w:rsidR="008378FE" w:rsidRPr="00982E84" w:rsidRDefault="008378FE" w:rsidP="00E65BA1">
            <w:pPr>
              <w:pStyle w:val="a9"/>
              <w:spacing w:before="0" w:beforeAutospacing="0" w:after="0" w:afterAutospacing="0"/>
              <w:ind w:left="33" w:firstLine="0"/>
              <w:jc w:val="center"/>
              <w:rPr>
                <w:rFonts w:ascii="Times New Roman" w:hAnsi="Times New Roman"/>
                <w:sz w:val="24"/>
                <w:szCs w:val="24"/>
              </w:rPr>
            </w:pPr>
            <w:r w:rsidRPr="00982E84">
              <w:rPr>
                <w:rFonts w:ascii="Times New Roman" w:hAnsi="Times New Roman"/>
                <w:sz w:val="24"/>
                <w:szCs w:val="24"/>
              </w:rPr>
              <w:t xml:space="preserve">2 задвижки </w:t>
            </w:r>
            <w:r w:rsidR="00E65BA1" w:rsidRPr="00982E84">
              <w:rPr>
                <w:rFonts w:ascii="Times New Roman" w:hAnsi="Times New Roman"/>
                <w:sz w:val="24"/>
                <w:szCs w:val="24"/>
              </w:rPr>
              <w:t>Ø500</w:t>
            </w:r>
            <w:r w:rsidRPr="00982E84">
              <w:rPr>
                <w:rFonts w:ascii="Times New Roman" w:hAnsi="Times New Roman"/>
                <w:sz w:val="24"/>
                <w:szCs w:val="24"/>
              </w:rPr>
              <w:t>;</w:t>
            </w:r>
          </w:p>
          <w:p w:rsidR="008378FE" w:rsidRPr="00982E84" w:rsidRDefault="008378FE" w:rsidP="00E65BA1">
            <w:pPr>
              <w:pStyle w:val="a9"/>
              <w:spacing w:before="0" w:beforeAutospacing="0" w:after="0" w:afterAutospacing="0"/>
              <w:ind w:left="33" w:firstLine="0"/>
              <w:jc w:val="center"/>
              <w:rPr>
                <w:rFonts w:ascii="Times New Roman" w:hAnsi="Times New Roman"/>
                <w:sz w:val="24"/>
                <w:szCs w:val="24"/>
              </w:rPr>
            </w:pPr>
            <w:r w:rsidRPr="00982E84">
              <w:rPr>
                <w:rFonts w:ascii="Times New Roman" w:hAnsi="Times New Roman"/>
                <w:sz w:val="24"/>
                <w:szCs w:val="24"/>
              </w:rPr>
              <w:t xml:space="preserve">6 задвижек </w:t>
            </w:r>
            <w:r w:rsidR="00E65BA1" w:rsidRPr="00982E84">
              <w:rPr>
                <w:rFonts w:ascii="Times New Roman" w:hAnsi="Times New Roman"/>
                <w:sz w:val="24"/>
                <w:szCs w:val="24"/>
              </w:rPr>
              <w:t xml:space="preserve"> Ø350</w:t>
            </w:r>
            <w:r w:rsidRPr="00982E84">
              <w:rPr>
                <w:rFonts w:ascii="Times New Roman" w:hAnsi="Times New Roman"/>
                <w:sz w:val="24"/>
                <w:szCs w:val="24"/>
              </w:rPr>
              <w:t>;</w:t>
            </w:r>
          </w:p>
          <w:p w:rsidR="008378FE" w:rsidRPr="00982E84" w:rsidRDefault="008378FE" w:rsidP="00E65BA1">
            <w:pPr>
              <w:pStyle w:val="a9"/>
              <w:spacing w:before="0" w:beforeAutospacing="0" w:after="0" w:afterAutospacing="0"/>
              <w:ind w:left="33" w:firstLine="0"/>
              <w:jc w:val="center"/>
              <w:rPr>
                <w:rFonts w:ascii="Times New Roman" w:hAnsi="Times New Roman"/>
                <w:sz w:val="24"/>
                <w:szCs w:val="24"/>
              </w:rPr>
            </w:pPr>
            <w:r w:rsidRPr="00982E84">
              <w:rPr>
                <w:rFonts w:ascii="Times New Roman" w:hAnsi="Times New Roman"/>
                <w:sz w:val="24"/>
                <w:szCs w:val="24"/>
              </w:rPr>
              <w:t xml:space="preserve">5 задвижек </w:t>
            </w:r>
            <w:r w:rsidR="00E65BA1" w:rsidRPr="00982E84">
              <w:rPr>
                <w:rFonts w:ascii="Times New Roman" w:hAnsi="Times New Roman"/>
                <w:sz w:val="24"/>
                <w:szCs w:val="24"/>
              </w:rPr>
              <w:t xml:space="preserve"> Ø200</w:t>
            </w:r>
            <w:r w:rsidRPr="00982E84">
              <w:rPr>
                <w:rFonts w:ascii="Times New Roman" w:hAnsi="Times New Roman"/>
                <w:sz w:val="24"/>
                <w:szCs w:val="24"/>
              </w:rPr>
              <w:t>;</w:t>
            </w:r>
          </w:p>
          <w:p w:rsidR="008378FE" w:rsidRPr="00982E84" w:rsidRDefault="008378FE" w:rsidP="00E65BA1">
            <w:pPr>
              <w:pStyle w:val="a9"/>
              <w:spacing w:before="0" w:beforeAutospacing="0" w:after="0" w:afterAutospacing="0"/>
              <w:ind w:left="33" w:firstLine="0"/>
              <w:jc w:val="center"/>
              <w:rPr>
                <w:rFonts w:ascii="Times New Roman" w:hAnsi="Times New Roman"/>
                <w:sz w:val="24"/>
                <w:szCs w:val="24"/>
              </w:rPr>
            </w:pPr>
            <w:r w:rsidRPr="00982E84">
              <w:rPr>
                <w:rFonts w:ascii="Times New Roman" w:hAnsi="Times New Roman"/>
                <w:sz w:val="24"/>
                <w:szCs w:val="24"/>
              </w:rPr>
              <w:t xml:space="preserve">15 задвижек </w:t>
            </w:r>
            <w:r w:rsidR="00E65BA1" w:rsidRPr="00982E84">
              <w:rPr>
                <w:rFonts w:ascii="Times New Roman" w:hAnsi="Times New Roman"/>
                <w:sz w:val="24"/>
                <w:szCs w:val="24"/>
              </w:rPr>
              <w:t xml:space="preserve"> Ø</w:t>
            </w:r>
            <w:r w:rsidRPr="00982E84">
              <w:rPr>
                <w:rFonts w:ascii="Times New Roman" w:hAnsi="Times New Roman"/>
                <w:sz w:val="24"/>
                <w:szCs w:val="24"/>
              </w:rPr>
              <w:t>100</w:t>
            </w:r>
          </w:p>
        </w:tc>
      </w:tr>
      <w:tr w:rsidR="00E65BA1" w:rsidRPr="00B93EB4" w:rsidTr="00982E84">
        <w:trPr>
          <w:trHeight w:val="2115"/>
        </w:trPr>
        <w:tc>
          <w:tcPr>
            <w:tcW w:w="675" w:type="dxa"/>
            <w:vMerge/>
          </w:tcPr>
          <w:p w:rsidR="008378FE" w:rsidRPr="00982E84" w:rsidRDefault="008378FE" w:rsidP="00E65BA1">
            <w:pPr>
              <w:pStyle w:val="a9"/>
              <w:spacing w:before="0" w:beforeAutospacing="0" w:after="0" w:afterAutospacing="0" w:line="276" w:lineRule="auto"/>
              <w:ind w:left="0" w:firstLine="0"/>
              <w:jc w:val="both"/>
              <w:rPr>
                <w:rFonts w:ascii="Times New Roman" w:hAnsi="Times New Roman"/>
                <w:sz w:val="24"/>
                <w:szCs w:val="24"/>
              </w:rPr>
            </w:pPr>
          </w:p>
        </w:tc>
        <w:tc>
          <w:tcPr>
            <w:tcW w:w="709" w:type="dxa"/>
            <w:vAlign w:val="center"/>
          </w:tcPr>
          <w:p w:rsidR="008378FE" w:rsidRPr="00982E84" w:rsidRDefault="008378FE" w:rsidP="00E65BA1">
            <w:pPr>
              <w:pStyle w:val="a9"/>
              <w:spacing w:before="0" w:beforeAutospacing="0" w:after="0" w:afterAutospacing="0" w:line="276" w:lineRule="auto"/>
              <w:ind w:left="0"/>
              <w:rPr>
                <w:rFonts w:ascii="Times New Roman" w:hAnsi="Times New Roman"/>
                <w:sz w:val="24"/>
                <w:szCs w:val="24"/>
              </w:rPr>
            </w:pPr>
          </w:p>
          <w:p w:rsidR="008378FE" w:rsidRPr="00982E84" w:rsidRDefault="008378FE" w:rsidP="008378FE">
            <w:pPr>
              <w:jc w:val="center"/>
              <w:rPr>
                <w:szCs w:val="24"/>
                <w:lang w:eastAsia="en-US"/>
              </w:rPr>
            </w:pPr>
            <w:r w:rsidRPr="00982E84">
              <w:rPr>
                <w:szCs w:val="24"/>
                <w:lang w:eastAsia="en-US"/>
              </w:rPr>
              <w:t>1.4.</w:t>
            </w:r>
          </w:p>
          <w:p w:rsidR="008378FE" w:rsidRPr="00982E84" w:rsidRDefault="008378FE" w:rsidP="008378FE">
            <w:pPr>
              <w:jc w:val="center"/>
              <w:rPr>
                <w:szCs w:val="24"/>
                <w:lang w:eastAsia="en-US"/>
              </w:rPr>
            </w:pPr>
          </w:p>
          <w:p w:rsidR="008378FE" w:rsidRPr="00982E84" w:rsidRDefault="008378FE" w:rsidP="008378FE">
            <w:pPr>
              <w:jc w:val="center"/>
              <w:rPr>
                <w:szCs w:val="24"/>
                <w:lang w:eastAsia="en-US"/>
              </w:rPr>
            </w:pPr>
          </w:p>
        </w:tc>
        <w:tc>
          <w:tcPr>
            <w:tcW w:w="2693" w:type="dxa"/>
            <w:vAlign w:val="center"/>
          </w:tcPr>
          <w:p w:rsidR="008378FE" w:rsidRPr="00982E84" w:rsidRDefault="008378FE" w:rsidP="00E65BA1">
            <w:pPr>
              <w:pStyle w:val="a9"/>
              <w:spacing w:before="0" w:beforeAutospacing="0" w:after="0" w:afterAutospacing="0"/>
              <w:ind w:left="0" w:hanging="20"/>
              <w:rPr>
                <w:rFonts w:ascii="Times New Roman" w:hAnsi="Times New Roman"/>
                <w:sz w:val="24"/>
                <w:szCs w:val="24"/>
              </w:rPr>
            </w:pPr>
            <w:r w:rsidRPr="00982E84">
              <w:rPr>
                <w:rFonts w:ascii="Times New Roman" w:hAnsi="Times New Roman"/>
                <w:sz w:val="24"/>
                <w:szCs w:val="24"/>
              </w:rPr>
              <w:t>Прокладка магистральных сетей канализации для обеспечения отвода сточных вод от существую</w:t>
            </w:r>
            <w:r w:rsidR="00E65BA1" w:rsidRPr="00982E84">
              <w:rPr>
                <w:rFonts w:ascii="Times New Roman" w:hAnsi="Times New Roman"/>
                <w:sz w:val="24"/>
                <w:szCs w:val="24"/>
              </w:rPr>
              <w:t>-</w:t>
            </w:r>
            <w:r w:rsidRPr="00982E84">
              <w:rPr>
                <w:rFonts w:ascii="Times New Roman" w:hAnsi="Times New Roman"/>
                <w:sz w:val="24"/>
                <w:szCs w:val="24"/>
              </w:rPr>
              <w:t>щей и проекти</w:t>
            </w:r>
            <w:r w:rsidR="00E65BA1" w:rsidRPr="00982E84">
              <w:rPr>
                <w:rFonts w:ascii="Times New Roman" w:hAnsi="Times New Roman"/>
                <w:sz w:val="24"/>
                <w:szCs w:val="24"/>
              </w:rPr>
              <w:t>-</w:t>
            </w:r>
            <w:r w:rsidRPr="00982E84">
              <w:rPr>
                <w:rFonts w:ascii="Times New Roman" w:hAnsi="Times New Roman"/>
                <w:sz w:val="24"/>
                <w:szCs w:val="24"/>
              </w:rPr>
              <w:t>руемой застройки</w:t>
            </w:r>
          </w:p>
        </w:tc>
        <w:tc>
          <w:tcPr>
            <w:tcW w:w="992"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36,456</w:t>
            </w:r>
          </w:p>
        </w:tc>
        <w:tc>
          <w:tcPr>
            <w:tcW w:w="2126" w:type="dxa"/>
            <w:vAlign w:val="center"/>
          </w:tcPr>
          <w:p w:rsidR="008378FE" w:rsidRPr="00982E84" w:rsidRDefault="008378FE" w:rsidP="00E65BA1">
            <w:pPr>
              <w:pStyle w:val="a9"/>
              <w:spacing w:before="0" w:beforeAutospacing="0" w:after="0" w:afterAutospacing="0" w:line="276" w:lineRule="auto"/>
              <w:ind w:left="0"/>
              <w:rPr>
                <w:rFonts w:ascii="Times New Roman" w:hAnsi="Times New Roman"/>
                <w:sz w:val="24"/>
                <w:szCs w:val="24"/>
              </w:rPr>
            </w:pPr>
          </w:p>
        </w:tc>
        <w:tc>
          <w:tcPr>
            <w:tcW w:w="2410"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11200 км</w:t>
            </w:r>
          </w:p>
        </w:tc>
      </w:tr>
      <w:tr w:rsidR="00E65BA1" w:rsidRPr="00B93EB4" w:rsidTr="00982E84">
        <w:trPr>
          <w:cantSplit/>
          <w:trHeight w:val="1594"/>
        </w:trPr>
        <w:tc>
          <w:tcPr>
            <w:tcW w:w="675" w:type="dxa"/>
            <w:textDirection w:val="btLr"/>
          </w:tcPr>
          <w:p w:rsidR="008378FE" w:rsidRPr="00982E84" w:rsidRDefault="008378FE" w:rsidP="00BC625A">
            <w:pPr>
              <w:pStyle w:val="a9"/>
              <w:spacing w:before="0" w:beforeAutospacing="0" w:after="0" w:afterAutospacing="0" w:line="276" w:lineRule="auto"/>
              <w:ind w:left="113" w:right="113" w:firstLine="0"/>
              <w:jc w:val="center"/>
              <w:rPr>
                <w:rFonts w:ascii="Times New Roman" w:hAnsi="Times New Roman"/>
                <w:sz w:val="24"/>
                <w:szCs w:val="24"/>
              </w:rPr>
            </w:pPr>
            <w:r w:rsidRPr="00982E84">
              <w:rPr>
                <w:rFonts w:ascii="Times New Roman" w:hAnsi="Times New Roman"/>
                <w:sz w:val="24"/>
                <w:szCs w:val="24"/>
              </w:rPr>
              <w:t>2019-24</w:t>
            </w:r>
          </w:p>
        </w:tc>
        <w:tc>
          <w:tcPr>
            <w:tcW w:w="709" w:type="dxa"/>
            <w:vAlign w:val="center"/>
          </w:tcPr>
          <w:p w:rsidR="008378FE" w:rsidRPr="00982E84" w:rsidRDefault="008378FE" w:rsidP="008378FE">
            <w:pPr>
              <w:jc w:val="center"/>
              <w:rPr>
                <w:szCs w:val="24"/>
              </w:rPr>
            </w:pPr>
            <w:r w:rsidRPr="00982E84">
              <w:rPr>
                <w:szCs w:val="24"/>
              </w:rPr>
              <w:t>2.</w:t>
            </w:r>
          </w:p>
        </w:tc>
        <w:tc>
          <w:tcPr>
            <w:tcW w:w="2693" w:type="dxa"/>
            <w:vAlign w:val="center"/>
          </w:tcPr>
          <w:p w:rsidR="00E65BA1" w:rsidRPr="00982E84" w:rsidRDefault="00E65BA1" w:rsidP="00E65BA1">
            <w:pPr>
              <w:rPr>
                <w:szCs w:val="24"/>
              </w:rPr>
            </w:pPr>
          </w:p>
          <w:p w:rsidR="008378FE" w:rsidRPr="00982E84" w:rsidRDefault="008378FE" w:rsidP="00E65BA1">
            <w:pPr>
              <w:rPr>
                <w:szCs w:val="24"/>
              </w:rPr>
            </w:pPr>
            <w:r w:rsidRPr="00982E84">
              <w:rPr>
                <w:szCs w:val="24"/>
              </w:rPr>
              <w:t>Поэтапная перекладка существующих канализационных сетей</w:t>
            </w:r>
          </w:p>
        </w:tc>
        <w:tc>
          <w:tcPr>
            <w:tcW w:w="992" w:type="dxa"/>
            <w:vAlign w:val="center"/>
          </w:tcPr>
          <w:p w:rsidR="008378FE" w:rsidRPr="00982E84" w:rsidRDefault="008378FE" w:rsidP="00E65BA1">
            <w:pPr>
              <w:pStyle w:val="a9"/>
              <w:spacing w:before="0" w:beforeAutospacing="0" w:after="0" w:afterAutospacing="0" w:line="276" w:lineRule="auto"/>
              <w:ind w:left="0" w:firstLine="0"/>
              <w:jc w:val="center"/>
              <w:rPr>
                <w:rFonts w:ascii="Times New Roman" w:hAnsi="Times New Roman"/>
                <w:sz w:val="24"/>
                <w:szCs w:val="24"/>
              </w:rPr>
            </w:pPr>
            <w:r w:rsidRPr="00982E84">
              <w:rPr>
                <w:rFonts w:ascii="Times New Roman" w:hAnsi="Times New Roman"/>
                <w:sz w:val="24"/>
                <w:szCs w:val="24"/>
              </w:rPr>
              <w:t>33,969</w:t>
            </w:r>
          </w:p>
        </w:tc>
        <w:tc>
          <w:tcPr>
            <w:tcW w:w="2126" w:type="dxa"/>
            <w:vAlign w:val="center"/>
          </w:tcPr>
          <w:p w:rsidR="008378FE" w:rsidRPr="00982E84" w:rsidRDefault="008378FE" w:rsidP="00E65BA1">
            <w:pPr>
              <w:spacing w:line="276" w:lineRule="auto"/>
              <w:rPr>
                <w:szCs w:val="24"/>
              </w:rPr>
            </w:pPr>
          </w:p>
        </w:tc>
        <w:tc>
          <w:tcPr>
            <w:tcW w:w="2410" w:type="dxa"/>
            <w:vAlign w:val="center"/>
          </w:tcPr>
          <w:p w:rsidR="008378FE" w:rsidRPr="00982E84" w:rsidRDefault="008378FE" w:rsidP="00E65BA1">
            <w:pPr>
              <w:spacing w:line="276" w:lineRule="auto"/>
              <w:rPr>
                <w:szCs w:val="24"/>
              </w:rPr>
            </w:pPr>
          </w:p>
        </w:tc>
      </w:tr>
    </w:tbl>
    <w:p w:rsidR="00982E84" w:rsidRPr="00982E84" w:rsidRDefault="00982E84" w:rsidP="00982E84">
      <w:pPr>
        <w:pStyle w:val="a9"/>
        <w:ind w:left="360" w:firstLine="0"/>
        <w:rPr>
          <w:rFonts w:ascii="Times New Roman" w:hAnsi="Times New Roman"/>
          <w:b/>
          <w:sz w:val="28"/>
          <w:szCs w:val="28"/>
        </w:rPr>
      </w:pPr>
      <w:r w:rsidRPr="00982E84">
        <w:rPr>
          <w:rFonts w:ascii="Times New Roman" w:hAnsi="Times New Roman"/>
          <w:b/>
          <w:sz w:val="28"/>
          <w:szCs w:val="28"/>
          <w:lang w:val="en-US"/>
        </w:rPr>
        <w:lastRenderedPageBreak/>
        <w:t>VIII</w:t>
      </w:r>
      <w:r w:rsidRPr="00982E84">
        <w:rPr>
          <w:rFonts w:ascii="Times New Roman" w:hAnsi="Times New Roman"/>
          <w:b/>
          <w:sz w:val="28"/>
          <w:szCs w:val="28"/>
        </w:rPr>
        <w:t>.</w:t>
      </w:r>
      <w:r w:rsidR="00E74B00">
        <w:rPr>
          <w:rFonts w:ascii="Times New Roman" w:hAnsi="Times New Roman"/>
          <w:b/>
          <w:sz w:val="28"/>
          <w:szCs w:val="28"/>
        </w:rPr>
        <w:t xml:space="preserve"> </w:t>
      </w:r>
      <w:r>
        <w:rPr>
          <w:rFonts w:ascii="Times New Roman" w:hAnsi="Times New Roman"/>
          <w:b/>
          <w:sz w:val="28"/>
          <w:szCs w:val="28"/>
        </w:rPr>
        <w:t>Плановые значения показателей</w:t>
      </w:r>
      <w:r w:rsidRPr="0066602C">
        <w:rPr>
          <w:rFonts w:ascii="Times New Roman" w:hAnsi="Times New Roman"/>
          <w:b/>
          <w:sz w:val="28"/>
          <w:szCs w:val="28"/>
        </w:rPr>
        <w:t xml:space="preserve"> развития централизованной системы водоотведения </w:t>
      </w:r>
    </w:p>
    <w:p w:rsidR="00982E84" w:rsidRPr="00982E84" w:rsidRDefault="00982E84" w:rsidP="00982E84">
      <w:pPr>
        <w:pStyle w:val="a9"/>
        <w:numPr>
          <w:ilvl w:val="1"/>
          <w:numId w:val="10"/>
        </w:numPr>
        <w:spacing w:line="360" w:lineRule="auto"/>
        <w:jc w:val="center"/>
        <w:rPr>
          <w:rFonts w:ascii="Times New Roman" w:hAnsi="Times New Roman"/>
          <w:b/>
          <w:sz w:val="28"/>
          <w:szCs w:val="28"/>
        </w:rPr>
      </w:pPr>
      <w:r w:rsidRPr="00982E84">
        <w:rPr>
          <w:rFonts w:ascii="Times New Roman" w:hAnsi="Times New Roman"/>
          <w:b/>
          <w:sz w:val="28"/>
          <w:szCs w:val="28"/>
        </w:rPr>
        <w:t>Показатели надежности и бесперебойности и водоотведения</w:t>
      </w:r>
    </w:p>
    <w:p w:rsidR="00982E84" w:rsidRPr="00982E84" w:rsidRDefault="00982E84" w:rsidP="006072B2">
      <w:pPr>
        <w:pStyle w:val="a9"/>
        <w:spacing w:line="276" w:lineRule="auto"/>
        <w:ind w:left="142" w:firstLine="851"/>
        <w:jc w:val="both"/>
        <w:rPr>
          <w:rFonts w:ascii="Times New Roman" w:hAnsi="Times New Roman"/>
          <w:sz w:val="28"/>
          <w:szCs w:val="28"/>
        </w:rPr>
      </w:pPr>
      <w:r w:rsidRPr="00B93EB4">
        <w:rPr>
          <w:rFonts w:ascii="Times New Roman" w:hAnsi="Times New Roman"/>
          <w:sz w:val="28"/>
          <w:szCs w:val="28"/>
        </w:rPr>
        <w:t>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снижения негативного воздействия на водные объекты путем повышения качества очистки сточных вод; привлечение инвестиций и развитие кадрового потенциала управляющей компании была разработана настоящая схема водоотведения до 2024г. Подробные целевые по</w:t>
      </w:r>
      <w:r w:rsidR="006072B2">
        <w:rPr>
          <w:rFonts w:ascii="Times New Roman" w:hAnsi="Times New Roman"/>
          <w:sz w:val="28"/>
          <w:szCs w:val="28"/>
        </w:rPr>
        <w:t>казатели представлены в таблице:</w:t>
      </w:r>
    </w:p>
    <w:p w:rsidR="00A211FA" w:rsidRDefault="00982E84" w:rsidP="006072B2">
      <w:pPr>
        <w:pStyle w:val="a9"/>
        <w:spacing w:line="276" w:lineRule="auto"/>
        <w:ind w:left="284" w:hanging="11"/>
        <w:jc w:val="both"/>
        <w:rPr>
          <w:rFonts w:ascii="Times New Roman" w:hAnsi="Times New Roman"/>
          <w:sz w:val="28"/>
          <w:szCs w:val="28"/>
        </w:rPr>
      </w:pPr>
      <w:r w:rsidRPr="00651A75">
        <w:rPr>
          <w:rFonts w:ascii="Times New Roman" w:hAnsi="Times New Roman"/>
          <w:sz w:val="28"/>
          <w:szCs w:val="28"/>
        </w:rPr>
        <w:t xml:space="preserve">Таблица 7. Целевые показатели по сетям и сооружениям водоотведения </w:t>
      </w:r>
    </w:p>
    <w:p w:rsidR="00651A75" w:rsidRPr="00982E84" w:rsidRDefault="00651A75" w:rsidP="006072B2">
      <w:pPr>
        <w:pStyle w:val="a9"/>
        <w:spacing w:line="276" w:lineRule="auto"/>
        <w:ind w:left="284" w:hanging="11"/>
        <w:jc w:val="both"/>
        <w:rPr>
          <w:rFonts w:ascii="Times New Roman" w:hAnsi="Times New Roman"/>
          <w:sz w:val="28"/>
          <w:szCs w:val="28"/>
        </w:rPr>
      </w:pPr>
    </w:p>
    <w:tbl>
      <w:tblPr>
        <w:tblStyle w:val="a6"/>
        <w:tblW w:w="0" w:type="auto"/>
        <w:tblInd w:w="250" w:type="dxa"/>
        <w:tblLook w:val="04A0"/>
      </w:tblPr>
      <w:tblGrid>
        <w:gridCol w:w="862"/>
        <w:gridCol w:w="3055"/>
        <w:gridCol w:w="3057"/>
        <w:gridCol w:w="3057"/>
      </w:tblGrid>
      <w:tr w:rsidR="00A211FA" w:rsidRPr="00B93EB4" w:rsidTr="006072B2">
        <w:tc>
          <w:tcPr>
            <w:tcW w:w="862" w:type="dxa"/>
            <w:vAlign w:val="center"/>
          </w:tcPr>
          <w:p w:rsidR="00A211FA" w:rsidRPr="00982E84" w:rsidRDefault="00A211FA" w:rsidP="00E65BA1">
            <w:pPr>
              <w:pStyle w:val="a9"/>
              <w:spacing w:before="0" w:beforeAutospacing="0" w:after="0" w:afterAutospacing="0"/>
              <w:ind w:left="0" w:firstLine="0"/>
              <w:jc w:val="center"/>
              <w:rPr>
                <w:rFonts w:ascii="Times New Roman" w:hAnsi="Times New Roman"/>
                <w:i/>
              </w:rPr>
            </w:pPr>
            <w:r w:rsidRPr="00982E84">
              <w:rPr>
                <w:rFonts w:ascii="Times New Roman" w:hAnsi="Times New Roman"/>
                <w:i/>
              </w:rPr>
              <w:t>№п/п</w:t>
            </w:r>
          </w:p>
        </w:tc>
        <w:tc>
          <w:tcPr>
            <w:tcW w:w="3055" w:type="dxa"/>
            <w:vAlign w:val="center"/>
          </w:tcPr>
          <w:p w:rsidR="00A211FA" w:rsidRPr="00982E84" w:rsidRDefault="00A211FA" w:rsidP="00E65BA1">
            <w:pPr>
              <w:pStyle w:val="a9"/>
              <w:spacing w:before="0" w:beforeAutospacing="0" w:after="0" w:afterAutospacing="0"/>
              <w:ind w:left="0" w:firstLine="0"/>
              <w:jc w:val="center"/>
              <w:rPr>
                <w:rFonts w:ascii="Times New Roman" w:hAnsi="Times New Roman"/>
                <w:i/>
              </w:rPr>
            </w:pPr>
            <w:r w:rsidRPr="00982E84">
              <w:rPr>
                <w:rFonts w:ascii="Times New Roman" w:hAnsi="Times New Roman"/>
                <w:i/>
              </w:rPr>
              <w:t>Наименование целевого показателя, единица измерения</w:t>
            </w:r>
          </w:p>
        </w:tc>
        <w:tc>
          <w:tcPr>
            <w:tcW w:w="3057" w:type="dxa"/>
            <w:vAlign w:val="center"/>
          </w:tcPr>
          <w:p w:rsidR="00E65BA1" w:rsidRPr="00982E84" w:rsidRDefault="00E65BA1" w:rsidP="00E65BA1">
            <w:pPr>
              <w:pStyle w:val="a9"/>
              <w:spacing w:before="0" w:beforeAutospacing="0" w:after="0" w:afterAutospacing="0"/>
              <w:ind w:left="0" w:firstLine="0"/>
              <w:jc w:val="center"/>
              <w:rPr>
                <w:rFonts w:ascii="Times New Roman" w:hAnsi="Times New Roman"/>
                <w:i/>
              </w:rPr>
            </w:pPr>
          </w:p>
          <w:p w:rsidR="00A211FA" w:rsidRPr="00982E84" w:rsidRDefault="00A211FA" w:rsidP="00E65BA1">
            <w:pPr>
              <w:pStyle w:val="a9"/>
              <w:spacing w:before="0" w:beforeAutospacing="0" w:after="0" w:afterAutospacing="0"/>
              <w:ind w:left="0" w:firstLine="0"/>
              <w:jc w:val="center"/>
              <w:rPr>
                <w:rFonts w:ascii="Times New Roman" w:hAnsi="Times New Roman"/>
                <w:i/>
              </w:rPr>
            </w:pPr>
            <w:r w:rsidRPr="00982E84">
              <w:rPr>
                <w:rFonts w:ascii="Times New Roman" w:hAnsi="Times New Roman"/>
                <w:i/>
              </w:rPr>
              <w:t>2014</w:t>
            </w:r>
          </w:p>
          <w:p w:rsidR="00A211FA" w:rsidRPr="00982E84" w:rsidRDefault="00A211FA" w:rsidP="00E65BA1">
            <w:pPr>
              <w:pStyle w:val="a9"/>
              <w:spacing w:before="0" w:beforeAutospacing="0" w:after="0" w:afterAutospacing="0"/>
              <w:ind w:left="0" w:firstLine="0"/>
              <w:jc w:val="center"/>
              <w:rPr>
                <w:rFonts w:ascii="Times New Roman" w:hAnsi="Times New Roman"/>
                <w:i/>
              </w:rPr>
            </w:pPr>
          </w:p>
        </w:tc>
        <w:tc>
          <w:tcPr>
            <w:tcW w:w="3057" w:type="dxa"/>
            <w:vAlign w:val="center"/>
          </w:tcPr>
          <w:p w:rsidR="00A211FA" w:rsidRPr="00982E84" w:rsidRDefault="00A211FA" w:rsidP="00E65BA1">
            <w:pPr>
              <w:pStyle w:val="a9"/>
              <w:spacing w:before="0" w:beforeAutospacing="0" w:after="0" w:afterAutospacing="0"/>
              <w:ind w:left="0" w:firstLine="0"/>
              <w:jc w:val="center"/>
              <w:rPr>
                <w:rFonts w:ascii="Times New Roman" w:hAnsi="Times New Roman"/>
                <w:i/>
              </w:rPr>
            </w:pPr>
            <w:r w:rsidRPr="00982E84">
              <w:rPr>
                <w:rFonts w:ascii="Times New Roman" w:hAnsi="Times New Roman"/>
                <w:i/>
              </w:rPr>
              <w:t>2024</w:t>
            </w:r>
          </w:p>
        </w:tc>
      </w:tr>
      <w:tr w:rsidR="00A211FA" w:rsidRPr="00B93EB4" w:rsidTr="006072B2">
        <w:tc>
          <w:tcPr>
            <w:tcW w:w="862" w:type="dxa"/>
            <w:vAlign w:val="center"/>
          </w:tcPr>
          <w:p w:rsidR="00A211FA" w:rsidRPr="00B93EB4" w:rsidRDefault="00A211FA" w:rsidP="00E65BA1">
            <w:pPr>
              <w:pStyle w:val="a9"/>
              <w:spacing w:before="0" w:beforeAutospacing="0" w:after="0" w:afterAutospacing="0" w:line="360" w:lineRule="auto"/>
              <w:ind w:left="0" w:firstLine="0"/>
              <w:jc w:val="center"/>
              <w:rPr>
                <w:rFonts w:ascii="Times New Roman" w:hAnsi="Times New Roman"/>
                <w:sz w:val="28"/>
                <w:szCs w:val="28"/>
              </w:rPr>
            </w:pPr>
            <w:r w:rsidRPr="00B93EB4">
              <w:rPr>
                <w:rFonts w:ascii="Times New Roman" w:hAnsi="Times New Roman"/>
                <w:sz w:val="28"/>
                <w:szCs w:val="28"/>
              </w:rPr>
              <w:t>1</w:t>
            </w:r>
          </w:p>
        </w:tc>
        <w:tc>
          <w:tcPr>
            <w:tcW w:w="3055" w:type="dxa"/>
          </w:tcPr>
          <w:p w:rsidR="00A211FA" w:rsidRPr="00B93EB4" w:rsidRDefault="00982E84" w:rsidP="00B93EB4">
            <w:pPr>
              <w:pStyle w:val="a9"/>
              <w:ind w:left="0" w:firstLine="0"/>
              <w:jc w:val="both"/>
              <w:rPr>
                <w:rFonts w:ascii="Times New Roman" w:hAnsi="Times New Roman"/>
                <w:sz w:val="28"/>
                <w:szCs w:val="28"/>
              </w:rPr>
            </w:pPr>
            <w:r>
              <w:rPr>
                <w:rFonts w:ascii="Times New Roman" w:hAnsi="Times New Roman"/>
                <w:sz w:val="28"/>
                <w:szCs w:val="28"/>
              </w:rPr>
              <w:t>Объё</w:t>
            </w:r>
            <w:r w:rsidR="00A211FA" w:rsidRPr="00B93EB4">
              <w:rPr>
                <w:rFonts w:ascii="Times New Roman" w:hAnsi="Times New Roman"/>
                <w:sz w:val="28"/>
                <w:szCs w:val="28"/>
              </w:rPr>
              <w:t>м бытового водоотведения, куб.м./сут.</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5683,26</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6699,66</w:t>
            </w:r>
          </w:p>
        </w:tc>
      </w:tr>
      <w:tr w:rsidR="00A211FA" w:rsidRPr="00B93EB4" w:rsidTr="006072B2">
        <w:tc>
          <w:tcPr>
            <w:tcW w:w="862" w:type="dxa"/>
            <w:vAlign w:val="center"/>
          </w:tcPr>
          <w:p w:rsidR="00A211FA" w:rsidRPr="00B93EB4" w:rsidRDefault="00A211FA"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2</w:t>
            </w:r>
          </w:p>
        </w:tc>
        <w:tc>
          <w:tcPr>
            <w:tcW w:w="3055" w:type="dxa"/>
          </w:tcPr>
          <w:p w:rsidR="00A211FA" w:rsidRPr="00B93EB4" w:rsidRDefault="00A211FA" w:rsidP="00B93EB4">
            <w:pPr>
              <w:pStyle w:val="a9"/>
              <w:ind w:left="0" w:firstLine="0"/>
              <w:jc w:val="both"/>
              <w:rPr>
                <w:rFonts w:ascii="Times New Roman" w:hAnsi="Times New Roman"/>
                <w:sz w:val="28"/>
                <w:szCs w:val="28"/>
              </w:rPr>
            </w:pPr>
            <w:r w:rsidRPr="00B93EB4">
              <w:rPr>
                <w:rFonts w:ascii="Times New Roman" w:hAnsi="Times New Roman"/>
                <w:sz w:val="28"/>
                <w:szCs w:val="28"/>
              </w:rPr>
              <w:t xml:space="preserve">Соответствие качества очищенных стоков перед сбросом в водоем, % </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80</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100</w:t>
            </w:r>
          </w:p>
        </w:tc>
      </w:tr>
      <w:tr w:rsidR="00A211FA" w:rsidRPr="00B93EB4" w:rsidTr="006072B2">
        <w:tc>
          <w:tcPr>
            <w:tcW w:w="862" w:type="dxa"/>
            <w:vAlign w:val="center"/>
          </w:tcPr>
          <w:p w:rsidR="00A211FA" w:rsidRPr="00B93EB4" w:rsidRDefault="00A211FA"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3</w:t>
            </w:r>
          </w:p>
        </w:tc>
        <w:tc>
          <w:tcPr>
            <w:tcW w:w="3055" w:type="dxa"/>
          </w:tcPr>
          <w:p w:rsidR="00A211FA" w:rsidRPr="00B93EB4" w:rsidRDefault="00A211FA" w:rsidP="00B93EB4">
            <w:pPr>
              <w:pStyle w:val="a9"/>
              <w:ind w:left="0" w:firstLine="0"/>
              <w:jc w:val="both"/>
              <w:rPr>
                <w:rFonts w:ascii="Times New Roman" w:hAnsi="Times New Roman"/>
                <w:sz w:val="28"/>
                <w:szCs w:val="28"/>
              </w:rPr>
            </w:pPr>
            <w:r w:rsidRPr="00B93EB4">
              <w:rPr>
                <w:rFonts w:ascii="Times New Roman" w:hAnsi="Times New Roman"/>
                <w:sz w:val="28"/>
                <w:szCs w:val="28"/>
              </w:rPr>
              <w:t>Аварийность существующих сетей водоотведения, ед/год</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2-3</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r>
      <w:tr w:rsidR="00A211FA" w:rsidRPr="00B93EB4" w:rsidTr="006072B2">
        <w:tc>
          <w:tcPr>
            <w:tcW w:w="862" w:type="dxa"/>
            <w:vAlign w:val="center"/>
          </w:tcPr>
          <w:p w:rsidR="00A211FA" w:rsidRPr="00B93EB4" w:rsidRDefault="00A211FA"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4</w:t>
            </w:r>
          </w:p>
        </w:tc>
        <w:tc>
          <w:tcPr>
            <w:tcW w:w="3055" w:type="dxa"/>
          </w:tcPr>
          <w:p w:rsidR="00A211FA" w:rsidRPr="00B93EB4" w:rsidRDefault="00A211FA" w:rsidP="00B93EB4">
            <w:pPr>
              <w:pStyle w:val="a9"/>
              <w:ind w:left="0" w:firstLine="0"/>
              <w:jc w:val="both"/>
              <w:rPr>
                <w:rFonts w:ascii="Times New Roman" w:hAnsi="Times New Roman"/>
                <w:sz w:val="28"/>
                <w:szCs w:val="28"/>
              </w:rPr>
            </w:pPr>
            <w:r w:rsidRPr="00B93EB4">
              <w:rPr>
                <w:rFonts w:ascii="Times New Roman" w:hAnsi="Times New Roman"/>
                <w:sz w:val="28"/>
                <w:szCs w:val="28"/>
              </w:rPr>
              <w:t>Индекс замены существующих сетей водоотведения нуждающихся в замене, %</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90</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r>
      <w:tr w:rsidR="00A211FA" w:rsidRPr="00B93EB4" w:rsidTr="006072B2">
        <w:tc>
          <w:tcPr>
            <w:tcW w:w="862" w:type="dxa"/>
            <w:vAlign w:val="center"/>
          </w:tcPr>
          <w:p w:rsidR="00A211FA" w:rsidRPr="00B93EB4" w:rsidRDefault="00A211FA"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5</w:t>
            </w:r>
          </w:p>
        </w:tc>
        <w:tc>
          <w:tcPr>
            <w:tcW w:w="3055" w:type="dxa"/>
          </w:tcPr>
          <w:p w:rsidR="00A211FA" w:rsidRPr="00B93EB4" w:rsidRDefault="00A211FA" w:rsidP="00B93EB4">
            <w:pPr>
              <w:pStyle w:val="a9"/>
              <w:ind w:left="0" w:firstLine="0"/>
              <w:jc w:val="both"/>
              <w:rPr>
                <w:rFonts w:ascii="Times New Roman" w:hAnsi="Times New Roman"/>
                <w:sz w:val="28"/>
                <w:szCs w:val="28"/>
              </w:rPr>
            </w:pPr>
            <w:r w:rsidRPr="00B93EB4">
              <w:rPr>
                <w:rFonts w:ascii="Times New Roman" w:hAnsi="Times New Roman"/>
                <w:sz w:val="28"/>
                <w:szCs w:val="28"/>
              </w:rPr>
              <w:t>Индекс замены сооружений очистки стоков, %</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90</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r>
      <w:tr w:rsidR="00A211FA" w:rsidRPr="00B93EB4" w:rsidTr="006072B2">
        <w:tc>
          <w:tcPr>
            <w:tcW w:w="862" w:type="dxa"/>
            <w:vAlign w:val="center"/>
          </w:tcPr>
          <w:p w:rsidR="00A211FA" w:rsidRPr="00B93EB4" w:rsidRDefault="00A211FA"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6</w:t>
            </w:r>
          </w:p>
        </w:tc>
        <w:tc>
          <w:tcPr>
            <w:tcW w:w="3055" w:type="dxa"/>
          </w:tcPr>
          <w:p w:rsidR="00A211FA" w:rsidRPr="00B93EB4" w:rsidRDefault="00A211FA" w:rsidP="00B93EB4">
            <w:pPr>
              <w:pStyle w:val="a9"/>
              <w:ind w:left="0" w:firstLine="0"/>
              <w:jc w:val="both"/>
              <w:rPr>
                <w:rFonts w:ascii="Times New Roman" w:hAnsi="Times New Roman"/>
                <w:sz w:val="28"/>
                <w:szCs w:val="28"/>
              </w:rPr>
            </w:pPr>
            <w:r w:rsidRPr="00B93EB4">
              <w:rPr>
                <w:rFonts w:ascii="Times New Roman" w:hAnsi="Times New Roman"/>
                <w:sz w:val="28"/>
                <w:szCs w:val="28"/>
              </w:rPr>
              <w:t>Индекс замены насосного оборудования, %</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90</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r>
      <w:tr w:rsidR="00A211FA" w:rsidRPr="00B93EB4" w:rsidTr="006072B2">
        <w:tc>
          <w:tcPr>
            <w:tcW w:w="862" w:type="dxa"/>
            <w:vAlign w:val="center"/>
          </w:tcPr>
          <w:p w:rsidR="00A211FA" w:rsidRPr="00B93EB4" w:rsidRDefault="00A211FA"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7</w:t>
            </w:r>
          </w:p>
        </w:tc>
        <w:tc>
          <w:tcPr>
            <w:tcW w:w="3055" w:type="dxa"/>
          </w:tcPr>
          <w:p w:rsidR="00A211FA" w:rsidRPr="00B93EB4" w:rsidRDefault="00A211FA" w:rsidP="00B93EB4">
            <w:pPr>
              <w:pStyle w:val="a9"/>
              <w:ind w:left="0" w:firstLine="0"/>
              <w:jc w:val="both"/>
              <w:rPr>
                <w:rFonts w:ascii="Times New Roman" w:hAnsi="Times New Roman"/>
                <w:sz w:val="28"/>
                <w:szCs w:val="28"/>
              </w:rPr>
            </w:pPr>
            <w:r w:rsidRPr="00B93EB4">
              <w:rPr>
                <w:rFonts w:ascii="Times New Roman" w:hAnsi="Times New Roman"/>
                <w:sz w:val="28"/>
                <w:szCs w:val="28"/>
              </w:rPr>
              <w:t>Уровень загрузки производственных мощностей оборудования очистки стоков, %</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27</w:t>
            </w:r>
          </w:p>
        </w:tc>
        <w:tc>
          <w:tcPr>
            <w:tcW w:w="3057" w:type="dxa"/>
            <w:vAlign w:val="center"/>
          </w:tcPr>
          <w:p w:rsidR="00A211FA" w:rsidRPr="00B93EB4" w:rsidRDefault="00A211FA"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100</w:t>
            </w:r>
          </w:p>
        </w:tc>
      </w:tr>
    </w:tbl>
    <w:p w:rsidR="006072B2" w:rsidRPr="00651A75" w:rsidRDefault="006072B2" w:rsidP="00651A75">
      <w:pPr>
        <w:spacing w:line="360" w:lineRule="auto"/>
        <w:rPr>
          <w:sz w:val="28"/>
          <w:szCs w:val="28"/>
        </w:rPr>
      </w:pPr>
    </w:p>
    <w:p w:rsidR="006072B2" w:rsidRPr="006072B2" w:rsidRDefault="006072B2" w:rsidP="006072B2">
      <w:pPr>
        <w:spacing w:line="360" w:lineRule="auto"/>
        <w:rPr>
          <w:sz w:val="28"/>
          <w:szCs w:val="28"/>
        </w:rPr>
        <w:sectPr w:rsidR="006072B2" w:rsidRPr="006072B2" w:rsidSect="006072B2">
          <w:headerReference w:type="default" r:id="rId9"/>
          <w:footerReference w:type="default" r:id="rId10"/>
          <w:pgSz w:w="11906" w:h="16838"/>
          <w:pgMar w:top="142" w:right="567" w:bottom="1134" w:left="1134" w:header="680" w:footer="709" w:gutter="0"/>
          <w:cols w:space="708"/>
          <w:titlePg/>
          <w:docGrid w:linePitch="360"/>
        </w:sectPr>
      </w:pPr>
    </w:p>
    <w:p w:rsidR="00651A75" w:rsidRPr="00793D79" w:rsidRDefault="00651A75" w:rsidP="00E74B00">
      <w:pPr>
        <w:pStyle w:val="a9"/>
        <w:numPr>
          <w:ilvl w:val="1"/>
          <w:numId w:val="10"/>
        </w:numPr>
        <w:spacing w:line="360" w:lineRule="auto"/>
        <w:rPr>
          <w:rFonts w:ascii="Times New Roman" w:hAnsi="Times New Roman"/>
          <w:b/>
          <w:sz w:val="28"/>
          <w:szCs w:val="28"/>
        </w:rPr>
      </w:pPr>
      <w:r w:rsidRPr="00793D79">
        <w:rPr>
          <w:rFonts w:ascii="Times New Roman" w:hAnsi="Times New Roman"/>
          <w:b/>
          <w:sz w:val="28"/>
          <w:szCs w:val="28"/>
        </w:rPr>
        <w:lastRenderedPageBreak/>
        <w:t>Показатели очистки сточных вод</w:t>
      </w:r>
    </w:p>
    <w:p w:rsidR="00651A75" w:rsidRPr="00793D79" w:rsidRDefault="00651A75" w:rsidP="00651A75">
      <w:pPr>
        <w:pStyle w:val="a9"/>
        <w:spacing w:line="276" w:lineRule="auto"/>
        <w:ind w:left="284" w:firstLine="796"/>
        <w:jc w:val="both"/>
        <w:rPr>
          <w:rFonts w:ascii="Times New Roman" w:hAnsi="Times New Roman"/>
          <w:b/>
          <w:sz w:val="28"/>
          <w:szCs w:val="28"/>
        </w:rPr>
      </w:pPr>
      <w:r w:rsidRPr="00793D79">
        <w:rPr>
          <w:rFonts w:ascii="Times New Roman" w:hAnsi="Times New Roman"/>
          <w:sz w:val="28"/>
          <w:szCs w:val="28"/>
        </w:rPr>
        <w:t>Показатели качества очистки сточных вод представлены в таблице8.</w:t>
      </w:r>
    </w:p>
    <w:p w:rsidR="006072B2" w:rsidRDefault="006072B2" w:rsidP="006072B2">
      <w:pPr>
        <w:pStyle w:val="a9"/>
        <w:spacing w:line="360" w:lineRule="auto"/>
        <w:ind w:left="142" w:firstLine="0"/>
        <w:rPr>
          <w:rFonts w:ascii="Times New Roman" w:hAnsi="Times New Roman"/>
          <w:sz w:val="28"/>
          <w:szCs w:val="28"/>
        </w:rPr>
      </w:pPr>
      <w:r w:rsidRPr="00793D79">
        <w:rPr>
          <w:rFonts w:ascii="Times New Roman" w:hAnsi="Times New Roman"/>
          <w:sz w:val="28"/>
          <w:szCs w:val="28"/>
        </w:rPr>
        <w:t>Таблица 8. Качество поступающих и очищенных стоков, сброшенных в озеро Гусиное в 2016 г. на СБО г. Гусиноозёрск</w:t>
      </w:r>
    </w:p>
    <w:p w:rsidR="006072B2" w:rsidRPr="006072B2" w:rsidRDefault="006072B2" w:rsidP="006072B2">
      <w:pPr>
        <w:pStyle w:val="a9"/>
        <w:spacing w:before="0" w:beforeAutospacing="0" w:after="0" w:afterAutospacing="0"/>
        <w:ind w:left="142" w:firstLine="0"/>
        <w:jc w:val="center"/>
        <w:rPr>
          <w:rFonts w:ascii="Times New Roman" w:hAnsi="Times New Roman"/>
          <w:sz w:val="18"/>
          <w:szCs w:val="18"/>
        </w:rPr>
      </w:pPr>
    </w:p>
    <w:tbl>
      <w:tblPr>
        <w:tblStyle w:val="a6"/>
        <w:tblW w:w="16268" w:type="dxa"/>
        <w:tblInd w:w="142" w:type="dxa"/>
        <w:tblLayout w:type="fixed"/>
        <w:tblLook w:val="04A0"/>
      </w:tblPr>
      <w:tblGrid>
        <w:gridCol w:w="817"/>
        <w:gridCol w:w="1559"/>
        <w:gridCol w:w="709"/>
        <w:gridCol w:w="1276"/>
        <w:gridCol w:w="992"/>
        <w:gridCol w:w="709"/>
        <w:gridCol w:w="567"/>
        <w:gridCol w:w="708"/>
        <w:gridCol w:w="709"/>
        <w:gridCol w:w="851"/>
        <w:gridCol w:w="708"/>
        <w:gridCol w:w="851"/>
        <w:gridCol w:w="850"/>
        <w:gridCol w:w="709"/>
        <w:gridCol w:w="709"/>
        <w:gridCol w:w="709"/>
        <w:gridCol w:w="708"/>
        <w:gridCol w:w="709"/>
        <w:gridCol w:w="709"/>
        <w:gridCol w:w="709"/>
      </w:tblGrid>
      <w:tr w:rsidR="006072B2" w:rsidRPr="006072B2" w:rsidTr="006072B2">
        <w:trPr>
          <w:trHeight w:val="555"/>
        </w:trPr>
        <w:tc>
          <w:tcPr>
            <w:tcW w:w="817"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дата</w:t>
            </w:r>
          </w:p>
        </w:tc>
        <w:tc>
          <w:tcPr>
            <w:tcW w:w="1559" w:type="dxa"/>
            <w:vMerge w:val="restart"/>
            <w:textDirection w:val="btLr"/>
          </w:tcPr>
          <w:p w:rsidR="006072B2" w:rsidRDefault="006072B2" w:rsidP="006072B2">
            <w:pPr>
              <w:pStyle w:val="a9"/>
              <w:spacing w:before="0" w:beforeAutospacing="0" w:after="0" w:afterAutospacing="0"/>
              <w:ind w:left="113" w:right="113" w:firstLine="0"/>
              <w:jc w:val="center"/>
              <w:rPr>
                <w:rFonts w:ascii="Times New Roman" w:hAnsi="Times New Roman"/>
                <w:b/>
                <w:sz w:val="18"/>
                <w:szCs w:val="18"/>
              </w:rPr>
            </w:pPr>
          </w:p>
          <w:p w:rsidR="006072B2" w:rsidRDefault="006072B2" w:rsidP="006072B2">
            <w:pPr>
              <w:pStyle w:val="a9"/>
              <w:spacing w:before="0" w:beforeAutospacing="0" w:after="0" w:afterAutospacing="0"/>
              <w:ind w:left="113" w:right="113" w:firstLine="0"/>
              <w:jc w:val="center"/>
              <w:rPr>
                <w:rFonts w:ascii="Times New Roman" w:hAnsi="Times New Roman"/>
                <w:b/>
                <w:sz w:val="18"/>
                <w:szCs w:val="18"/>
              </w:rPr>
            </w:pPr>
          </w:p>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Место отбора пробы</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По. С</w:t>
            </w:r>
          </w:p>
        </w:tc>
        <w:tc>
          <w:tcPr>
            <w:tcW w:w="1276" w:type="dxa"/>
            <w:vMerge w:val="restart"/>
            <w:textDirection w:val="btLr"/>
          </w:tcPr>
          <w:p w:rsidR="006072B2" w:rsidRDefault="006072B2" w:rsidP="006072B2">
            <w:pPr>
              <w:pStyle w:val="a9"/>
              <w:spacing w:before="0" w:beforeAutospacing="0" w:after="0" w:afterAutospacing="0"/>
              <w:ind w:left="113" w:right="113" w:firstLine="0"/>
              <w:jc w:val="center"/>
              <w:rPr>
                <w:rFonts w:ascii="Times New Roman" w:hAnsi="Times New Roman"/>
                <w:b/>
                <w:sz w:val="18"/>
                <w:szCs w:val="18"/>
              </w:rPr>
            </w:pPr>
          </w:p>
          <w:p w:rsidR="006072B2" w:rsidRDefault="006072B2" w:rsidP="006072B2">
            <w:pPr>
              <w:pStyle w:val="a9"/>
              <w:spacing w:before="0" w:beforeAutospacing="0" w:after="0" w:afterAutospacing="0"/>
              <w:ind w:left="113" w:right="113" w:firstLine="0"/>
              <w:jc w:val="center"/>
              <w:rPr>
                <w:rFonts w:ascii="Times New Roman" w:hAnsi="Times New Roman"/>
                <w:b/>
                <w:sz w:val="18"/>
                <w:szCs w:val="18"/>
              </w:rPr>
            </w:pPr>
          </w:p>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Взвешен.вещества</w:t>
            </w:r>
          </w:p>
        </w:tc>
        <w:tc>
          <w:tcPr>
            <w:tcW w:w="992"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р-н</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фосфаты</w:t>
            </w:r>
          </w:p>
        </w:tc>
        <w:tc>
          <w:tcPr>
            <w:tcW w:w="567"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хлориды</w:t>
            </w:r>
          </w:p>
        </w:tc>
        <w:tc>
          <w:tcPr>
            <w:tcW w:w="708"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Ост-й хлор</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ХП</w:t>
            </w:r>
          </w:p>
        </w:tc>
        <w:tc>
          <w:tcPr>
            <w:tcW w:w="851" w:type="dxa"/>
          </w:tcPr>
          <w:p w:rsidR="006072B2" w:rsidRPr="006072B2" w:rsidRDefault="006072B2" w:rsidP="006072B2">
            <w:pPr>
              <w:pStyle w:val="a9"/>
              <w:spacing w:before="0" w:beforeAutospacing="0" w:after="0" w:afterAutospacing="0"/>
              <w:ind w:left="0" w:firstLine="0"/>
              <w:jc w:val="center"/>
              <w:rPr>
                <w:rFonts w:ascii="Times New Roman" w:hAnsi="Times New Roman"/>
                <w:b/>
                <w:sz w:val="18"/>
                <w:szCs w:val="18"/>
              </w:rPr>
            </w:pPr>
            <w:r w:rsidRPr="006072B2">
              <w:rPr>
                <w:rFonts w:ascii="Times New Roman" w:hAnsi="Times New Roman"/>
                <w:b/>
                <w:sz w:val="18"/>
                <w:szCs w:val="18"/>
              </w:rPr>
              <w:t>БПК5</w:t>
            </w:r>
          </w:p>
        </w:tc>
        <w:tc>
          <w:tcPr>
            <w:tcW w:w="708"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Раств.</w:t>
            </w:r>
          </w:p>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кислород</w:t>
            </w:r>
          </w:p>
        </w:tc>
        <w:tc>
          <w:tcPr>
            <w:tcW w:w="851"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Азот аммон. солей</w:t>
            </w:r>
          </w:p>
        </w:tc>
        <w:tc>
          <w:tcPr>
            <w:tcW w:w="850"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нитриты</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нитраты</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Сухой остаток</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сульфаты</w:t>
            </w:r>
          </w:p>
        </w:tc>
        <w:tc>
          <w:tcPr>
            <w:tcW w:w="708"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Железо общее</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СПАВ а-а</w:t>
            </w:r>
          </w:p>
        </w:tc>
        <w:tc>
          <w:tcPr>
            <w:tcW w:w="709" w:type="dxa"/>
            <w:vMerge w:val="restart"/>
            <w:shd w:val="clear" w:color="auto" w:fill="auto"/>
            <w:textDirection w:val="btLr"/>
          </w:tcPr>
          <w:p w:rsidR="006072B2" w:rsidRPr="006072B2" w:rsidRDefault="006072B2" w:rsidP="006072B2">
            <w:pPr>
              <w:ind w:left="113" w:right="113"/>
              <w:jc w:val="center"/>
              <w:rPr>
                <w:b/>
                <w:sz w:val="18"/>
                <w:szCs w:val="18"/>
              </w:rPr>
            </w:pPr>
            <w:r w:rsidRPr="006072B2">
              <w:rPr>
                <w:b/>
                <w:sz w:val="18"/>
                <w:szCs w:val="18"/>
              </w:rPr>
              <w:t>медь</w:t>
            </w:r>
          </w:p>
        </w:tc>
        <w:tc>
          <w:tcPr>
            <w:tcW w:w="709" w:type="dxa"/>
            <w:vMerge w:val="restart"/>
            <w:shd w:val="clear" w:color="auto" w:fill="auto"/>
            <w:textDirection w:val="btLr"/>
          </w:tcPr>
          <w:p w:rsidR="006072B2" w:rsidRPr="006072B2" w:rsidRDefault="006072B2" w:rsidP="006072B2">
            <w:pPr>
              <w:ind w:left="113" w:right="113"/>
              <w:jc w:val="center"/>
              <w:rPr>
                <w:b/>
                <w:sz w:val="18"/>
                <w:szCs w:val="18"/>
              </w:rPr>
            </w:pPr>
            <w:r w:rsidRPr="006072B2">
              <w:rPr>
                <w:b/>
                <w:sz w:val="18"/>
                <w:szCs w:val="18"/>
              </w:rPr>
              <w:t>нефтепродукты</w:t>
            </w:r>
          </w:p>
        </w:tc>
      </w:tr>
      <w:tr w:rsidR="006072B2" w:rsidTr="006072B2">
        <w:trPr>
          <w:trHeight w:val="1436"/>
        </w:trPr>
        <w:tc>
          <w:tcPr>
            <w:tcW w:w="817" w:type="dxa"/>
            <w:vMerge/>
          </w:tcPr>
          <w:p w:rsidR="006072B2" w:rsidRDefault="006072B2" w:rsidP="006072B2">
            <w:pPr>
              <w:pStyle w:val="a9"/>
              <w:spacing w:line="360" w:lineRule="auto"/>
              <w:ind w:left="0" w:firstLine="0"/>
              <w:rPr>
                <w:rFonts w:ascii="Times New Roman" w:hAnsi="Times New Roman"/>
                <w:sz w:val="28"/>
                <w:szCs w:val="28"/>
              </w:rPr>
            </w:pPr>
          </w:p>
        </w:tc>
        <w:tc>
          <w:tcPr>
            <w:tcW w:w="155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1276"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567"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Pr="00AD1439" w:rsidRDefault="006072B2" w:rsidP="006072B2">
            <w:pPr>
              <w:pStyle w:val="a9"/>
              <w:spacing w:line="360" w:lineRule="auto"/>
              <w:ind w:left="0" w:firstLine="0"/>
              <w:rPr>
                <w:rFonts w:ascii="Times New Roman" w:hAnsi="Times New Roman"/>
                <w:sz w:val="20"/>
                <w:szCs w:val="20"/>
              </w:rPr>
            </w:pPr>
            <w:r w:rsidRPr="00AD1439">
              <w:rPr>
                <w:rFonts w:ascii="Times New Roman" w:hAnsi="Times New Roman"/>
                <w:sz w:val="20"/>
                <w:szCs w:val="20"/>
              </w:rPr>
              <w:t>БПК20</w:t>
            </w: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851" w:type="dxa"/>
            <w:vMerge/>
          </w:tcPr>
          <w:p w:rsidR="006072B2" w:rsidRDefault="006072B2" w:rsidP="006072B2">
            <w:pPr>
              <w:pStyle w:val="a9"/>
              <w:spacing w:line="360" w:lineRule="auto"/>
              <w:ind w:left="0" w:firstLine="0"/>
              <w:rPr>
                <w:rFonts w:ascii="Times New Roman" w:hAnsi="Times New Roman"/>
                <w:sz w:val="28"/>
                <w:szCs w:val="28"/>
              </w:rPr>
            </w:pP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shd w:val="clear" w:color="auto" w:fill="auto"/>
          </w:tcPr>
          <w:p w:rsidR="006072B2" w:rsidRDefault="006072B2" w:rsidP="006072B2">
            <w:pPr>
              <w:jc w:val="left"/>
              <w:rPr>
                <w:sz w:val="28"/>
                <w:szCs w:val="28"/>
              </w:rPr>
            </w:pPr>
          </w:p>
        </w:tc>
        <w:tc>
          <w:tcPr>
            <w:tcW w:w="709" w:type="dxa"/>
            <w:vMerge/>
            <w:shd w:val="clear" w:color="auto" w:fill="auto"/>
          </w:tcPr>
          <w:p w:rsidR="006072B2" w:rsidRDefault="006072B2" w:rsidP="006072B2">
            <w:pPr>
              <w:jc w:val="left"/>
              <w:rPr>
                <w:sz w:val="28"/>
                <w:szCs w:val="28"/>
              </w:rPr>
            </w:pP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15.01.16</w:t>
            </w:r>
          </w:p>
        </w:tc>
        <w:tc>
          <w:tcPr>
            <w:tcW w:w="1559" w:type="dxa"/>
          </w:tcPr>
          <w:p w:rsidR="006072B2" w:rsidRPr="00556C84" w:rsidRDefault="006072B2" w:rsidP="006072B2">
            <w:pPr>
              <w:pStyle w:val="a9"/>
              <w:ind w:left="0" w:firstLine="0"/>
              <w:rPr>
                <w:rFonts w:ascii="Times New Roman" w:hAnsi="Times New Roman"/>
                <w:sz w:val="18"/>
                <w:szCs w:val="18"/>
              </w:rPr>
            </w:pPr>
            <w:r w:rsidRPr="00556C84">
              <w:rPr>
                <w:rFonts w:ascii="Times New Roman" w:hAnsi="Times New Roman"/>
                <w:sz w:val="18"/>
                <w:szCs w:val="18"/>
              </w:rPr>
              <w:t>Поступающая вода после решеток (1с/с)</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16,0</w:t>
            </w:r>
          </w:p>
        </w:tc>
        <w:tc>
          <w:tcPr>
            <w:tcW w:w="1276"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156</w:t>
            </w:r>
          </w:p>
        </w:tc>
        <w:tc>
          <w:tcPr>
            <w:tcW w:w="992"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7,67</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2,9</w:t>
            </w:r>
          </w:p>
        </w:tc>
        <w:tc>
          <w:tcPr>
            <w:tcW w:w="567"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48</w:t>
            </w:r>
          </w:p>
        </w:tc>
        <w:tc>
          <w:tcPr>
            <w:tcW w:w="708" w:type="dxa"/>
          </w:tcPr>
          <w:p w:rsidR="006072B2" w:rsidRPr="00556C84" w:rsidRDefault="006072B2" w:rsidP="006072B2">
            <w:pPr>
              <w:pStyle w:val="a9"/>
              <w:spacing w:line="360" w:lineRule="auto"/>
              <w:ind w:left="0" w:firstLine="0"/>
              <w:rPr>
                <w:rFonts w:ascii="Times New Roman" w:hAnsi="Times New Roman"/>
                <w:sz w:val="18"/>
                <w:szCs w:val="18"/>
              </w:rPr>
            </w:pP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29</w:t>
            </w:r>
          </w:p>
        </w:tc>
        <w:tc>
          <w:tcPr>
            <w:tcW w:w="851"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186</w:t>
            </w:r>
          </w:p>
        </w:tc>
        <w:tc>
          <w:tcPr>
            <w:tcW w:w="708" w:type="dxa"/>
          </w:tcPr>
          <w:p w:rsidR="006072B2" w:rsidRPr="00556C84" w:rsidRDefault="006072B2" w:rsidP="006072B2">
            <w:pPr>
              <w:pStyle w:val="a9"/>
              <w:spacing w:line="360" w:lineRule="auto"/>
              <w:ind w:left="0" w:firstLine="0"/>
              <w:rPr>
                <w:rFonts w:ascii="Times New Roman" w:hAnsi="Times New Roman"/>
                <w:sz w:val="18"/>
                <w:szCs w:val="18"/>
              </w:rPr>
            </w:pPr>
          </w:p>
        </w:tc>
        <w:tc>
          <w:tcPr>
            <w:tcW w:w="851"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25</w:t>
            </w:r>
          </w:p>
        </w:tc>
        <w:tc>
          <w:tcPr>
            <w:tcW w:w="850"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нпч</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0,36</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451</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84,0</w:t>
            </w:r>
          </w:p>
        </w:tc>
        <w:tc>
          <w:tcPr>
            <w:tcW w:w="708"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0,55</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0,85</w:t>
            </w:r>
          </w:p>
        </w:tc>
        <w:tc>
          <w:tcPr>
            <w:tcW w:w="709" w:type="dxa"/>
            <w:shd w:val="clear" w:color="auto" w:fill="auto"/>
          </w:tcPr>
          <w:p w:rsidR="006072B2" w:rsidRPr="00556C84" w:rsidRDefault="006072B2" w:rsidP="006072B2">
            <w:pPr>
              <w:jc w:val="left"/>
              <w:rPr>
                <w:sz w:val="18"/>
                <w:szCs w:val="18"/>
              </w:rPr>
            </w:pPr>
            <w:r w:rsidRPr="00556C84">
              <w:rPr>
                <w:sz w:val="18"/>
                <w:szCs w:val="18"/>
              </w:rPr>
              <w:t>0,0056</w:t>
            </w:r>
          </w:p>
        </w:tc>
        <w:tc>
          <w:tcPr>
            <w:tcW w:w="709" w:type="dxa"/>
            <w:shd w:val="clear" w:color="auto" w:fill="auto"/>
          </w:tcPr>
          <w:p w:rsidR="006072B2" w:rsidRPr="00556C84" w:rsidRDefault="006072B2" w:rsidP="006072B2">
            <w:pPr>
              <w:jc w:val="left"/>
              <w:rPr>
                <w:sz w:val="18"/>
                <w:szCs w:val="18"/>
              </w:rPr>
            </w:pPr>
            <w:r w:rsidRPr="00556C84">
              <w:rPr>
                <w:sz w:val="18"/>
                <w:szCs w:val="18"/>
              </w:rPr>
              <w:t>3,256</w:t>
            </w: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559" w:type="dxa"/>
          </w:tcPr>
          <w:p w:rsidR="006072B2" w:rsidRPr="00AD1439" w:rsidRDefault="006072B2" w:rsidP="006072B2">
            <w:pPr>
              <w:pStyle w:val="a9"/>
              <w:ind w:left="0" w:firstLine="0"/>
              <w:rPr>
                <w:rFonts w:ascii="Times New Roman" w:hAnsi="Times New Roman"/>
                <w:sz w:val="18"/>
                <w:szCs w:val="18"/>
              </w:rPr>
            </w:pPr>
            <w:r w:rsidRPr="00AD1439">
              <w:rPr>
                <w:rFonts w:ascii="Times New Roman" w:hAnsi="Times New Roman"/>
                <w:sz w:val="18"/>
                <w:szCs w:val="18"/>
              </w:rPr>
              <w:t>Сточная вода на выходе из пес-вок (2с/с)</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1276" w:type="dxa"/>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559" w:type="dxa"/>
          </w:tcPr>
          <w:p w:rsidR="006072B2" w:rsidRPr="00AD1439" w:rsidRDefault="006072B2" w:rsidP="006072B2">
            <w:pPr>
              <w:pStyle w:val="a9"/>
              <w:ind w:left="0" w:firstLine="0"/>
              <w:rPr>
                <w:rFonts w:ascii="Times New Roman" w:hAnsi="Times New Roman"/>
                <w:sz w:val="18"/>
                <w:szCs w:val="18"/>
              </w:rPr>
            </w:pPr>
            <w:r w:rsidRPr="00AD1439">
              <w:rPr>
                <w:rFonts w:ascii="Times New Roman" w:hAnsi="Times New Roman"/>
                <w:sz w:val="18"/>
                <w:szCs w:val="18"/>
              </w:rPr>
              <w:t>Сточная вода на выходе из первичных отстойников</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1276" w:type="dxa"/>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11.01</w:t>
            </w:r>
          </w:p>
        </w:tc>
        <w:tc>
          <w:tcPr>
            <w:tcW w:w="1559" w:type="dxa"/>
          </w:tcPr>
          <w:p w:rsidR="006072B2" w:rsidRPr="0039180A" w:rsidRDefault="006072B2" w:rsidP="006072B2">
            <w:pPr>
              <w:pStyle w:val="a9"/>
              <w:ind w:left="0" w:firstLine="0"/>
              <w:rPr>
                <w:rFonts w:ascii="Times New Roman" w:hAnsi="Times New Roman"/>
                <w:sz w:val="20"/>
                <w:szCs w:val="20"/>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27,11;28;71</w:t>
            </w:r>
          </w:p>
        </w:tc>
        <w:tc>
          <w:tcPr>
            <w:tcW w:w="992"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7,68;7,67;7,64;7,6</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18.01</w:t>
            </w:r>
          </w:p>
        </w:tc>
        <w:tc>
          <w:tcPr>
            <w:tcW w:w="1559" w:type="dxa"/>
          </w:tcPr>
          <w:p w:rsidR="006072B2" w:rsidRPr="0039180A" w:rsidRDefault="006072B2" w:rsidP="006072B2">
            <w:pPr>
              <w:pStyle w:val="a9"/>
              <w:ind w:left="0" w:firstLine="0"/>
              <w:rPr>
                <w:rFonts w:ascii="Times New Roman" w:hAnsi="Times New Roman"/>
                <w:sz w:val="20"/>
                <w:szCs w:val="20"/>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37;20;23;19</w:t>
            </w:r>
          </w:p>
        </w:tc>
        <w:tc>
          <w:tcPr>
            <w:tcW w:w="992"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7,56;7,58;7,57;7,6</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25.01</w:t>
            </w:r>
          </w:p>
        </w:tc>
        <w:tc>
          <w:tcPr>
            <w:tcW w:w="1559" w:type="dxa"/>
          </w:tcPr>
          <w:p w:rsidR="006072B2" w:rsidRPr="0039180A" w:rsidRDefault="006072B2" w:rsidP="006072B2">
            <w:pPr>
              <w:pStyle w:val="a9"/>
              <w:ind w:left="0" w:firstLine="0"/>
              <w:rPr>
                <w:rFonts w:ascii="Times New Roman" w:hAnsi="Times New Roman"/>
                <w:sz w:val="20"/>
                <w:szCs w:val="20"/>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45;49;35;91</w:t>
            </w:r>
          </w:p>
        </w:tc>
        <w:tc>
          <w:tcPr>
            <w:tcW w:w="992"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7,58;7,57;7,55;7,5</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20"/>
                <w:szCs w:val="20"/>
              </w:rPr>
            </w:pPr>
          </w:p>
        </w:tc>
        <w:tc>
          <w:tcPr>
            <w:tcW w:w="1559" w:type="dxa"/>
          </w:tcPr>
          <w:p w:rsidR="006072B2" w:rsidRPr="00556C84" w:rsidRDefault="006072B2" w:rsidP="006072B2">
            <w:pPr>
              <w:pStyle w:val="a9"/>
              <w:ind w:left="0" w:firstLine="0"/>
              <w:rPr>
                <w:rFonts w:ascii="Times New Roman" w:hAnsi="Times New Roman"/>
                <w:sz w:val="18"/>
                <w:szCs w:val="18"/>
              </w:rPr>
            </w:pPr>
            <w:r>
              <w:rPr>
                <w:rFonts w:ascii="Times New Roman" w:hAnsi="Times New Roman"/>
                <w:sz w:val="18"/>
                <w:szCs w:val="18"/>
              </w:rPr>
              <w:t>Сточная вода на выходе из втор от-в (7 1-4)</w:t>
            </w: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Default="006072B2" w:rsidP="006072B2">
            <w:pPr>
              <w:pStyle w:val="a9"/>
              <w:spacing w:line="360" w:lineRule="auto"/>
              <w:ind w:left="0" w:firstLine="0"/>
              <w:rPr>
                <w:rFonts w:ascii="Times New Roman" w:hAnsi="Times New Roman"/>
                <w:sz w:val="20"/>
                <w:szCs w:val="20"/>
              </w:rPr>
            </w:pPr>
          </w:p>
        </w:tc>
        <w:tc>
          <w:tcPr>
            <w:tcW w:w="992" w:type="dxa"/>
          </w:tcPr>
          <w:p w:rsidR="006072B2" w:rsidRDefault="006072B2" w:rsidP="006072B2">
            <w:pPr>
              <w:pStyle w:val="a9"/>
              <w:spacing w:line="360" w:lineRule="auto"/>
              <w:ind w:left="0" w:firstLine="0"/>
              <w:rPr>
                <w:rFonts w:ascii="Times New Roman" w:hAnsi="Times New Roman"/>
                <w:sz w:val="20"/>
                <w:szCs w:val="20"/>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11.01</w:t>
            </w:r>
          </w:p>
        </w:tc>
        <w:tc>
          <w:tcPr>
            <w:tcW w:w="1559" w:type="dxa"/>
          </w:tcPr>
          <w:p w:rsidR="006072B2" w:rsidRPr="00556C84" w:rsidRDefault="006072B2" w:rsidP="006072B2">
            <w:pPr>
              <w:pStyle w:val="a9"/>
              <w:ind w:left="0" w:firstLine="0"/>
              <w:rPr>
                <w:rFonts w:ascii="Times New Roman" w:hAnsi="Times New Roman"/>
                <w:sz w:val="18"/>
                <w:szCs w:val="18"/>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5,6;2,4;9,2;10,6</w:t>
            </w:r>
          </w:p>
        </w:tc>
        <w:tc>
          <w:tcPr>
            <w:tcW w:w="992"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6,81;6,85;7,21;7,2</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18.01</w:t>
            </w:r>
          </w:p>
        </w:tc>
        <w:tc>
          <w:tcPr>
            <w:tcW w:w="1559" w:type="dxa"/>
          </w:tcPr>
          <w:p w:rsidR="006072B2" w:rsidRPr="00556C84" w:rsidRDefault="006072B2" w:rsidP="006072B2">
            <w:pPr>
              <w:pStyle w:val="a9"/>
              <w:ind w:left="0" w:firstLine="0"/>
              <w:rPr>
                <w:rFonts w:ascii="Times New Roman" w:hAnsi="Times New Roman"/>
                <w:sz w:val="18"/>
                <w:szCs w:val="18"/>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8,8;5,2;6,0</w:t>
            </w:r>
          </w:p>
        </w:tc>
        <w:tc>
          <w:tcPr>
            <w:tcW w:w="992"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7,04;7,05;7,22</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bl>
    <w:p w:rsidR="006072B2" w:rsidRDefault="006072B2" w:rsidP="006072B2">
      <w:pPr>
        <w:sectPr w:rsidR="006072B2" w:rsidSect="006072B2">
          <w:pgSz w:w="16838" w:h="11906" w:orient="landscape"/>
          <w:pgMar w:top="567" w:right="1134" w:bottom="709" w:left="142" w:header="680" w:footer="709" w:gutter="0"/>
          <w:cols w:space="708"/>
          <w:titlePg/>
          <w:docGrid w:linePitch="360"/>
        </w:sectPr>
      </w:pPr>
    </w:p>
    <w:tbl>
      <w:tblPr>
        <w:tblStyle w:val="a6"/>
        <w:tblW w:w="16268" w:type="dxa"/>
        <w:tblInd w:w="142" w:type="dxa"/>
        <w:tblLayout w:type="fixed"/>
        <w:tblLook w:val="04A0"/>
      </w:tblPr>
      <w:tblGrid>
        <w:gridCol w:w="817"/>
        <w:gridCol w:w="1559"/>
        <w:gridCol w:w="709"/>
        <w:gridCol w:w="992"/>
        <w:gridCol w:w="1134"/>
        <w:gridCol w:w="567"/>
        <w:gridCol w:w="709"/>
        <w:gridCol w:w="567"/>
        <w:gridCol w:w="709"/>
        <w:gridCol w:w="992"/>
        <w:gridCol w:w="850"/>
        <w:gridCol w:w="851"/>
        <w:gridCol w:w="850"/>
        <w:gridCol w:w="709"/>
        <w:gridCol w:w="709"/>
        <w:gridCol w:w="709"/>
        <w:gridCol w:w="708"/>
        <w:gridCol w:w="709"/>
        <w:gridCol w:w="709"/>
        <w:gridCol w:w="709"/>
      </w:tblGrid>
      <w:tr w:rsidR="006072B2" w:rsidTr="006072B2">
        <w:trPr>
          <w:trHeight w:val="555"/>
        </w:trPr>
        <w:tc>
          <w:tcPr>
            <w:tcW w:w="817" w:type="dxa"/>
            <w:vMerge w:val="restart"/>
            <w:textDirection w:val="btLr"/>
          </w:tcPr>
          <w:p w:rsidR="006072B2" w:rsidRPr="00877A18" w:rsidRDefault="006072B2" w:rsidP="006072B2">
            <w:pPr>
              <w:pStyle w:val="a9"/>
              <w:spacing w:line="360" w:lineRule="auto"/>
              <w:ind w:left="113" w:right="113" w:firstLine="0"/>
              <w:rPr>
                <w:rFonts w:ascii="Times New Roman" w:hAnsi="Times New Roman"/>
                <w:b/>
                <w:sz w:val="24"/>
                <w:szCs w:val="24"/>
              </w:rPr>
            </w:pPr>
            <w:r w:rsidRPr="00877A18">
              <w:rPr>
                <w:rFonts w:ascii="Times New Roman" w:hAnsi="Times New Roman"/>
                <w:b/>
                <w:sz w:val="24"/>
                <w:szCs w:val="24"/>
              </w:rPr>
              <w:lastRenderedPageBreak/>
              <w:t>дата</w:t>
            </w:r>
          </w:p>
        </w:tc>
        <w:tc>
          <w:tcPr>
            <w:tcW w:w="155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Место отбора пробы</w:t>
            </w:r>
          </w:p>
        </w:tc>
        <w:tc>
          <w:tcPr>
            <w:tcW w:w="709" w:type="dxa"/>
            <w:vMerge w:val="restart"/>
            <w:textDirection w:val="btLr"/>
          </w:tcPr>
          <w:p w:rsidR="006072B2" w:rsidRPr="00AD1439" w:rsidRDefault="006072B2" w:rsidP="006072B2">
            <w:pPr>
              <w:pStyle w:val="a9"/>
              <w:spacing w:line="360" w:lineRule="auto"/>
              <w:ind w:left="113" w:right="113" w:firstLine="0"/>
              <w:rPr>
                <w:rFonts w:ascii="Times New Roman" w:hAnsi="Times New Roman"/>
                <w:b/>
                <w:sz w:val="20"/>
                <w:szCs w:val="20"/>
              </w:rPr>
            </w:pPr>
            <w:r w:rsidRPr="00AD1439">
              <w:rPr>
                <w:rFonts w:ascii="Times New Roman" w:hAnsi="Times New Roman"/>
                <w:b/>
                <w:sz w:val="20"/>
                <w:szCs w:val="20"/>
              </w:rPr>
              <w:t>По. С</w:t>
            </w:r>
          </w:p>
        </w:tc>
        <w:tc>
          <w:tcPr>
            <w:tcW w:w="992"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Взвешен.вещества</w:t>
            </w:r>
          </w:p>
        </w:tc>
        <w:tc>
          <w:tcPr>
            <w:tcW w:w="1134"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р-н</w:t>
            </w:r>
          </w:p>
        </w:tc>
        <w:tc>
          <w:tcPr>
            <w:tcW w:w="567"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фосфаты</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хлориды</w:t>
            </w:r>
          </w:p>
        </w:tc>
        <w:tc>
          <w:tcPr>
            <w:tcW w:w="567"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Ост-й хлор</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ХП</w:t>
            </w:r>
          </w:p>
        </w:tc>
        <w:tc>
          <w:tcPr>
            <w:tcW w:w="992" w:type="dxa"/>
          </w:tcPr>
          <w:p w:rsidR="006072B2" w:rsidRPr="00AD1439" w:rsidRDefault="006072B2" w:rsidP="006072B2">
            <w:pPr>
              <w:pStyle w:val="a9"/>
              <w:ind w:left="0" w:firstLine="0"/>
              <w:rPr>
                <w:rFonts w:ascii="Times New Roman" w:hAnsi="Times New Roman"/>
                <w:b/>
                <w:sz w:val="20"/>
                <w:szCs w:val="20"/>
              </w:rPr>
            </w:pPr>
            <w:r w:rsidRPr="00AD1439">
              <w:rPr>
                <w:rFonts w:ascii="Times New Roman" w:hAnsi="Times New Roman"/>
                <w:b/>
                <w:sz w:val="20"/>
                <w:szCs w:val="20"/>
              </w:rPr>
              <w:t>БПК5</w:t>
            </w:r>
          </w:p>
        </w:tc>
        <w:tc>
          <w:tcPr>
            <w:tcW w:w="850"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Раств.</w:t>
            </w:r>
          </w:p>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кислород</w:t>
            </w:r>
          </w:p>
        </w:tc>
        <w:tc>
          <w:tcPr>
            <w:tcW w:w="851"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Азот аммон. солей</w:t>
            </w:r>
          </w:p>
        </w:tc>
        <w:tc>
          <w:tcPr>
            <w:tcW w:w="850"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нитриты</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нитраты</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Сухой остаток</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сульфаты</w:t>
            </w:r>
          </w:p>
        </w:tc>
        <w:tc>
          <w:tcPr>
            <w:tcW w:w="708"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Железо общее</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СПАВ а-а</w:t>
            </w:r>
          </w:p>
        </w:tc>
        <w:tc>
          <w:tcPr>
            <w:tcW w:w="709" w:type="dxa"/>
            <w:vMerge w:val="restart"/>
            <w:textDirection w:val="btLr"/>
          </w:tcPr>
          <w:p w:rsidR="006072B2" w:rsidRPr="00AD1439" w:rsidRDefault="006072B2" w:rsidP="006072B2">
            <w:pPr>
              <w:ind w:left="113" w:right="113"/>
              <w:jc w:val="left"/>
              <w:rPr>
                <w:b/>
                <w:sz w:val="20"/>
              </w:rPr>
            </w:pPr>
            <w:r w:rsidRPr="00AD1439">
              <w:rPr>
                <w:b/>
                <w:sz w:val="20"/>
              </w:rPr>
              <w:t>медь</w:t>
            </w:r>
          </w:p>
        </w:tc>
        <w:tc>
          <w:tcPr>
            <w:tcW w:w="709" w:type="dxa"/>
            <w:vMerge w:val="restart"/>
            <w:textDirection w:val="btLr"/>
          </w:tcPr>
          <w:p w:rsidR="006072B2" w:rsidRPr="00AD1439" w:rsidRDefault="006072B2" w:rsidP="006072B2">
            <w:pPr>
              <w:ind w:left="113" w:right="113"/>
              <w:jc w:val="left"/>
              <w:rPr>
                <w:b/>
                <w:sz w:val="20"/>
              </w:rPr>
            </w:pPr>
            <w:r w:rsidRPr="00AD1439">
              <w:rPr>
                <w:b/>
                <w:sz w:val="20"/>
              </w:rPr>
              <w:t>нефтепродукты</w:t>
            </w:r>
          </w:p>
        </w:tc>
      </w:tr>
      <w:tr w:rsidR="006072B2" w:rsidTr="006072B2">
        <w:trPr>
          <w:trHeight w:val="1436"/>
        </w:trPr>
        <w:tc>
          <w:tcPr>
            <w:tcW w:w="817" w:type="dxa"/>
            <w:vMerge/>
          </w:tcPr>
          <w:p w:rsidR="006072B2" w:rsidRDefault="006072B2" w:rsidP="006072B2">
            <w:pPr>
              <w:pStyle w:val="a9"/>
              <w:spacing w:line="360" w:lineRule="auto"/>
              <w:ind w:left="0" w:firstLine="0"/>
              <w:rPr>
                <w:rFonts w:ascii="Times New Roman" w:hAnsi="Times New Roman"/>
                <w:sz w:val="28"/>
                <w:szCs w:val="28"/>
              </w:rPr>
            </w:pPr>
          </w:p>
        </w:tc>
        <w:tc>
          <w:tcPr>
            <w:tcW w:w="155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vMerge/>
          </w:tcPr>
          <w:p w:rsidR="006072B2" w:rsidRDefault="006072B2" w:rsidP="006072B2">
            <w:pPr>
              <w:pStyle w:val="a9"/>
              <w:spacing w:line="360" w:lineRule="auto"/>
              <w:ind w:left="0" w:firstLine="0"/>
              <w:rPr>
                <w:rFonts w:ascii="Times New Roman" w:hAnsi="Times New Roman"/>
                <w:sz w:val="28"/>
                <w:szCs w:val="28"/>
              </w:rPr>
            </w:pPr>
          </w:p>
        </w:tc>
        <w:tc>
          <w:tcPr>
            <w:tcW w:w="1134" w:type="dxa"/>
            <w:vMerge/>
          </w:tcPr>
          <w:p w:rsidR="006072B2" w:rsidRDefault="006072B2" w:rsidP="006072B2">
            <w:pPr>
              <w:pStyle w:val="a9"/>
              <w:spacing w:line="360" w:lineRule="auto"/>
              <w:ind w:left="0" w:firstLine="0"/>
              <w:rPr>
                <w:rFonts w:ascii="Times New Roman" w:hAnsi="Times New Roman"/>
                <w:sz w:val="28"/>
                <w:szCs w:val="28"/>
              </w:rPr>
            </w:pPr>
          </w:p>
        </w:tc>
        <w:tc>
          <w:tcPr>
            <w:tcW w:w="567"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567"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Pr="00AD1439" w:rsidRDefault="006072B2" w:rsidP="006072B2">
            <w:pPr>
              <w:pStyle w:val="a9"/>
              <w:spacing w:line="360" w:lineRule="auto"/>
              <w:ind w:left="0" w:firstLine="0"/>
              <w:rPr>
                <w:rFonts w:ascii="Times New Roman" w:hAnsi="Times New Roman"/>
                <w:sz w:val="20"/>
                <w:szCs w:val="20"/>
              </w:rPr>
            </w:pPr>
            <w:r w:rsidRPr="00AD1439">
              <w:rPr>
                <w:rFonts w:ascii="Times New Roman" w:hAnsi="Times New Roman"/>
                <w:sz w:val="20"/>
                <w:szCs w:val="20"/>
              </w:rPr>
              <w:t>БПК20</w:t>
            </w: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851" w:type="dxa"/>
            <w:vMerge/>
          </w:tcPr>
          <w:p w:rsidR="006072B2" w:rsidRDefault="006072B2" w:rsidP="006072B2">
            <w:pPr>
              <w:pStyle w:val="a9"/>
              <w:spacing w:line="360" w:lineRule="auto"/>
              <w:ind w:left="0" w:firstLine="0"/>
              <w:rPr>
                <w:rFonts w:ascii="Times New Roman" w:hAnsi="Times New Roman"/>
                <w:sz w:val="28"/>
                <w:szCs w:val="28"/>
              </w:rPr>
            </w:pP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jc w:val="left"/>
              <w:rPr>
                <w:sz w:val="28"/>
                <w:szCs w:val="28"/>
              </w:rPr>
            </w:pPr>
          </w:p>
        </w:tc>
        <w:tc>
          <w:tcPr>
            <w:tcW w:w="709" w:type="dxa"/>
            <w:vMerge/>
          </w:tcPr>
          <w:p w:rsidR="006072B2" w:rsidRDefault="006072B2" w:rsidP="006072B2">
            <w:pPr>
              <w:jc w:val="left"/>
              <w:rPr>
                <w:sz w:val="28"/>
                <w:szCs w:val="28"/>
              </w:rPr>
            </w:pP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25.01</w:t>
            </w:r>
          </w:p>
        </w:tc>
        <w:tc>
          <w:tcPr>
            <w:tcW w:w="1559" w:type="dxa"/>
          </w:tcPr>
          <w:p w:rsidR="006072B2" w:rsidRPr="000419E1" w:rsidRDefault="006072B2" w:rsidP="006072B2">
            <w:pPr>
              <w:pStyle w:val="a9"/>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7,2;4,2;7,6;3</w:t>
            </w:r>
          </w:p>
        </w:tc>
        <w:tc>
          <w:tcPr>
            <w:tcW w:w="1134"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7,11;7,1;7,29;7,22</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jc w:val="left"/>
              <w:rPr>
                <w:sz w:val="18"/>
                <w:szCs w:val="18"/>
              </w:rPr>
            </w:pPr>
          </w:p>
        </w:tc>
        <w:tc>
          <w:tcPr>
            <w:tcW w:w="709" w:type="dxa"/>
          </w:tcPr>
          <w:p w:rsidR="006072B2" w:rsidRPr="000419E1" w:rsidRDefault="006072B2" w:rsidP="006072B2">
            <w:pPr>
              <w:jc w:val="left"/>
              <w:rPr>
                <w:sz w:val="18"/>
                <w:szCs w:val="18"/>
              </w:rPr>
            </w:pP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1559" w:type="dxa"/>
          </w:tcPr>
          <w:p w:rsidR="006072B2" w:rsidRPr="000419E1" w:rsidRDefault="006072B2" w:rsidP="006072B2">
            <w:pPr>
              <w:pStyle w:val="a9"/>
              <w:ind w:left="0" w:firstLine="0"/>
              <w:rPr>
                <w:rFonts w:ascii="Times New Roman" w:hAnsi="Times New Roman"/>
                <w:sz w:val="18"/>
                <w:szCs w:val="18"/>
              </w:rPr>
            </w:pPr>
            <w:r>
              <w:rPr>
                <w:rFonts w:ascii="Times New Roman" w:hAnsi="Times New Roman"/>
                <w:sz w:val="18"/>
                <w:szCs w:val="18"/>
              </w:rPr>
              <w:t>Очищенная вода после контактных резервуар (8с/с)</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992" w:type="dxa"/>
          </w:tcPr>
          <w:p w:rsidR="006072B2" w:rsidRPr="000419E1" w:rsidRDefault="006072B2" w:rsidP="006072B2">
            <w:pPr>
              <w:pStyle w:val="a9"/>
              <w:ind w:left="0" w:firstLine="0"/>
              <w:rPr>
                <w:rFonts w:ascii="Times New Roman" w:hAnsi="Times New Roman"/>
                <w:sz w:val="18"/>
                <w:szCs w:val="18"/>
              </w:rPr>
            </w:pPr>
          </w:p>
        </w:tc>
        <w:tc>
          <w:tcPr>
            <w:tcW w:w="1134" w:type="dxa"/>
          </w:tcPr>
          <w:p w:rsidR="006072B2" w:rsidRPr="000419E1" w:rsidRDefault="006072B2" w:rsidP="006072B2">
            <w:pPr>
              <w:pStyle w:val="a9"/>
              <w:ind w:left="0" w:firstLine="0"/>
              <w:rPr>
                <w:rFonts w:ascii="Times New Roman" w:hAnsi="Times New Roman"/>
                <w:sz w:val="18"/>
                <w:szCs w:val="18"/>
              </w:rPr>
            </w:pP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jc w:val="left"/>
              <w:rPr>
                <w:sz w:val="18"/>
                <w:szCs w:val="18"/>
              </w:rPr>
            </w:pPr>
          </w:p>
        </w:tc>
        <w:tc>
          <w:tcPr>
            <w:tcW w:w="709" w:type="dxa"/>
          </w:tcPr>
          <w:p w:rsidR="006072B2" w:rsidRPr="000419E1" w:rsidRDefault="006072B2" w:rsidP="006072B2">
            <w:pPr>
              <w:jc w:val="left"/>
              <w:rPr>
                <w:sz w:val="18"/>
                <w:szCs w:val="18"/>
              </w:rPr>
            </w:pP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15.01</w:t>
            </w:r>
          </w:p>
        </w:tc>
        <w:tc>
          <w:tcPr>
            <w:tcW w:w="1559" w:type="dxa"/>
          </w:tcPr>
          <w:p w:rsidR="006072B2" w:rsidRPr="000419E1" w:rsidRDefault="006072B2" w:rsidP="006072B2">
            <w:pPr>
              <w:pStyle w:val="a9"/>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6,0</w:t>
            </w:r>
          </w:p>
        </w:tc>
        <w:tc>
          <w:tcPr>
            <w:tcW w:w="992" w:type="dxa"/>
          </w:tcPr>
          <w:p w:rsidR="006072B2" w:rsidRPr="000419E1" w:rsidRDefault="006072B2" w:rsidP="006072B2">
            <w:pPr>
              <w:pStyle w:val="a9"/>
              <w:ind w:left="0" w:firstLine="0"/>
              <w:rPr>
                <w:rFonts w:ascii="Times New Roman" w:hAnsi="Times New Roman"/>
                <w:sz w:val="18"/>
                <w:szCs w:val="18"/>
              </w:rPr>
            </w:pPr>
            <w:r>
              <w:rPr>
                <w:rFonts w:ascii="Times New Roman" w:hAnsi="Times New Roman"/>
                <w:sz w:val="18"/>
                <w:szCs w:val="18"/>
              </w:rPr>
              <w:t>4,3</w:t>
            </w:r>
          </w:p>
        </w:tc>
        <w:tc>
          <w:tcPr>
            <w:tcW w:w="1134" w:type="dxa"/>
          </w:tcPr>
          <w:p w:rsidR="006072B2" w:rsidRPr="000419E1" w:rsidRDefault="006072B2" w:rsidP="006072B2">
            <w:pPr>
              <w:pStyle w:val="a9"/>
              <w:ind w:left="0" w:firstLine="0"/>
              <w:rPr>
                <w:rFonts w:ascii="Times New Roman" w:hAnsi="Times New Roman"/>
                <w:sz w:val="18"/>
                <w:szCs w:val="18"/>
              </w:rPr>
            </w:pPr>
            <w:r>
              <w:rPr>
                <w:rFonts w:ascii="Times New Roman" w:hAnsi="Times New Roman"/>
                <w:sz w:val="18"/>
                <w:szCs w:val="18"/>
              </w:rPr>
              <w:t>7,66</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2,92</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41,4</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1,4</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27</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3,9</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0,44</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0,0206</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44,0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482</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85,0</w:t>
            </w: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0,095</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0,022</w:t>
            </w:r>
          </w:p>
        </w:tc>
        <w:tc>
          <w:tcPr>
            <w:tcW w:w="709" w:type="dxa"/>
          </w:tcPr>
          <w:p w:rsidR="006072B2" w:rsidRPr="000419E1" w:rsidRDefault="006072B2" w:rsidP="006072B2">
            <w:pPr>
              <w:jc w:val="left"/>
              <w:rPr>
                <w:sz w:val="18"/>
                <w:szCs w:val="18"/>
              </w:rPr>
            </w:pPr>
            <w:r>
              <w:rPr>
                <w:sz w:val="18"/>
                <w:szCs w:val="18"/>
              </w:rPr>
              <w:t>0,0028</w:t>
            </w:r>
          </w:p>
        </w:tc>
        <w:tc>
          <w:tcPr>
            <w:tcW w:w="709" w:type="dxa"/>
          </w:tcPr>
          <w:p w:rsidR="006072B2" w:rsidRPr="000419E1" w:rsidRDefault="006072B2" w:rsidP="006072B2">
            <w:pPr>
              <w:jc w:val="left"/>
              <w:rPr>
                <w:sz w:val="18"/>
                <w:szCs w:val="18"/>
              </w:rPr>
            </w:pPr>
            <w:r>
              <w:rPr>
                <w:sz w:val="18"/>
                <w:szCs w:val="18"/>
              </w:rPr>
              <w:t>0,0121</w:t>
            </w: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20.01</w:t>
            </w:r>
          </w:p>
        </w:tc>
        <w:tc>
          <w:tcPr>
            <w:tcW w:w="155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5,0</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3,6</w:t>
            </w:r>
          </w:p>
        </w:tc>
        <w:tc>
          <w:tcPr>
            <w:tcW w:w="1134"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7,3</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2,16</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43,9</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4,5</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0,605</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0,0172</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38,2</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539</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78,6</w:t>
            </w: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0,1</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w:t>
            </w:r>
          </w:p>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,0095</w:t>
            </w:r>
          </w:p>
        </w:tc>
        <w:tc>
          <w:tcPr>
            <w:tcW w:w="709" w:type="dxa"/>
          </w:tcPr>
          <w:p w:rsidR="006072B2" w:rsidRPr="000419E1" w:rsidRDefault="006072B2" w:rsidP="006072B2">
            <w:pPr>
              <w:jc w:val="left"/>
              <w:rPr>
                <w:sz w:val="18"/>
                <w:szCs w:val="18"/>
              </w:rPr>
            </w:pPr>
            <w:r>
              <w:rPr>
                <w:sz w:val="18"/>
                <w:szCs w:val="18"/>
              </w:rPr>
              <w:t>0,0018</w:t>
            </w:r>
          </w:p>
        </w:tc>
        <w:tc>
          <w:tcPr>
            <w:tcW w:w="709" w:type="dxa"/>
          </w:tcPr>
          <w:p w:rsidR="006072B2" w:rsidRPr="000419E1" w:rsidRDefault="006072B2" w:rsidP="006072B2">
            <w:pPr>
              <w:jc w:val="left"/>
              <w:rPr>
                <w:sz w:val="18"/>
                <w:szCs w:val="18"/>
              </w:rPr>
            </w:pPr>
            <w:r>
              <w:rPr>
                <w:sz w:val="18"/>
                <w:szCs w:val="18"/>
              </w:rPr>
              <w:t>0,0046</w:t>
            </w: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22.01</w:t>
            </w:r>
          </w:p>
        </w:tc>
        <w:tc>
          <w:tcPr>
            <w:tcW w:w="155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w:t>
            </w:r>
          </w:p>
        </w:tc>
        <w:tc>
          <w:tcPr>
            <w:tcW w:w="1134"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7,67</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2,465</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44,0</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28</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0,5</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0,28</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36,15</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524</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78,6</w:t>
            </w: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0,04</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0,0155</w:t>
            </w:r>
          </w:p>
        </w:tc>
        <w:tc>
          <w:tcPr>
            <w:tcW w:w="709" w:type="dxa"/>
          </w:tcPr>
          <w:p w:rsidR="006072B2" w:rsidRPr="000419E1" w:rsidRDefault="006072B2" w:rsidP="006072B2">
            <w:pPr>
              <w:jc w:val="left"/>
              <w:rPr>
                <w:sz w:val="18"/>
                <w:szCs w:val="18"/>
              </w:rPr>
            </w:pPr>
            <w:r>
              <w:rPr>
                <w:sz w:val="18"/>
                <w:szCs w:val="18"/>
              </w:rPr>
              <w:t>0,0016</w:t>
            </w:r>
          </w:p>
        </w:tc>
        <w:tc>
          <w:tcPr>
            <w:tcW w:w="709" w:type="dxa"/>
          </w:tcPr>
          <w:p w:rsidR="006072B2" w:rsidRPr="000419E1" w:rsidRDefault="006072B2" w:rsidP="006072B2">
            <w:pPr>
              <w:jc w:val="left"/>
              <w:rPr>
                <w:sz w:val="18"/>
                <w:szCs w:val="18"/>
              </w:rPr>
            </w:pPr>
            <w:r>
              <w:rPr>
                <w:sz w:val="18"/>
                <w:szCs w:val="18"/>
              </w:rPr>
              <w:t>нпч</w:t>
            </w: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29.01</w:t>
            </w:r>
          </w:p>
        </w:tc>
        <w:tc>
          <w:tcPr>
            <w:tcW w:w="155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5,0</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2,0</w:t>
            </w:r>
          </w:p>
        </w:tc>
        <w:tc>
          <w:tcPr>
            <w:tcW w:w="1134"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7,35</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2,37</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40,3</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25</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3,4</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0,485</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0,0161</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33,9</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80,8</w:t>
            </w: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нпч</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0,016</w:t>
            </w:r>
          </w:p>
        </w:tc>
        <w:tc>
          <w:tcPr>
            <w:tcW w:w="709" w:type="dxa"/>
          </w:tcPr>
          <w:p w:rsidR="006072B2" w:rsidRPr="000419E1" w:rsidRDefault="006072B2" w:rsidP="006072B2">
            <w:pPr>
              <w:jc w:val="left"/>
              <w:rPr>
                <w:sz w:val="18"/>
                <w:szCs w:val="18"/>
              </w:rPr>
            </w:pPr>
            <w:r>
              <w:rPr>
                <w:sz w:val="18"/>
                <w:szCs w:val="18"/>
              </w:rPr>
              <w:t>0,0011</w:t>
            </w:r>
          </w:p>
        </w:tc>
        <w:tc>
          <w:tcPr>
            <w:tcW w:w="709" w:type="dxa"/>
          </w:tcPr>
          <w:p w:rsidR="006072B2" w:rsidRPr="000419E1" w:rsidRDefault="006072B2" w:rsidP="006072B2">
            <w:pPr>
              <w:jc w:val="left"/>
              <w:rPr>
                <w:sz w:val="18"/>
                <w:szCs w:val="18"/>
              </w:rPr>
            </w:pPr>
            <w:r>
              <w:rPr>
                <w:sz w:val="18"/>
                <w:szCs w:val="18"/>
              </w:rPr>
              <w:t>нпч</w:t>
            </w: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18"/>
                <w:szCs w:val="18"/>
              </w:rPr>
            </w:pPr>
          </w:p>
        </w:tc>
        <w:tc>
          <w:tcPr>
            <w:tcW w:w="155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Оз. Гусиное- выпуск</w:t>
            </w: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992" w:type="dxa"/>
          </w:tcPr>
          <w:p w:rsidR="006072B2" w:rsidRDefault="006072B2" w:rsidP="006072B2">
            <w:pPr>
              <w:pStyle w:val="a9"/>
              <w:spacing w:line="360" w:lineRule="auto"/>
              <w:ind w:left="0" w:firstLine="0"/>
              <w:rPr>
                <w:rFonts w:ascii="Times New Roman" w:hAnsi="Times New Roman"/>
                <w:sz w:val="18"/>
                <w:szCs w:val="18"/>
              </w:rPr>
            </w:pPr>
          </w:p>
        </w:tc>
        <w:tc>
          <w:tcPr>
            <w:tcW w:w="1134"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992" w:type="dxa"/>
          </w:tcPr>
          <w:p w:rsidR="006072B2"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p>
        </w:tc>
        <w:tc>
          <w:tcPr>
            <w:tcW w:w="850"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jc w:val="left"/>
              <w:rPr>
                <w:sz w:val="18"/>
                <w:szCs w:val="18"/>
              </w:rPr>
            </w:pPr>
          </w:p>
        </w:tc>
        <w:tc>
          <w:tcPr>
            <w:tcW w:w="709" w:type="dxa"/>
          </w:tcPr>
          <w:p w:rsidR="006072B2" w:rsidRDefault="006072B2" w:rsidP="006072B2">
            <w:pPr>
              <w:jc w:val="left"/>
              <w:rPr>
                <w:sz w:val="18"/>
                <w:szCs w:val="1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19.01</w:t>
            </w: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Из. Гусиное –водозабор</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0,8</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8,49</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0,022</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9,6</w:t>
            </w: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13,3</w:t>
            </w: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0,125</w:t>
            </w:r>
          </w:p>
        </w:tc>
        <w:tc>
          <w:tcPr>
            <w:tcW w:w="850"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0,0012</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0,115</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288</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65,7</w:t>
            </w:r>
          </w:p>
        </w:tc>
        <w:tc>
          <w:tcPr>
            <w:tcW w:w="708"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нпч</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0,006</w:t>
            </w:r>
          </w:p>
        </w:tc>
        <w:tc>
          <w:tcPr>
            <w:tcW w:w="709" w:type="dxa"/>
          </w:tcPr>
          <w:p w:rsidR="006072B2" w:rsidRDefault="006072B2" w:rsidP="006072B2">
            <w:pPr>
              <w:jc w:val="left"/>
              <w:rPr>
                <w:sz w:val="18"/>
                <w:szCs w:val="18"/>
              </w:rPr>
            </w:pPr>
            <w:r>
              <w:rPr>
                <w:sz w:val="18"/>
                <w:szCs w:val="18"/>
              </w:rPr>
              <w:t>0,0006</w:t>
            </w:r>
          </w:p>
        </w:tc>
        <w:tc>
          <w:tcPr>
            <w:tcW w:w="709" w:type="dxa"/>
          </w:tcPr>
          <w:p w:rsidR="006072B2" w:rsidRDefault="006072B2" w:rsidP="006072B2">
            <w:pPr>
              <w:jc w:val="left"/>
              <w:rPr>
                <w:sz w:val="18"/>
                <w:szCs w:val="18"/>
              </w:rPr>
            </w:pPr>
            <w:r>
              <w:rPr>
                <w:sz w:val="18"/>
                <w:szCs w:val="18"/>
              </w:rPr>
              <w:t>нпч</w:t>
            </w:r>
          </w:p>
        </w:tc>
      </w:tr>
      <w:tr w:rsidR="006072B2" w:rsidTr="006072B2">
        <w:tc>
          <w:tcPr>
            <w:tcW w:w="817" w:type="dxa"/>
            <w:vMerge w:val="restart"/>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Ср.за месяц</w:t>
            </w: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15,4</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130,1</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7,61</w:t>
            </w: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23</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27,37</w:t>
            </w:r>
          </w:p>
        </w:tc>
        <w:tc>
          <w:tcPr>
            <w:tcW w:w="850"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jc w:val="left"/>
              <w:rPr>
                <w:sz w:val="18"/>
                <w:szCs w:val="18"/>
              </w:rPr>
            </w:pPr>
          </w:p>
        </w:tc>
        <w:tc>
          <w:tcPr>
            <w:tcW w:w="709" w:type="dxa"/>
          </w:tcPr>
          <w:p w:rsidR="006072B2" w:rsidRDefault="006072B2" w:rsidP="006072B2">
            <w:pPr>
              <w:jc w:val="left"/>
              <w:rPr>
                <w:sz w:val="18"/>
                <w:szCs w:val="18"/>
              </w:rPr>
            </w:pPr>
          </w:p>
        </w:tc>
      </w:tr>
      <w:tr w:rsidR="006072B2" w:rsidTr="006072B2">
        <w:tc>
          <w:tcPr>
            <w:tcW w:w="817" w:type="dxa"/>
            <w:vMerge/>
          </w:tcPr>
          <w:p w:rsidR="006072B2" w:rsidRDefault="006072B2" w:rsidP="006072B2">
            <w:pPr>
              <w:pStyle w:val="a9"/>
              <w:spacing w:line="360" w:lineRule="auto"/>
              <w:ind w:left="0" w:firstLine="0"/>
              <w:rPr>
                <w:rFonts w:ascii="Times New Roman" w:hAnsi="Times New Roman"/>
                <w:sz w:val="18"/>
                <w:szCs w:val="18"/>
              </w:rPr>
            </w:pP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 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5,2</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3,4</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7,47</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2,48</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42,4</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1,1</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28</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19,3</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0,541</w:t>
            </w:r>
          </w:p>
        </w:tc>
        <w:tc>
          <w:tcPr>
            <w:tcW w:w="850"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0,0835</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38,06</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486</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80,75</w:t>
            </w:r>
          </w:p>
        </w:tc>
        <w:tc>
          <w:tcPr>
            <w:tcW w:w="708"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0,078</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0,0158</w:t>
            </w:r>
          </w:p>
        </w:tc>
        <w:tc>
          <w:tcPr>
            <w:tcW w:w="709" w:type="dxa"/>
          </w:tcPr>
          <w:p w:rsidR="006072B2" w:rsidRDefault="006072B2" w:rsidP="006072B2">
            <w:pPr>
              <w:jc w:val="left"/>
              <w:rPr>
                <w:sz w:val="18"/>
                <w:szCs w:val="18"/>
              </w:rPr>
            </w:pPr>
            <w:r>
              <w:rPr>
                <w:sz w:val="18"/>
                <w:szCs w:val="18"/>
              </w:rPr>
              <w:t>0,0019</w:t>
            </w:r>
          </w:p>
        </w:tc>
        <w:tc>
          <w:tcPr>
            <w:tcW w:w="709" w:type="dxa"/>
          </w:tcPr>
          <w:p w:rsidR="006072B2" w:rsidRDefault="006072B2" w:rsidP="006072B2">
            <w:pPr>
              <w:jc w:val="left"/>
              <w:rPr>
                <w:sz w:val="18"/>
                <w:szCs w:val="18"/>
              </w:rPr>
            </w:pPr>
            <w:r>
              <w:rPr>
                <w:sz w:val="18"/>
                <w:szCs w:val="18"/>
              </w:rPr>
              <w:t>0,0084</w:t>
            </w:r>
          </w:p>
        </w:tc>
      </w:tr>
      <w:tr w:rsidR="006072B2" w:rsidTr="006072B2">
        <w:tc>
          <w:tcPr>
            <w:tcW w:w="817" w:type="dxa"/>
            <w:vMerge w:val="restart"/>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мак</w:t>
            </w: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 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16,0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166</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7,77</w:t>
            </w: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19,8</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32,0</w:t>
            </w:r>
          </w:p>
        </w:tc>
        <w:tc>
          <w:tcPr>
            <w:tcW w:w="850"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jc w:val="left"/>
              <w:rPr>
                <w:sz w:val="18"/>
                <w:szCs w:val="18"/>
              </w:rPr>
            </w:pPr>
          </w:p>
        </w:tc>
        <w:tc>
          <w:tcPr>
            <w:tcW w:w="709" w:type="dxa"/>
          </w:tcPr>
          <w:p w:rsidR="006072B2" w:rsidRDefault="006072B2" w:rsidP="006072B2">
            <w:pPr>
              <w:jc w:val="left"/>
              <w:rPr>
                <w:sz w:val="18"/>
                <w:szCs w:val="18"/>
              </w:rPr>
            </w:pPr>
          </w:p>
        </w:tc>
      </w:tr>
      <w:tr w:rsidR="006072B2" w:rsidTr="006072B2">
        <w:tc>
          <w:tcPr>
            <w:tcW w:w="817" w:type="dxa"/>
            <w:vMerge/>
          </w:tcPr>
          <w:p w:rsidR="006072B2" w:rsidRDefault="006072B2" w:rsidP="006072B2">
            <w:pPr>
              <w:pStyle w:val="a9"/>
              <w:spacing w:line="360" w:lineRule="auto"/>
              <w:ind w:left="0" w:firstLine="0"/>
              <w:rPr>
                <w:rFonts w:ascii="Times New Roman" w:hAnsi="Times New Roman"/>
                <w:sz w:val="18"/>
                <w:szCs w:val="18"/>
              </w:rPr>
            </w:pP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 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6,0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6,0</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7,67</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2,92</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44,0</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1,4</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32,0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0,935</w:t>
            </w:r>
          </w:p>
        </w:tc>
        <w:tc>
          <w:tcPr>
            <w:tcW w:w="850"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0,28</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44,0</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539</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85,0</w:t>
            </w:r>
          </w:p>
        </w:tc>
        <w:tc>
          <w:tcPr>
            <w:tcW w:w="708"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0,1</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0,022</w:t>
            </w:r>
          </w:p>
        </w:tc>
        <w:tc>
          <w:tcPr>
            <w:tcW w:w="709" w:type="dxa"/>
          </w:tcPr>
          <w:p w:rsidR="006072B2" w:rsidRDefault="006072B2" w:rsidP="006072B2">
            <w:pPr>
              <w:jc w:val="left"/>
              <w:rPr>
                <w:sz w:val="18"/>
                <w:szCs w:val="18"/>
              </w:rPr>
            </w:pPr>
            <w:r>
              <w:rPr>
                <w:sz w:val="18"/>
                <w:szCs w:val="18"/>
              </w:rPr>
              <w:t>0,0028</w:t>
            </w:r>
          </w:p>
        </w:tc>
        <w:tc>
          <w:tcPr>
            <w:tcW w:w="709" w:type="dxa"/>
          </w:tcPr>
          <w:p w:rsidR="006072B2" w:rsidRDefault="006072B2" w:rsidP="006072B2">
            <w:pPr>
              <w:jc w:val="left"/>
              <w:rPr>
                <w:sz w:val="18"/>
                <w:szCs w:val="18"/>
              </w:rPr>
            </w:pPr>
            <w:r>
              <w:rPr>
                <w:sz w:val="18"/>
                <w:szCs w:val="18"/>
              </w:rPr>
              <w:t>0,0121</w:t>
            </w:r>
          </w:p>
        </w:tc>
      </w:tr>
      <w:tr w:rsidR="006072B2" w:rsidTr="006072B2">
        <w:tc>
          <w:tcPr>
            <w:tcW w:w="817" w:type="dxa"/>
            <w:vMerge w:val="restart"/>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мин</w:t>
            </w: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14,0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83</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7,46</w:t>
            </w: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18,6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22,0</w:t>
            </w:r>
          </w:p>
        </w:tc>
        <w:tc>
          <w:tcPr>
            <w:tcW w:w="850"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jc w:val="left"/>
              <w:rPr>
                <w:sz w:val="18"/>
                <w:szCs w:val="18"/>
              </w:rPr>
            </w:pPr>
          </w:p>
        </w:tc>
        <w:tc>
          <w:tcPr>
            <w:tcW w:w="709" w:type="dxa"/>
          </w:tcPr>
          <w:p w:rsidR="006072B2" w:rsidRDefault="006072B2" w:rsidP="006072B2">
            <w:pPr>
              <w:jc w:val="left"/>
              <w:rPr>
                <w:sz w:val="18"/>
                <w:szCs w:val="18"/>
              </w:rPr>
            </w:pPr>
          </w:p>
        </w:tc>
      </w:tr>
      <w:tr w:rsidR="006072B2" w:rsidTr="006072B2">
        <w:tc>
          <w:tcPr>
            <w:tcW w:w="817" w:type="dxa"/>
            <w:vMerge/>
          </w:tcPr>
          <w:p w:rsidR="006072B2" w:rsidRDefault="006072B2" w:rsidP="006072B2">
            <w:pPr>
              <w:pStyle w:val="a9"/>
              <w:spacing w:line="360" w:lineRule="auto"/>
              <w:ind w:left="0" w:firstLine="0"/>
              <w:rPr>
                <w:rFonts w:ascii="Times New Roman" w:hAnsi="Times New Roman"/>
                <w:sz w:val="18"/>
                <w:szCs w:val="18"/>
              </w:rPr>
            </w:pP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2,0</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7,2</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2,16</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40,3</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3,4</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0,285</w:t>
            </w:r>
          </w:p>
        </w:tc>
        <w:tc>
          <w:tcPr>
            <w:tcW w:w="850"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0,0161</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33,9</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400</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78,6</w:t>
            </w:r>
          </w:p>
        </w:tc>
        <w:tc>
          <w:tcPr>
            <w:tcW w:w="708"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0,04</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0,0095</w:t>
            </w:r>
          </w:p>
        </w:tc>
        <w:tc>
          <w:tcPr>
            <w:tcW w:w="709" w:type="dxa"/>
          </w:tcPr>
          <w:p w:rsidR="006072B2" w:rsidRDefault="006072B2" w:rsidP="006072B2">
            <w:pPr>
              <w:jc w:val="left"/>
              <w:rPr>
                <w:sz w:val="18"/>
                <w:szCs w:val="18"/>
              </w:rPr>
            </w:pPr>
            <w:r>
              <w:rPr>
                <w:sz w:val="18"/>
                <w:szCs w:val="18"/>
              </w:rPr>
              <w:t>0,0011</w:t>
            </w:r>
          </w:p>
        </w:tc>
        <w:tc>
          <w:tcPr>
            <w:tcW w:w="709" w:type="dxa"/>
          </w:tcPr>
          <w:p w:rsidR="006072B2" w:rsidRDefault="006072B2" w:rsidP="006072B2">
            <w:pPr>
              <w:jc w:val="left"/>
              <w:rPr>
                <w:sz w:val="18"/>
                <w:szCs w:val="18"/>
              </w:rPr>
            </w:pPr>
            <w:r>
              <w:rPr>
                <w:sz w:val="18"/>
                <w:szCs w:val="18"/>
              </w:rPr>
              <w:t>0,0046</w:t>
            </w:r>
          </w:p>
        </w:tc>
      </w:tr>
    </w:tbl>
    <w:p w:rsidR="006072B2" w:rsidRDefault="006072B2" w:rsidP="006072B2">
      <w:pPr>
        <w:sectPr w:rsidR="006072B2" w:rsidSect="006072B2">
          <w:pgSz w:w="16838" w:h="11906" w:orient="landscape"/>
          <w:pgMar w:top="567" w:right="1134" w:bottom="1134" w:left="142" w:header="680" w:footer="709" w:gutter="0"/>
          <w:cols w:space="708"/>
          <w:titlePg/>
          <w:docGrid w:linePitch="360"/>
        </w:sectPr>
      </w:pPr>
      <w:r>
        <w:br w:type="page"/>
      </w:r>
    </w:p>
    <w:tbl>
      <w:tblPr>
        <w:tblStyle w:val="a6"/>
        <w:tblW w:w="16268" w:type="dxa"/>
        <w:tblInd w:w="142" w:type="dxa"/>
        <w:tblLayout w:type="fixed"/>
        <w:tblLook w:val="04A0"/>
      </w:tblPr>
      <w:tblGrid>
        <w:gridCol w:w="817"/>
        <w:gridCol w:w="1559"/>
        <w:gridCol w:w="709"/>
        <w:gridCol w:w="850"/>
        <w:gridCol w:w="709"/>
        <w:gridCol w:w="709"/>
        <w:gridCol w:w="709"/>
        <w:gridCol w:w="708"/>
        <w:gridCol w:w="709"/>
        <w:gridCol w:w="992"/>
        <w:gridCol w:w="1134"/>
        <w:gridCol w:w="851"/>
        <w:gridCol w:w="850"/>
        <w:gridCol w:w="426"/>
        <w:gridCol w:w="992"/>
        <w:gridCol w:w="709"/>
        <w:gridCol w:w="708"/>
        <w:gridCol w:w="709"/>
        <w:gridCol w:w="709"/>
        <w:gridCol w:w="709"/>
      </w:tblGrid>
      <w:tr w:rsidR="006072B2" w:rsidTr="006072B2">
        <w:trPr>
          <w:trHeight w:val="555"/>
        </w:trPr>
        <w:tc>
          <w:tcPr>
            <w:tcW w:w="817" w:type="dxa"/>
            <w:vMerge w:val="restart"/>
            <w:textDirection w:val="btLr"/>
          </w:tcPr>
          <w:p w:rsidR="006072B2" w:rsidRPr="00AD1439" w:rsidRDefault="006072B2" w:rsidP="006072B2">
            <w:pPr>
              <w:pStyle w:val="a9"/>
              <w:spacing w:line="360" w:lineRule="auto"/>
              <w:ind w:left="113" w:right="113" w:firstLine="0"/>
              <w:rPr>
                <w:rFonts w:ascii="Times New Roman" w:hAnsi="Times New Roman"/>
                <w:b/>
                <w:sz w:val="20"/>
                <w:szCs w:val="20"/>
              </w:rPr>
            </w:pPr>
            <w:r w:rsidRPr="00AD1439">
              <w:rPr>
                <w:rFonts w:ascii="Times New Roman" w:hAnsi="Times New Roman"/>
                <w:b/>
                <w:sz w:val="20"/>
                <w:szCs w:val="20"/>
              </w:rPr>
              <w:lastRenderedPageBreak/>
              <w:t>дата</w:t>
            </w:r>
          </w:p>
        </w:tc>
        <w:tc>
          <w:tcPr>
            <w:tcW w:w="155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Место отбора пробы</w:t>
            </w:r>
          </w:p>
        </w:tc>
        <w:tc>
          <w:tcPr>
            <w:tcW w:w="709" w:type="dxa"/>
            <w:vMerge w:val="restart"/>
            <w:textDirection w:val="btLr"/>
          </w:tcPr>
          <w:p w:rsidR="006072B2" w:rsidRPr="00AD1439" w:rsidRDefault="006072B2" w:rsidP="006072B2">
            <w:pPr>
              <w:pStyle w:val="a9"/>
              <w:spacing w:line="360" w:lineRule="auto"/>
              <w:ind w:left="113" w:right="113" w:firstLine="0"/>
              <w:rPr>
                <w:rFonts w:ascii="Times New Roman" w:hAnsi="Times New Roman"/>
                <w:b/>
                <w:sz w:val="20"/>
                <w:szCs w:val="20"/>
              </w:rPr>
            </w:pPr>
            <w:r w:rsidRPr="00AD1439">
              <w:rPr>
                <w:rFonts w:ascii="Times New Roman" w:hAnsi="Times New Roman"/>
                <w:b/>
                <w:sz w:val="20"/>
                <w:szCs w:val="20"/>
              </w:rPr>
              <w:t>По. С</w:t>
            </w:r>
          </w:p>
        </w:tc>
        <w:tc>
          <w:tcPr>
            <w:tcW w:w="850"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Взвешен.вещества</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р-н</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фосфаты</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хлориды</w:t>
            </w:r>
          </w:p>
        </w:tc>
        <w:tc>
          <w:tcPr>
            <w:tcW w:w="708"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Ост-й хлор</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ХП</w:t>
            </w:r>
          </w:p>
        </w:tc>
        <w:tc>
          <w:tcPr>
            <w:tcW w:w="992" w:type="dxa"/>
          </w:tcPr>
          <w:p w:rsidR="006072B2" w:rsidRPr="00AD1439" w:rsidRDefault="006072B2" w:rsidP="006072B2">
            <w:pPr>
              <w:pStyle w:val="a9"/>
              <w:ind w:left="0" w:firstLine="0"/>
              <w:rPr>
                <w:rFonts w:ascii="Times New Roman" w:hAnsi="Times New Roman"/>
                <w:b/>
                <w:sz w:val="20"/>
                <w:szCs w:val="20"/>
              </w:rPr>
            </w:pPr>
            <w:r w:rsidRPr="00AD1439">
              <w:rPr>
                <w:rFonts w:ascii="Times New Roman" w:hAnsi="Times New Roman"/>
                <w:b/>
                <w:sz w:val="20"/>
                <w:szCs w:val="20"/>
              </w:rPr>
              <w:t>БПК5</w:t>
            </w:r>
          </w:p>
        </w:tc>
        <w:tc>
          <w:tcPr>
            <w:tcW w:w="1134"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Раств.</w:t>
            </w:r>
          </w:p>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кислород</w:t>
            </w:r>
          </w:p>
        </w:tc>
        <w:tc>
          <w:tcPr>
            <w:tcW w:w="851"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Азот аммон. солей</w:t>
            </w:r>
          </w:p>
        </w:tc>
        <w:tc>
          <w:tcPr>
            <w:tcW w:w="850"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нитриты</w:t>
            </w:r>
          </w:p>
        </w:tc>
        <w:tc>
          <w:tcPr>
            <w:tcW w:w="426"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нитраты</w:t>
            </w:r>
          </w:p>
        </w:tc>
        <w:tc>
          <w:tcPr>
            <w:tcW w:w="992"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Сухой остаток</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сульфаты</w:t>
            </w:r>
          </w:p>
        </w:tc>
        <w:tc>
          <w:tcPr>
            <w:tcW w:w="708"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Железо общее</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СПАВ а-а</w:t>
            </w:r>
          </w:p>
        </w:tc>
        <w:tc>
          <w:tcPr>
            <w:tcW w:w="709" w:type="dxa"/>
            <w:vMerge w:val="restart"/>
            <w:textDirection w:val="btLr"/>
          </w:tcPr>
          <w:p w:rsidR="006072B2" w:rsidRPr="00AD1439" w:rsidRDefault="006072B2" w:rsidP="006072B2">
            <w:pPr>
              <w:ind w:left="113" w:right="113"/>
              <w:jc w:val="left"/>
              <w:rPr>
                <w:b/>
                <w:sz w:val="20"/>
              </w:rPr>
            </w:pPr>
            <w:r w:rsidRPr="00AD1439">
              <w:rPr>
                <w:b/>
                <w:sz w:val="20"/>
              </w:rPr>
              <w:t>медь</w:t>
            </w:r>
          </w:p>
        </w:tc>
        <w:tc>
          <w:tcPr>
            <w:tcW w:w="709" w:type="dxa"/>
            <w:vMerge w:val="restart"/>
            <w:textDirection w:val="btLr"/>
          </w:tcPr>
          <w:p w:rsidR="006072B2" w:rsidRPr="00AD1439" w:rsidRDefault="006072B2" w:rsidP="006072B2">
            <w:pPr>
              <w:ind w:left="113" w:right="113"/>
              <w:jc w:val="left"/>
              <w:rPr>
                <w:b/>
                <w:sz w:val="20"/>
              </w:rPr>
            </w:pPr>
            <w:r w:rsidRPr="00AD1439">
              <w:rPr>
                <w:b/>
                <w:sz w:val="20"/>
              </w:rPr>
              <w:t>нефтепродукты</w:t>
            </w:r>
          </w:p>
        </w:tc>
      </w:tr>
      <w:tr w:rsidR="006072B2" w:rsidTr="006072B2">
        <w:trPr>
          <w:trHeight w:val="1436"/>
        </w:trPr>
        <w:tc>
          <w:tcPr>
            <w:tcW w:w="817" w:type="dxa"/>
            <w:vMerge/>
          </w:tcPr>
          <w:p w:rsidR="006072B2" w:rsidRDefault="006072B2" w:rsidP="006072B2">
            <w:pPr>
              <w:pStyle w:val="a9"/>
              <w:spacing w:line="360" w:lineRule="auto"/>
              <w:ind w:left="0" w:firstLine="0"/>
              <w:rPr>
                <w:rFonts w:ascii="Times New Roman" w:hAnsi="Times New Roman"/>
                <w:sz w:val="28"/>
                <w:szCs w:val="28"/>
              </w:rPr>
            </w:pPr>
          </w:p>
        </w:tc>
        <w:tc>
          <w:tcPr>
            <w:tcW w:w="155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Pr="00AD1439" w:rsidRDefault="006072B2" w:rsidP="006072B2">
            <w:pPr>
              <w:pStyle w:val="a9"/>
              <w:spacing w:line="360" w:lineRule="auto"/>
              <w:ind w:left="0" w:firstLine="0"/>
              <w:rPr>
                <w:rFonts w:ascii="Times New Roman" w:hAnsi="Times New Roman"/>
                <w:sz w:val="20"/>
                <w:szCs w:val="20"/>
              </w:rPr>
            </w:pPr>
            <w:r w:rsidRPr="00AD1439">
              <w:rPr>
                <w:rFonts w:ascii="Times New Roman" w:hAnsi="Times New Roman"/>
                <w:sz w:val="20"/>
                <w:szCs w:val="20"/>
              </w:rPr>
              <w:t>БПК20</w:t>
            </w:r>
          </w:p>
        </w:tc>
        <w:tc>
          <w:tcPr>
            <w:tcW w:w="1134" w:type="dxa"/>
            <w:vMerge/>
          </w:tcPr>
          <w:p w:rsidR="006072B2" w:rsidRDefault="006072B2" w:rsidP="006072B2">
            <w:pPr>
              <w:pStyle w:val="a9"/>
              <w:spacing w:line="360" w:lineRule="auto"/>
              <w:ind w:left="0" w:firstLine="0"/>
              <w:rPr>
                <w:rFonts w:ascii="Times New Roman" w:hAnsi="Times New Roman"/>
                <w:sz w:val="28"/>
                <w:szCs w:val="28"/>
              </w:rPr>
            </w:pPr>
          </w:p>
        </w:tc>
        <w:tc>
          <w:tcPr>
            <w:tcW w:w="851" w:type="dxa"/>
            <w:vMerge/>
          </w:tcPr>
          <w:p w:rsidR="006072B2" w:rsidRDefault="006072B2" w:rsidP="006072B2">
            <w:pPr>
              <w:pStyle w:val="a9"/>
              <w:spacing w:line="360" w:lineRule="auto"/>
              <w:ind w:left="0" w:firstLine="0"/>
              <w:rPr>
                <w:rFonts w:ascii="Times New Roman" w:hAnsi="Times New Roman"/>
                <w:sz w:val="28"/>
                <w:szCs w:val="28"/>
              </w:rPr>
            </w:pP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426"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jc w:val="left"/>
              <w:rPr>
                <w:sz w:val="28"/>
                <w:szCs w:val="28"/>
              </w:rPr>
            </w:pPr>
          </w:p>
        </w:tc>
        <w:tc>
          <w:tcPr>
            <w:tcW w:w="709" w:type="dxa"/>
            <w:vMerge/>
          </w:tcPr>
          <w:p w:rsidR="006072B2" w:rsidRDefault="006072B2" w:rsidP="006072B2">
            <w:pPr>
              <w:jc w:val="left"/>
              <w:rPr>
                <w:sz w:val="28"/>
                <w:szCs w:val="28"/>
              </w:rPr>
            </w:pPr>
          </w:p>
        </w:tc>
      </w:tr>
      <w:tr w:rsidR="006072B2" w:rsidTr="006072B2">
        <w:tc>
          <w:tcPr>
            <w:tcW w:w="817" w:type="dxa"/>
            <w:vMerge w:val="restart"/>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Под 13</w:t>
            </w:r>
          </w:p>
        </w:tc>
        <w:tc>
          <w:tcPr>
            <w:tcW w:w="1559" w:type="dxa"/>
          </w:tcPr>
          <w:p w:rsidR="006072B2" w:rsidRPr="007A193C" w:rsidRDefault="006072B2" w:rsidP="006072B2">
            <w:pPr>
              <w:pStyle w:val="a9"/>
              <w:ind w:left="0" w:firstLine="0"/>
              <w:rPr>
                <w:rFonts w:ascii="Times New Roman" w:hAnsi="Times New Roman"/>
                <w:sz w:val="18"/>
                <w:szCs w:val="18"/>
              </w:rPr>
            </w:pPr>
            <w:r>
              <w:rPr>
                <w:rFonts w:ascii="Times New Roman" w:hAnsi="Times New Roman"/>
                <w:sz w:val="18"/>
                <w:szCs w:val="18"/>
              </w:rPr>
              <w:t>1с/с</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15838</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8" w:type="dxa"/>
          </w:tcPr>
          <w:p w:rsidR="006072B2" w:rsidRPr="00877A18" w:rsidRDefault="006072B2" w:rsidP="006072B2">
            <w:pPr>
              <w:pStyle w:val="a9"/>
              <w:spacing w:line="360" w:lineRule="auto"/>
              <w:ind w:left="0" w:firstLine="0"/>
              <w:rPr>
                <w:rFonts w:ascii="Times New Roman" w:hAnsi="Times New Roman"/>
                <w:sz w:val="20"/>
                <w:szCs w:val="20"/>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992" w:type="dxa"/>
          </w:tcPr>
          <w:p w:rsidR="006072B2" w:rsidRPr="007A193C" w:rsidRDefault="006072B2" w:rsidP="006072B2">
            <w:pPr>
              <w:pStyle w:val="a9"/>
              <w:spacing w:line="360" w:lineRule="auto"/>
              <w:ind w:left="0" w:firstLine="0"/>
              <w:rPr>
                <w:rFonts w:ascii="Times New Roman" w:hAnsi="Times New Roman"/>
                <w:sz w:val="18"/>
                <w:szCs w:val="18"/>
              </w:rPr>
            </w:pPr>
          </w:p>
        </w:tc>
        <w:tc>
          <w:tcPr>
            <w:tcW w:w="1134" w:type="dxa"/>
          </w:tcPr>
          <w:p w:rsidR="006072B2" w:rsidRPr="007A193C" w:rsidRDefault="006072B2" w:rsidP="006072B2">
            <w:pPr>
              <w:pStyle w:val="a9"/>
              <w:spacing w:line="360" w:lineRule="auto"/>
              <w:ind w:left="0" w:firstLine="0"/>
              <w:rPr>
                <w:rFonts w:ascii="Times New Roman" w:hAnsi="Times New Roman"/>
                <w:sz w:val="18"/>
                <w:szCs w:val="18"/>
              </w:rPr>
            </w:pPr>
          </w:p>
        </w:tc>
        <w:tc>
          <w:tcPr>
            <w:tcW w:w="851" w:type="dxa"/>
          </w:tcPr>
          <w:p w:rsidR="006072B2" w:rsidRPr="007A193C" w:rsidRDefault="006072B2" w:rsidP="006072B2">
            <w:pPr>
              <w:pStyle w:val="a9"/>
              <w:spacing w:line="360" w:lineRule="auto"/>
              <w:ind w:left="0" w:firstLine="0"/>
              <w:rPr>
                <w:rFonts w:ascii="Times New Roman" w:hAnsi="Times New Roman"/>
                <w:sz w:val="18"/>
                <w:szCs w:val="18"/>
              </w:rPr>
            </w:pP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p>
        </w:tc>
        <w:tc>
          <w:tcPr>
            <w:tcW w:w="426" w:type="dxa"/>
          </w:tcPr>
          <w:p w:rsidR="006072B2" w:rsidRPr="007A193C" w:rsidRDefault="006072B2" w:rsidP="006072B2">
            <w:pPr>
              <w:pStyle w:val="a9"/>
              <w:spacing w:line="360" w:lineRule="auto"/>
              <w:ind w:left="0" w:firstLine="0"/>
              <w:rPr>
                <w:rFonts w:ascii="Times New Roman" w:hAnsi="Times New Roman"/>
                <w:sz w:val="18"/>
                <w:szCs w:val="18"/>
              </w:rPr>
            </w:pPr>
          </w:p>
        </w:tc>
        <w:tc>
          <w:tcPr>
            <w:tcW w:w="992"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8"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jc w:val="left"/>
              <w:rPr>
                <w:sz w:val="18"/>
                <w:szCs w:val="18"/>
              </w:rPr>
            </w:pPr>
          </w:p>
        </w:tc>
        <w:tc>
          <w:tcPr>
            <w:tcW w:w="709" w:type="dxa"/>
          </w:tcPr>
          <w:p w:rsidR="006072B2" w:rsidRPr="007A193C" w:rsidRDefault="006072B2" w:rsidP="006072B2">
            <w:pPr>
              <w:jc w:val="left"/>
              <w:rPr>
                <w:sz w:val="18"/>
                <w:szCs w:val="18"/>
              </w:rPr>
            </w:pPr>
          </w:p>
        </w:tc>
      </w:tr>
      <w:tr w:rsidR="006072B2" w:rsidTr="006072B2">
        <w:tc>
          <w:tcPr>
            <w:tcW w:w="817" w:type="dxa"/>
            <w:vMerge/>
          </w:tcPr>
          <w:p w:rsidR="006072B2" w:rsidRPr="007A193C" w:rsidRDefault="006072B2" w:rsidP="006072B2">
            <w:pPr>
              <w:pStyle w:val="a9"/>
              <w:spacing w:line="360" w:lineRule="auto"/>
              <w:ind w:left="0" w:firstLine="0"/>
              <w:rPr>
                <w:rFonts w:ascii="Times New Roman" w:hAnsi="Times New Roman"/>
                <w:sz w:val="18"/>
                <w:szCs w:val="18"/>
              </w:rPr>
            </w:pPr>
          </w:p>
        </w:tc>
        <w:tc>
          <w:tcPr>
            <w:tcW w:w="1559" w:type="dxa"/>
          </w:tcPr>
          <w:p w:rsidR="006072B2" w:rsidRPr="007A193C" w:rsidRDefault="006072B2" w:rsidP="006072B2">
            <w:pPr>
              <w:pStyle w:val="a9"/>
              <w:ind w:left="0" w:firstLine="0"/>
              <w:rPr>
                <w:rFonts w:ascii="Times New Roman" w:hAnsi="Times New Roman"/>
                <w:sz w:val="18"/>
                <w:szCs w:val="18"/>
              </w:rPr>
            </w:pPr>
            <w:r>
              <w:rPr>
                <w:rFonts w:ascii="Times New Roman" w:hAnsi="Times New Roman"/>
                <w:sz w:val="18"/>
                <w:szCs w:val="18"/>
              </w:rPr>
              <w:t>8с/с</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414</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3,02</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5162</w:t>
            </w:r>
          </w:p>
        </w:tc>
        <w:tc>
          <w:tcPr>
            <w:tcW w:w="708"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134</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34</w:t>
            </w:r>
          </w:p>
        </w:tc>
        <w:tc>
          <w:tcPr>
            <w:tcW w:w="992"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499</w:t>
            </w:r>
          </w:p>
        </w:tc>
        <w:tc>
          <w:tcPr>
            <w:tcW w:w="1134"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65</w:t>
            </w: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10</w:t>
            </w:r>
          </w:p>
        </w:tc>
        <w:tc>
          <w:tcPr>
            <w:tcW w:w="426"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4633</w:t>
            </w:r>
          </w:p>
        </w:tc>
        <w:tc>
          <w:tcPr>
            <w:tcW w:w="992"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59</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9830</w:t>
            </w:r>
          </w:p>
        </w:tc>
        <w:tc>
          <w:tcPr>
            <w:tcW w:w="708"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9,5</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0,9</w:t>
            </w:r>
          </w:p>
        </w:tc>
        <w:tc>
          <w:tcPr>
            <w:tcW w:w="709" w:type="dxa"/>
          </w:tcPr>
          <w:p w:rsidR="006072B2" w:rsidRPr="007A193C" w:rsidRDefault="006072B2" w:rsidP="006072B2">
            <w:pPr>
              <w:jc w:val="left"/>
              <w:rPr>
                <w:sz w:val="18"/>
                <w:szCs w:val="18"/>
              </w:rPr>
            </w:pPr>
            <w:r w:rsidRPr="007A193C">
              <w:rPr>
                <w:sz w:val="18"/>
                <w:szCs w:val="18"/>
              </w:rPr>
              <w:t>0,23</w:t>
            </w:r>
          </w:p>
        </w:tc>
        <w:tc>
          <w:tcPr>
            <w:tcW w:w="709" w:type="dxa"/>
          </w:tcPr>
          <w:p w:rsidR="006072B2" w:rsidRPr="007A193C" w:rsidRDefault="006072B2" w:rsidP="006072B2">
            <w:pPr>
              <w:jc w:val="left"/>
              <w:rPr>
                <w:sz w:val="18"/>
                <w:szCs w:val="18"/>
              </w:rPr>
            </w:pPr>
            <w:r w:rsidRPr="007A193C">
              <w:rPr>
                <w:sz w:val="18"/>
                <w:szCs w:val="18"/>
              </w:rPr>
              <w:t>1,0</w:t>
            </w:r>
          </w:p>
        </w:tc>
      </w:tr>
      <w:tr w:rsidR="006072B2" w:rsidTr="006072B2">
        <w:tc>
          <w:tcPr>
            <w:tcW w:w="817" w:type="dxa"/>
          </w:tcPr>
          <w:p w:rsidR="006072B2" w:rsidRPr="007A193C" w:rsidRDefault="006072B2" w:rsidP="006072B2">
            <w:pPr>
              <w:pStyle w:val="a9"/>
              <w:spacing w:line="360" w:lineRule="auto"/>
              <w:ind w:left="0" w:firstLine="0"/>
              <w:rPr>
                <w:rFonts w:ascii="Times New Roman" w:hAnsi="Times New Roman"/>
                <w:sz w:val="18"/>
                <w:szCs w:val="18"/>
              </w:rPr>
            </w:pPr>
          </w:p>
        </w:tc>
        <w:tc>
          <w:tcPr>
            <w:tcW w:w="1559" w:type="dxa"/>
          </w:tcPr>
          <w:p w:rsidR="006072B2" w:rsidRPr="007A193C" w:rsidRDefault="006072B2" w:rsidP="006072B2">
            <w:pPr>
              <w:pStyle w:val="a9"/>
              <w:ind w:left="0" w:firstLine="0"/>
              <w:rPr>
                <w:rFonts w:ascii="Times New Roman" w:hAnsi="Times New Roman"/>
                <w:sz w:val="18"/>
                <w:szCs w:val="18"/>
              </w:rPr>
            </w:pPr>
            <w:r>
              <w:rPr>
                <w:rFonts w:ascii="Times New Roman" w:hAnsi="Times New Roman"/>
                <w:sz w:val="18"/>
                <w:szCs w:val="18"/>
              </w:rPr>
              <w:t>Объем стоков в м3 м-ц</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121737</w:t>
            </w: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Default="006072B2" w:rsidP="006072B2">
            <w:pPr>
              <w:pStyle w:val="a9"/>
              <w:spacing w:line="360" w:lineRule="auto"/>
              <w:ind w:left="0" w:firstLine="0"/>
              <w:rPr>
                <w:rFonts w:ascii="Times New Roman" w:hAnsi="Times New Roman"/>
                <w:sz w:val="28"/>
                <w:szCs w:val="28"/>
              </w:rPr>
            </w:pPr>
          </w:p>
        </w:tc>
        <w:tc>
          <w:tcPr>
            <w:tcW w:w="1134"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426" w:type="dxa"/>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jc w:val="left"/>
              <w:rPr>
                <w:sz w:val="28"/>
                <w:szCs w:val="28"/>
              </w:rPr>
            </w:pPr>
          </w:p>
        </w:tc>
        <w:tc>
          <w:tcPr>
            <w:tcW w:w="709" w:type="dxa"/>
          </w:tcPr>
          <w:p w:rsidR="006072B2" w:rsidRDefault="006072B2" w:rsidP="006072B2">
            <w:pPr>
              <w:jc w:val="left"/>
              <w:rPr>
                <w:sz w:val="28"/>
                <w:szCs w:val="28"/>
              </w:rPr>
            </w:pPr>
          </w:p>
        </w:tc>
      </w:tr>
    </w:tbl>
    <w:p w:rsidR="006072B2" w:rsidRDefault="006072B2" w:rsidP="006072B2"/>
    <w:p w:rsidR="006072B2" w:rsidRDefault="006072B2" w:rsidP="006072B2"/>
    <w:p w:rsidR="006072B2" w:rsidRDefault="006072B2" w:rsidP="006072B2"/>
    <w:p w:rsidR="006072B2" w:rsidRPr="00E81D87" w:rsidRDefault="006072B2" w:rsidP="00E81D87">
      <w:pPr>
        <w:pStyle w:val="a9"/>
        <w:spacing w:line="276" w:lineRule="auto"/>
        <w:ind w:left="708" w:firstLine="566"/>
        <w:jc w:val="both"/>
        <w:rPr>
          <w:rFonts w:ascii="Times New Roman" w:hAnsi="Times New Roman"/>
          <w:sz w:val="28"/>
          <w:szCs w:val="28"/>
        </w:rPr>
        <w:sectPr w:rsidR="006072B2" w:rsidRPr="00E81D87" w:rsidSect="006072B2">
          <w:pgSz w:w="16838" w:h="11906" w:orient="landscape"/>
          <w:pgMar w:top="567" w:right="1134" w:bottom="1134" w:left="142" w:header="680" w:footer="709" w:gutter="0"/>
          <w:cols w:space="708"/>
          <w:titlePg/>
          <w:docGrid w:linePitch="360"/>
        </w:sectPr>
      </w:pPr>
      <w:r w:rsidRPr="007343A0">
        <w:rPr>
          <w:rFonts w:ascii="Times New Roman" w:hAnsi="Times New Roman"/>
          <w:sz w:val="28"/>
          <w:szCs w:val="28"/>
        </w:rPr>
        <w:t>Исследования проб сточной воды на выпуске с СБО</w:t>
      </w:r>
      <w:r>
        <w:rPr>
          <w:rFonts w:ascii="Times New Roman" w:hAnsi="Times New Roman"/>
          <w:sz w:val="28"/>
          <w:szCs w:val="28"/>
        </w:rPr>
        <w:t>,</w:t>
      </w:r>
      <w:r w:rsidRPr="007343A0">
        <w:rPr>
          <w:rFonts w:ascii="Times New Roman" w:hAnsi="Times New Roman"/>
          <w:sz w:val="28"/>
          <w:szCs w:val="28"/>
        </w:rPr>
        <w:t xml:space="preserve"> по результатам исследований превышает гигиенические нормативы согласно СанПин 2.1.5.980-22 «Гигиенические требова</w:t>
      </w:r>
      <w:r>
        <w:rPr>
          <w:rFonts w:ascii="Times New Roman" w:hAnsi="Times New Roman"/>
          <w:sz w:val="28"/>
          <w:szCs w:val="28"/>
        </w:rPr>
        <w:t xml:space="preserve">ния к охране поверхностных вод» </w:t>
      </w:r>
      <w:r w:rsidRPr="0012623D">
        <w:rPr>
          <w:rFonts w:ascii="Times New Roman" w:hAnsi="Times New Roman"/>
          <w:sz w:val="28"/>
          <w:szCs w:val="28"/>
        </w:rPr>
        <w:t>по фосфатам и нитритам.</w:t>
      </w:r>
    </w:p>
    <w:p w:rsidR="006072B2" w:rsidRPr="00E81D87" w:rsidRDefault="006072B2" w:rsidP="00E74B00">
      <w:pPr>
        <w:pStyle w:val="a9"/>
        <w:numPr>
          <w:ilvl w:val="1"/>
          <w:numId w:val="10"/>
        </w:numPr>
        <w:spacing w:line="276" w:lineRule="auto"/>
        <w:jc w:val="both"/>
        <w:rPr>
          <w:rFonts w:ascii="Times New Roman" w:hAnsi="Times New Roman"/>
          <w:b/>
          <w:sz w:val="28"/>
          <w:szCs w:val="28"/>
        </w:rPr>
      </w:pPr>
      <w:r w:rsidRPr="00E81D87">
        <w:rPr>
          <w:rFonts w:ascii="Times New Roman" w:hAnsi="Times New Roman"/>
          <w:b/>
          <w:sz w:val="28"/>
          <w:szCs w:val="28"/>
        </w:rPr>
        <w:lastRenderedPageBreak/>
        <w:t xml:space="preserve">Показатели </w:t>
      </w:r>
      <w:r w:rsidR="00E81D87" w:rsidRPr="00E81D87">
        <w:rPr>
          <w:rFonts w:ascii="Times New Roman" w:hAnsi="Times New Roman"/>
          <w:b/>
          <w:sz w:val="28"/>
          <w:szCs w:val="28"/>
        </w:rPr>
        <w:t>эффективности использования ресурсов при транспортировке сточных вод</w:t>
      </w:r>
    </w:p>
    <w:p w:rsidR="006072B2" w:rsidRDefault="006072B2" w:rsidP="00E81D87">
      <w:pPr>
        <w:pStyle w:val="a9"/>
        <w:ind w:left="283" w:firstLine="851"/>
        <w:jc w:val="both"/>
        <w:rPr>
          <w:rFonts w:ascii="Times New Roman" w:hAnsi="Times New Roman"/>
          <w:sz w:val="28"/>
          <w:szCs w:val="28"/>
        </w:rPr>
      </w:pPr>
      <w:r>
        <w:rPr>
          <w:rFonts w:ascii="Times New Roman" w:hAnsi="Times New Roman"/>
          <w:sz w:val="28"/>
          <w:szCs w:val="28"/>
        </w:rPr>
        <w:t>Подробные целевые показатели представлены в таблице 7 «Целевые показатели по сетям и сооружениям водоотведения МО «Город Гусиноозерск» данной схемы.</w:t>
      </w:r>
    </w:p>
    <w:p w:rsidR="00E81D87" w:rsidRDefault="00E81D87" w:rsidP="006072B2">
      <w:pPr>
        <w:pStyle w:val="a9"/>
        <w:ind w:left="283" w:hanging="11"/>
        <w:jc w:val="center"/>
        <w:rPr>
          <w:rFonts w:ascii="Times New Roman" w:hAnsi="Times New Roman"/>
          <w:sz w:val="28"/>
          <w:szCs w:val="28"/>
        </w:rPr>
      </w:pPr>
    </w:p>
    <w:p w:rsidR="006072B2" w:rsidRDefault="00E81D87" w:rsidP="00E81D87">
      <w:pPr>
        <w:pStyle w:val="a9"/>
        <w:ind w:left="1134" w:hanging="862"/>
        <w:jc w:val="both"/>
        <w:rPr>
          <w:rFonts w:ascii="Times New Roman" w:hAnsi="Times New Roman"/>
          <w:b/>
          <w:sz w:val="28"/>
          <w:szCs w:val="28"/>
        </w:rPr>
      </w:pPr>
      <w:r>
        <w:rPr>
          <w:rFonts w:ascii="Times New Roman" w:hAnsi="Times New Roman"/>
          <w:b/>
          <w:sz w:val="28"/>
          <w:szCs w:val="28"/>
        </w:rPr>
        <w:t>8.4</w:t>
      </w:r>
      <w:r w:rsidR="006072B2">
        <w:rPr>
          <w:rFonts w:ascii="Times New Roman" w:hAnsi="Times New Roman"/>
          <w:b/>
          <w:sz w:val="28"/>
          <w:szCs w:val="28"/>
        </w:rPr>
        <w:t xml:space="preserve">. </w:t>
      </w:r>
      <w:r w:rsidR="006072B2" w:rsidRPr="00AA1A2B">
        <w:rPr>
          <w:rFonts w:ascii="Times New Roman" w:hAnsi="Times New Roman"/>
          <w:b/>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ж</w:t>
      </w:r>
      <w:r>
        <w:rPr>
          <w:rFonts w:ascii="Times New Roman" w:hAnsi="Times New Roman"/>
          <w:b/>
          <w:sz w:val="28"/>
          <w:szCs w:val="28"/>
        </w:rPr>
        <w:t>илищно- коммунального хозяйства</w:t>
      </w:r>
    </w:p>
    <w:p w:rsidR="006072B2" w:rsidRPr="00AA1A2B" w:rsidRDefault="006072B2" w:rsidP="006072B2">
      <w:pPr>
        <w:pStyle w:val="a9"/>
        <w:ind w:left="283" w:hanging="11"/>
        <w:jc w:val="both"/>
        <w:rPr>
          <w:rFonts w:ascii="Times New Roman" w:hAnsi="Times New Roman"/>
          <w:b/>
          <w:sz w:val="28"/>
          <w:szCs w:val="28"/>
        </w:rPr>
      </w:pP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Реализация мероприятий, предлагаемых в данной схеме водоотведения, позволит обеспечить:</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-бесперебойное водоотведение стоков с объектов;</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 повышение надежности работы систем водоотведения и удовлетворение потребностей потребителей (по объему и качестве услуг);</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 модернизацию и инженерно- техническую оптимизацию систем водоотведения с учетом современных требований;</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 обеспечение экологической безопасности сбрасываемых в водоем сточных вод и уменьшение техногенного воздействия на окружающую среду;</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 подключения новых абонентов на территориях перспективной застройки.</w:t>
      </w:r>
    </w:p>
    <w:p w:rsidR="00E81D87" w:rsidRPr="00E81D87" w:rsidRDefault="00E81D87" w:rsidP="00E81D87">
      <w:pPr>
        <w:pStyle w:val="a9"/>
        <w:spacing w:line="276" w:lineRule="auto"/>
        <w:ind w:left="284" w:firstLine="850"/>
        <w:jc w:val="both"/>
        <w:rPr>
          <w:rFonts w:ascii="Times New Roman" w:hAnsi="Times New Roman"/>
          <w:sz w:val="28"/>
          <w:szCs w:val="28"/>
        </w:rPr>
      </w:pPr>
    </w:p>
    <w:p w:rsidR="006072B2" w:rsidRDefault="00E81D87" w:rsidP="00E81D87">
      <w:pPr>
        <w:pStyle w:val="a9"/>
        <w:ind w:left="284" w:firstLine="850"/>
        <w:jc w:val="both"/>
        <w:rPr>
          <w:rFonts w:ascii="Times New Roman" w:hAnsi="Times New Roman"/>
          <w:b/>
          <w:sz w:val="28"/>
          <w:szCs w:val="28"/>
        </w:rPr>
      </w:pPr>
      <w:r>
        <w:rPr>
          <w:rFonts w:ascii="Times New Roman" w:hAnsi="Times New Roman"/>
          <w:b/>
          <w:sz w:val="28"/>
          <w:szCs w:val="28"/>
          <w:lang w:val="en-US"/>
        </w:rPr>
        <w:t>IX</w:t>
      </w:r>
      <w:r w:rsidR="006072B2">
        <w:rPr>
          <w:rFonts w:ascii="Times New Roman" w:hAnsi="Times New Roman"/>
          <w:b/>
          <w:sz w:val="28"/>
          <w:szCs w:val="28"/>
        </w:rPr>
        <w:t xml:space="preserve">. </w:t>
      </w:r>
      <w:r w:rsidR="006072B2" w:rsidRPr="0092742F">
        <w:rPr>
          <w:rFonts w:ascii="Times New Roman" w:hAnsi="Times New Roman"/>
          <w:b/>
          <w:sz w:val="28"/>
          <w:szCs w:val="28"/>
        </w:rPr>
        <w:t xml:space="preserve"> Перечень выявленных бесхозяйных объектов централизованной системы водоотведения и перечень организаций, уп</w:t>
      </w:r>
      <w:r w:rsidR="00226FE6">
        <w:rPr>
          <w:rFonts w:ascii="Times New Roman" w:hAnsi="Times New Roman"/>
          <w:b/>
          <w:sz w:val="28"/>
          <w:szCs w:val="28"/>
        </w:rPr>
        <w:t>олномоченных на их эксплуатацию</w:t>
      </w:r>
    </w:p>
    <w:tbl>
      <w:tblPr>
        <w:tblStyle w:val="a6"/>
        <w:tblW w:w="0" w:type="auto"/>
        <w:tblInd w:w="1057" w:type="dxa"/>
        <w:tblLook w:val="04A0"/>
      </w:tblPr>
      <w:tblGrid>
        <w:gridCol w:w="5714"/>
        <w:gridCol w:w="3001"/>
      </w:tblGrid>
      <w:tr w:rsidR="00186EF5" w:rsidRPr="006064D4" w:rsidTr="00186EF5">
        <w:tc>
          <w:tcPr>
            <w:tcW w:w="8715" w:type="dxa"/>
            <w:gridSpan w:val="2"/>
          </w:tcPr>
          <w:p w:rsidR="00186EF5" w:rsidRPr="006064D4" w:rsidRDefault="00186EF5" w:rsidP="007E1958">
            <w:pPr>
              <w:jc w:val="center"/>
              <w:rPr>
                <w:b/>
                <w:szCs w:val="24"/>
              </w:rPr>
            </w:pPr>
            <w:r w:rsidRPr="006064D4">
              <w:rPr>
                <w:b/>
                <w:szCs w:val="24"/>
              </w:rPr>
              <w:t>Канализационные сети</w:t>
            </w:r>
          </w:p>
        </w:tc>
      </w:tr>
      <w:tr w:rsidR="00186EF5" w:rsidRPr="006064D4" w:rsidTr="00186EF5">
        <w:tc>
          <w:tcPr>
            <w:tcW w:w="5714" w:type="dxa"/>
            <w:vAlign w:val="center"/>
          </w:tcPr>
          <w:p w:rsidR="00186EF5" w:rsidRPr="006064D4" w:rsidRDefault="00186EF5" w:rsidP="007E1958">
            <w:pPr>
              <w:rPr>
                <w:color w:val="000000"/>
                <w:szCs w:val="24"/>
              </w:rPr>
            </w:pPr>
            <w:r w:rsidRPr="006064D4">
              <w:rPr>
                <w:color w:val="000000"/>
                <w:szCs w:val="24"/>
              </w:rPr>
              <w:t>г. Гусиноозерс</w:t>
            </w:r>
            <w:r>
              <w:rPr>
                <w:color w:val="000000"/>
                <w:szCs w:val="24"/>
              </w:rPr>
              <w:t>к, пер. Вишневый от дома№1 до КН</w:t>
            </w:r>
            <w:r w:rsidRPr="006064D4">
              <w:rPr>
                <w:color w:val="000000"/>
                <w:szCs w:val="24"/>
              </w:rPr>
              <w:t xml:space="preserve"> 9/1 Кадастровый номер: 03:22:000000:5784 - 48м.</w:t>
            </w:r>
          </w:p>
        </w:tc>
        <w:tc>
          <w:tcPr>
            <w:tcW w:w="3001" w:type="dxa"/>
          </w:tcPr>
          <w:p w:rsidR="00186EF5" w:rsidRPr="006064D4" w:rsidRDefault="00186EF5" w:rsidP="007E1958">
            <w:pPr>
              <w:rPr>
                <w:szCs w:val="24"/>
              </w:rPr>
            </w:pPr>
            <w:r w:rsidRPr="006064D4">
              <w:rPr>
                <w:szCs w:val="24"/>
              </w:rPr>
              <w:t>Муниципальная собственность</w:t>
            </w:r>
          </w:p>
        </w:tc>
      </w:tr>
      <w:tr w:rsidR="00186EF5" w:rsidRPr="006064D4" w:rsidTr="00186EF5">
        <w:tc>
          <w:tcPr>
            <w:tcW w:w="5714" w:type="dxa"/>
            <w:vAlign w:val="center"/>
          </w:tcPr>
          <w:p w:rsidR="00186EF5" w:rsidRPr="006064D4" w:rsidRDefault="00186EF5" w:rsidP="00186EF5">
            <w:pPr>
              <w:rPr>
                <w:color w:val="000000"/>
                <w:szCs w:val="24"/>
              </w:rPr>
            </w:pPr>
            <w:r w:rsidRPr="006064D4">
              <w:rPr>
                <w:color w:val="000000"/>
                <w:szCs w:val="24"/>
              </w:rPr>
              <w:t>г. Гусиноозерск, ул.</w:t>
            </w:r>
            <w:r>
              <w:rPr>
                <w:color w:val="000000"/>
                <w:szCs w:val="24"/>
              </w:rPr>
              <w:t xml:space="preserve"> </w:t>
            </w:r>
            <w:r w:rsidRPr="006064D4">
              <w:rPr>
                <w:color w:val="000000"/>
                <w:szCs w:val="24"/>
              </w:rPr>
              <w:t>Тухумская</w:t>
            </w:r>
            <w:r>
              <w:rPr>
                <w:color w:val="000000"/>
                <w:szCs w:val="24"/>
              </w:rPr>
              <w:t xml:space="preserve">  </w:t>
            </w:r>
            <w:r w:rsidRPr="006064D4">
              <w:rPr>
                <w:color w:val="000000"/>
                <w:szCs w:val="24"/>
              </w:rPr>
              <w:t>-</w:t>
            </w:r>
            <w:r>
              <w:rPr>
                <w:color w:val="000000"/>
                <w:szCs w:val="24"/>
              </w:rPr>
              <w:t xml:space="preserve"> </w:t>
            </w:r>
            <w:r w:rsidRPr="006064D4">
              <w:rPr>
                <w:color w:val="000000"/>
                <w:szCs w:val="24"/>
              </w:rPr>
              <w:t>47м.</w:t>
            </w:r>
          </w:p>
        </w:tc>
        <w:tc>
          <w:tcPr>
            <w:tcW w:w="3001" w:type="dxa"/>
          </w:tcPr>
          <w:p w:rsidR="00186EF5" w:rsidRPr="006064D4" w:rsidRDefault="00186EF5" w:rsidP="007E1958">
            <w:pPr>
              <w:rPr>
                <w:szCs w:val="24"/>
              </w:rPr>
            </w:pPr>
            <w:r w:rsidRPr="006064D4">
              <w:rPr>
                <w:szCs w:val="24"/>
              </w:rPr>
              <w:t>Муниципальная собственность</w:t>
            </w:r>
          </w:p>
        </w:tc>
      </w:tr>
      <w:tr w:rsidR="00186EF5" w:rsidRPr="006064D4" w:rsidTr="00186EF5">
        <w:tc>
          <w:tcPr>
            <w:tcW w:w="5714" w:type="dxa"/>
            <w:vAlign w:val="center"/>
          </w:tcPr>
          <w:p w:rsidR="00186EF5" w:rsidRPr="006064D4" w:rsidRDefault="00186EF5" w:rsidP="007E1958">
            <w:pPr>
              <w:rPr>
                <w:color w:val="000000"/>
                <w:szCs w:val="24"/>
              </w:rPr>
            </w:pPr>
            <w:r w:rsidRPr="006064D4">
              <w:rPr>
                <w:color w:val="000000"/>
                <w:szCs w:val="24"/>
              </w:rPr>
              <w:t>Ул. Тухумская</w:t>
            </w:r>
            <w:r w:rsidRPr="006064D4">
              <w:rPr>
                <w:szCs w:val="24"/>
              </w:rPr>
              <w:t xml:space="preserve"> </w:t>
            </w:r>
            <w:r w:rsidRPr="006064D4">
              <w:rPr>
                <w:color w:val="000000"/>
                <w:szCs w:val="24"/>
              </w:rPr>
              <w:t>Кадастровый номер: 03:22:000000:6011. Протяженность: 11 м.</w:t>
            </w:r>
          </w:p>
        </w:tc>
        <w:tc>
          <w:tcPr>
            <w:tcW w:w="3001" w:type="dxa"/>
          </w:tcPr>
          <w:p w:rsidR="00186EF5" w:rsidRPr="006064D4" w:rsidRDefault="00186EF5" w:rsidP="007E1958">
            <w:pPr>
              <w:rPr>
                <w:szCs w:val="24"/>
              </w:rPr>
            </w:pPr>
            <w:r>
              <w:rPr>
                <w:szCs w:val="24"/>
              </w:rPr>
              <w:t>Бесхоз 21.02.2018</w:t>
            </w:r>
          </w:p>
        </w:tc>
      </w:tr>
      <w:tr w:rsidR="00186EF5" w:rsidRPr="006064D4" w:rsidTr="00186EF5">
        <w:tc>
          <w:tcPr>
            <w:tcW w:w="5714" w:type="dxa"/>
            <w:vAlign w:val="center"/>
          </w:tcPr>
          <w:p w:rsidR="00186EF5" w:rsidRPr="006064D4" w:rsidRDefault="00186EF5" w:rsidP="00DD4EC9">
            <w:pPr>
              <w:rPr>
                <w:color w:val="000000"/>
                <w:szCs w:val="24"/>
              </w:rPr>
            </w:pPr>
            <w:r w:rsidRPr="006064D4">
              <w:rPr>
                <w:color w:val="000000"/>
                <w:szCs w:val="24"/>
              </w:rPr>
              <w:t>Ул. Первомайская. Протяженность 35 м. Кад. Номер: 03:22:000000:5898</w:t>
            </w:r>
          </w:p>
        </w:tc>
        <w:tc>
          <w:tcPr>
            <w:tcW w:w="3001" w:type="dxa"/>
          </w:tcPr>
          <w:p w:rsidR="00186EF5" w:rsidRPr="006064D4" w:rsidRDefault="00186EF5" w:rsidP="00DD4EC9">
            <w:pPr>
              <w:rPr>
                <w:szCs w:val="24"/>
              </w:rPr>
            </w:pPr>
            <w:r w:rsidRPr="006064D4">
              <w:rPr>
                <w:szCs w:val="24"/>
              </w:rPr>
              <w:t>Муниципальная собственность</w:t>
            </w:r>
          </w:p>
        </w:tc>
      </w:tr>
      <w:tr w:rsidR="00186EF5" w:rsidRPr="006064D4" w:rsidTr="00186EF5">
        <w:tc>
          <w:tcPr>
            <w:tcW w:w="5714" w:type="dxa"/>
            <w:vAlign w:val="center"/>
          </w:tcPr>
          <w:p w:rsidR="00186EF5" w:rsidRPr="006064D4" w:rsidRDefault="00186EF5" w:rsidP="00FE23BD">
            <w:pPr>
              <w:rPr>
                <w:color w:val="000000"/>
                <w:szCs w:val="24"/>
              </w:rPr>
            </w:pPr>
            <w:r w:rsidRPr="006064D4">
              <w:rPr>
                <w:szCs w:val="24"/>
              </w:rPr>
              <w:t>мкр. 7-ой, квартал 1. Протяженность 730 м. Кад. Номер: 03:22:000000:5865.</w:t>
            </w:r>
          </w:p>
        </w:tc>
        <w:tc>
          <w:tcPr>
            <w:tcW w:w="3001" w:type="dxa"/>
          </w:tcPr>
          <w:p w:rsidR="00186EF5" w:rsidRPr="006064D4" w:rsidRDefault="00186EF5" w:rsidP="00FE23BD">
            <w:pPr>
              <w:rPr>
                <w:szCs w:val="24"/>
              </w:rPr>
            </w:pPr>
            <w:r w:rsidRPr="006064D4">
              <w:rPr>
                <w:szCs w:val="24"/>
              </w:rPr>
              <w:t>Муниципальная собственность</w:t>
            </w:r>
          </w:p>
        </w:tc>
      </w:tr>
      <w:tr w:rsidR="00186EF5" w:rsidRPr="006064D4" w:rsidTr="00186EF5">
        <w:tc>
          <w:tcPr>
            <w:tcW w:w="5714" w:type="dxa"/>
            <w:vAlign w:val="center"/>
          </w:tcPr>
          <w:p w:rsidR="00186EF5" w:rsidRPr="006064D4" w:rsidRDefault="00186EF5" w:rsidP="00FE23BD">
            <w:pPr>
              <w:rPr>
                <w:szCs w:val="24"/>
              </w:rPr>
            </w:pPr>
            <w:r w:rsidRPr="006064D4">
              <w:rPr>
                <w:color w:val="000000"/>
                <w:szCs w:val="24"/>
              </w:rPr>
              <w:t>Ул. Тухумская</w:t>
            </w:r>
            <w:r w:rsidRPr="006064D4">
              <w:rPr>
                <w:szCs w:val="24"/>
              </w:rPr>
              <w:t xml:space="preserve"> </w:t>
            </w:r>
            <w:r w:rsidRPr="006064D4">
              <w:rPr>
                <w:color w:val="000000"/>
                <w:szCs w:val="24"/>
              </w:rPr>
              <w:t>Кадастровый номер: 03:22:000000:5869. Протяженность: 10,3 м.</w:t>
            </w:r>
          </w:p>
        </w:tc>
        <w:tc>
          <w:tcPr>
            <w:tcW w:w="3001" w:type="dxa"/>
          </w:tcPr>
          <w:p w:rsidR="00186EF5" w:rsidRPr="006064D4" w:rsidRDefault="00186EF5" w:rsidP="00FE23BD">
            <w:pPr>
              <w:rPr>
                <w:szCs w:val="24"/>
              </w:rPr>
            </w:pPr>
            <w:r w:rsidRPr="006064D4">
              <w:rPr>
                <w:szCs w:val="24"/>
              </w:rPr>
              <w:t>Муниципальная собственность</w:t>
            </w:r>
          </w:p>
        </w:tc>
      </w:tr>
      <w:tr w:rsidR="00186EF5" w:rsidRPr="006064D4" w:rsidTr="00186EF5">
        <w:tc>
          <w:tcPr>
            <w:tcW w:w="5714" w:type="dxa"/>
            <w:vAlign w:val="center"/>
          </w:tcPr>
          <w:p w:rsidR="00186EF5" w:rsidRPr="006064D4" w:rsidRDefault="00186EF5" w:rsidP="00FE23BD">
            <w:pPr>
              <w:rPr>
                <w:color w:val="000000"/>
                <w:szCs w:val="24"/>
              </w:rPr>
            </w:pPr>
            <w:r>
              <w:rPr>
                <w:color w:val="000000"/>
                <w:szCs w:val="24"/>
              </w:rPr>
              <w:t>Ул. Школьная д. 43,45,47.</w:t>
            </w:r>
          </w:p>
        </w:tc>
        <w:tc>
          <w:tcPr>
            <w:tcW w:w="3001" w:type="dxa"/>
          </w:tcPr>
          <w:p w:rsidR="00186EF5" w:rsidRPr="006064D4" w:rsidRDefault="00186EF5" w:rsidP="00FE23BD">
            <w:pPr>
              <w:rPr>
                <w:szCs w:val="24"/>
              </w:rPr>
            </w:pPr>
          </w:p>
        </w:tc>
      </w:tr>
    </w:tbl>
    <w:p w:rsidR="00226FE6" w:rsidRDefault="00226FE6" w:rsidP="006072B2">
      <w:pPr>
        <w:spacing w:line="360" w:lineRule="auto"/>
        <w:jc w:val="left"/>
        <w:rPr>
          <w:sz w:val="28"/>
          <w:szCs w:val="28"/>
        </w:rPr>
      </w:pPr>
    </w:p>
    <w:p w:rsidR="00226FE6" w:rsidRDefault="00226FE6" w:rsidP="006072B2">
      <w:pPr>
        <w:spacing w:line="360" w:lineRule="auto"/>
        <w:jc w:val="left"/>
        <w:rPr>
          <w:sz w:val="28"/>
          <w:szCs w:val="28"/>
        </w:rPr>
      </w:pPr>
    </w:p>
    <w:p w:rsidR="00226FE6" w:rsidRDefault="00226FE6" w:rsidP="006072B2">
      <w:pPr>
        <w:spacing w:line="360" w:lineRule="auto"/>
        <w:jc w:val="left"/>
        <w:rPr>
          <w:sz w:val="28"/>
          <w:szCs w:val="28"/>
        </w:rPr>
      </w:pPr>
    </w:p>
    <w:p w:rsidR="00226FE6" w:rsidRDefault="00226FE6" w:rsidP="006072B2">
      <w:pPr>
        <w:spacing w:line="360" w:lineRule="auto"/>
        <w:jc w:val="left"/>
        <w:rPr>
          <w:sz w:val="28"/>
          <w:szCs w:val="28"/>
        </w:rPr>
      </w:pPr>
    </w:p>
    <w:p w:rsidR="00226FE6" w:rsidRDefault="00226FE6" w:rsidP="006072B2">
      <w:pPr>
        <w:spacing w:line="360" w:lineRule="auto"/>
        <w:jc w:val="left"/>
        <w:rPr>
          <w:sz w:val="28"/>
          <w:szCs w:val="28"/>
        </w:rPr>
      </w:pPr>
    </w:p>
    <w:p w:rsidR="006072B2" w:rsidRDefault="006072B2" w:rsidP="006072B2">
      <w:pPr>
        <w:spacing w:line="360" w:lineRule="auto"/>
        <w:jc w:val="left"/>
        <w:rPr>
          <w:sz w:val="28"/>
          <w:szCs w:val="28"/>
        </w:rPr>
      </w:pPr>
      <w:r w:rsidRPr="00DC4A0B">
        <w:rPr>
          <w:sz w:val="28"/>
          <w:szCs w:val="28"/>
        </w:rPr>
        <w:t>Приложение 2</w:t>
      </w:r>
      <w:r>
        <w:rPr>
          <w:sz w:val="28"/>
          <w:szCs w:val="28"/>
        </w:rPr>
        <w:t>. Схема водоотведения г. Гусиноозерск</w:t>
      </w:r>
    </w:p>
    <w:p w:rsidR="006072B2" w:rsidRPr="00226FE6" w:rsidRDefault="006072B2" w:rsidP="00226FE6">
      <w:pPr>
        <w:spacing w:line="360" w:lineRule="auto"/>
        <w:rPr>
          <w:sz w:val="28"/>
          <w:szCs w:val="28"/>
        </w:rPr>
      </w:pPr>
    </w:p>
    <w:p w:rsidR="006072B2" w:rsidRPr="00B93EB4" w:rsidRDefault="006072B2" w:rsidP="006072B2">
      <w:pPr>
        <w:spacing w:line="360" w:lineRule="auto"/>
        <w:rPr>
          <w:sz w:val="28"/>
          <w:szCs w:val="28"/>
        </w:rPr>
      </w:pPr>
      <w:r>
        <w:rPr>
          <w:noProof/>
          <w:sz w:val="28"/>
          <w:szCs w:val="28"/>
        </w:rPr>
        <w:drawing>
          <wp:inline distT="0" distB="0" distL="0" distR="0">
            <wp:extent cx="6443980" cy="46151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3980" cy="4615180"/>
                    </a:xfrm>
                    <a:prstGeom prst="rect">
                      <a:avLst/>
                    </a:prstGeom>
                    <a:noFill/>
                  </pic:spPr>
                </pic:pic>
              </a:graphicData>
            </a:graphic>
          </wp:inline>
        </w:drawing>
      </w:r>
    </w:p>
    <w:p w:rsidR="009B0284" w:rsidRPr="00B93EB4" w:rsidRDefault="009B0284" w:rsidP="00B93EB4">
      <w:pPr>
        <w:spacing w:line="276" w:lineRule="auto"/>
        <w:rPr>
          <w:sz w:val="28"/>
          <w:szCs w:val="28"/>
        </w:rPr>
      </w:pPr>
    </w:p>
    <w:sectPr w:rsidR="009B0284" w:rsidRPr="00B93EB4" w:rsidSect="00A34F21">
      <w:headerReference w:type="default" r:id="rId12"/>
      <w:footerReference w:type="default" r:id="rId13"/>
      <w:headerReference w:type="first" r:id="rId14"/>
      <w:footerReference w:type="first" r:id="rId15"/>
      <w:pgSz w:w="11906" w:h="16838"/>
      <w:pgMar w:top="142" w:right="707" w:bottom="1134" w:left="1134" w:header="68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4CA" w:rsidRDefault="00BB54CA">
      <w:r>
        <w:separator/>
      </w:r>
    </w:p>
  </w:endnote>
  <w:endnote w:type="continuationSeparator" w:id="1">
    <w:p w:rsidR="00BB54CA" w:rsidRDefault="00BB54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tblPr>
    <w:tblGrid>
      <w:gridCol w:w="562"/>
      <w:gridCol w:w="562"/>
      <w:gridCol w:w="562"/>
      <w:gridCol w:w="562"/>
      <w:gridCol w:w="844"/>
      <w:gridCol w:w="562"/>
      <w:gridCol w:w="6186"/>
      <w:gridCol w:w="562"/>
    </w:tblGrid>
    <w:tr w:rsidR="00213F78" w:rsidRPr="00F937F2">
      <w:trPr>
        <w:trHeight w:hRule="exact" w:val="284"/>
      </w:trPr>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844"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6186" w:type="dxa"/>
          <w:vMerge w:val="restart"/>
          <w:shd w:val="clear" w:color="auto" w:fill="auto"/>
          <w:vAlign w:val="center"/>
        </w:tcPr>
        <w:p w:rsidR="00213F78" w:rsidRPr="00F937F2" w:rsidRDefault="00213F78" w:rsidP="00077333">
          <w:pPr>
            <w:pStyle w:val="a4"/>
            <w:jc w:val="center"/>
            <w:rPr>
              <w:rFonts w:ascii="ISOCPEUR" w:hAnsi="ISOCPEUR"/>
              <w:i/>
              <w:sz w:val="36"/>
            </w:rPr>
          </w:pPr>
          <w:r w:rsidRPr="007F11B2">
            <w:rPr>
              <w:rFonts w:ascii="ISOCPEUR" w:hAnsi="ISOCPEUR"/>
              <w:i/>
              <w:sz w:val="36"/>
            </w:rPr>
            <w:t>СХЕМА ВОДООТВЕДЕНИЯ Г.ГУСИНООЗЁРСКА</w:t>
          </w:r>
        </w:p>
      </w:tc>
      <w:tc>
        <w:tcPr>
          <w:tcW w:w="562" w:type="dxa"/>
          <w:shd w:val="clear" w:color="auto" w:fill="auto"/>
          <w:vAlign w:val="center"/>
        </w:tcPr>
        <w:p w:rsidR="00213F78" w:rsidRPr="00F937F2" w:rsidRDefault="00213F78" w:rsidP="00077333">
          <w:pPr>
            <w:pStyle w:val="a4"/>
            <w:jc w:val="center"/>
            <w:rPr>
              <w:rFonts w:ascii="ISOCPEUR" w:hAnsi="ISOCPEUR"/>
              <w:i/>
            </w:rPr>
          </w:pPr>
          <w:r w:rsidRPr="00F937F2">
            <w:rPr>
              <w:rFonts w:ascii="ISOCPEUR" w:hAnsi="ISOCPEUR"/>
              <w:i/>
            </w:rPr>
            <w:t>Лист</w:t>
          </w:r>
        </w:p>
      </w:tc>
    </w:tr>
    <w:tr w:rsidR="00213F78" w:rsidRPr="00F937F2">
      <w:trPr>
        <w:trHeight w:hRule="exact" w:val="284"/>
      </w:trPr>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844"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6186" w:type="dxa"/>
          <w:vMerge/>
          <w:shd w:val="clear" w:color="auto" w:fill="auto"/>
          <w:vAlign w:val="center"/>
        </w:tcPr>
        <w:p w:rsidR="00213F78" w:rsidRPr="00F937F2" w:rsidRDefault="00213F78" w:rsidP="00077333">
          <w:pPr>
            <w:pStyle w:val="a4"/>
            <w:jc w:val="center"/>
            <w:rPr>
              <w:rFonts w:ascii="ISOCPEUR" w:hAnsi="ISOCPEUR"/>
              <w:i/>
              <w:sz w:val="36"/>
            </w:rPr>
          </w:pPr>
        </w:p>
      </w:tc>
      <w:tc>
        <w:tcPr>
          <w:tcW w:w="562" w:type="dxa"/>
          <w:vMerge w:val="restart"/>
          <w:shd w:val="clear" w:color="auto" w:fill="auto"/>
          <w:vAlign w:val="center"/>
        </w:tcPr>
        <w:p w:rsidR="00213F78" w:rsidRPr="00F937F2" w:rsidRDefault="00213F78" w:rsidP="00077333">
          <w:pPr>
            <w:pStyle w:val="a4"/>
            <w:jc w:val="center"/>
            <w:rPr>
              <w:rFonts w:ascii="ISOCPEUR" w:hAnsi="ISOCPEUR"/>
              <w:i/>
              <w:sz w:val="28"/>
            </w:rPr>
          </w:pPr>
          <w:r>
            <w:rPr>
              <w:rStyle w:val="a8"/>
            </w:rPr>
            <w:t>31</w:t>
          </w:r>
        </w:p>
      </w:tc>
    </w:tr>
    <w:tr w:rsidR="00213F78" w:rsidRPr="00F937F2">
      <w:trPr>
        <w:trHeight w:hRule="exact" w:val="284"/>
      </w:trPr>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Изм.</w:t>
          </w:r>
        </w:p>
      </w:tc>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pacing w:val="-17"/>
              <w:sz w:val="22"/>
            </w:rPr>
          </w:pPr>
          <w:r w:rsidRPr="00F937F2">
            <w:rPr>
              <w:rFonts w:ascii="ISOCPEUR" w:hAnsi="ISOCPEUR"/>
              <w:i/>
              <w:spacing w:val="-17"/>
              <w:sz w:val="22"/>
            </w:rPr>
            <w:t>Кол.уч.</w:t>
          </w:r>
        </w:p>
      </w:tc>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Лист</w:t>
          </w:r>
        </w:p>
      </w:tc>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№док.</w:t>
          </w:r>
        </w:p>
      </w:tc>
      <w:tc>
        <w:tcPr>
          <w:tcW w:w="844"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Подп.</w:t>
          </w:r>
        </w:p>
      </w:tc>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Дата</w:t>
          </w:r>
        </w:p>
      </w:tc>
      <w:tc>
        <w:tcPr>
          <w:tcW w:w="6186" w:type="dxa"/>
          <w:vMerge/>
          <w:tcBorders>
            <w:bottom w:val="nil"/>
          </w:tcBorders>
          <w:shd w:val="clear" w:color="auto" w:fill="auto"/>
          <w:vAlign w:val="center"/>
        </w:tcPr>
        <w:p w:rsidR="00213F78" w:rsidRPr="00F937F2" w:rsidRDefault="00213F78" w:rsidP="00077333">
          <w:pPr>
            <w:pStyle w:val="a4"/>
            <w:jc w:val="center"/>
            <w:rPr>
              <w:rFonts w:ascii="ISOCPEUR" w:hAnsi="ISOCPEUR"/>
              <w:i/>
              <w:sz w:val="36"/>
            </w:rPr>
          </w:pPr>
        </w:p>
      </w:tc>
      <w:tc>
        <w:tcPr>
          <w:tcW w:w="562" w:type="dxa"/>
          <w:vMerge/>
          <w:tcBorders>
            <w:bottom w:val="nil"/>
          </w:tcBorders>
          <w:shd w:val="clear" w:color="auto" w:fill="auto"/>
          <w:vAlign w:val="center"/>
        </w:tcPr>
        <w:p w:rsidR="00213F78" w:rsidRPr="00F937F2" w:rsidRDefault="00213F78" w:rsidP="00077333">
          <w:pPr>
            <w:pStyle w:val="a4"/>
            <w:jc w:val="center"/>
            <w:rPr>
              <w:rFonts w:ascii="ISOCPEUR" w:hAnsi="ISOCPEUR"/>
              <w:i/>
              <w:sz w:val="28"/>
            </w:rPr>
          </w:pPr>
        </w:p>
      </w:tc>
    </w:tr>
    <w:tr w:rsidR="00213F78" w:rsidRPr="00F937F2">
      <w:trPr>
        <w:trHeight w:hRule="exact" w:val="284"/>
      </w:trPr>
      <w:tc>
        <w:tcPr>
          <w:tcW w:w="562" w:type="dxa"/>
          <w:tcBorders>
            <w:top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844"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6186"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tcBorders>
          <w:shd w:val="clear" w:color="auto" w:fill="auto"/>
          <w:vAlign w:val="center"/>
        </w:tcPr>
        <w:p w:rsidR="00213F78" w:rsidRPr="00F937F2" w:rsidRDefault="00213F78" w:rsidP="00077333">
          <w:pPr>
            <w:pStyle w:val="a4"/>
            <w:jc w:val="center"/>
            <w:rPr>
              <w:rFonts w:ascii="ISOCPEUR" w:hAnsi="ISOCPEUR"/>
              <w:i/>
            </w:rPr>
          </w:pPr>
        </w:p>
      </w:tc>
    </w:tr>
  </w:tbl>
  <w:p w:rsidR="00213F78" w:rsidRDefault="00213F7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tblPr>
    <w:tblGrid>
      <w:gridCol w:w="562"/>
      <w:gridCol w:w="562"/>
      <w:gridCol w:w="562"/>
      <w:gridCol w:w="562"/>
      <w:gridCol w:w="844"/>
      <w:gridCol w:w="562"/>
      <w:gridCol w:w="6186"/>
      <w:gridCol w:w="562"/>
    </w:tblGrid>
    <w:tr w:rsidR="00213F78" w:rsidRPr="00F937F2">
      <w:trPr>
        <w:trHeight w:hRule="exact" w:val="284"/>
      </w:trPr>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844"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213F78" w:rsidRPr="00F937F2" w:rsidRDefault="00213F78" w:rsidP="00077333">
          <w:pPr>
            <w:pStyle w:val="a4"/>
            <w:jc w:val="center"/>
            <w:rPr>
              <w:rFonts w:ascii="ISOCPEUR" w:hAnsi="ISOCPEUR"/>
              <w:i/>
            </w:rPr>
          </w:pPr>
        </w:p>
      </w:tc>
      <w:tc>
        <w:tcPr>
          <w:tcW w:w="6186" w:type="dxa"/>
          <w:vMerge w:val="restart"/>
          <w:shd w:val="clear" w:color="auto" w:fill="auto"/>
          <w:vAlign w:val="center"/>
        </w:tcPr>
        <w:p w:rsidR="00213F78" w:rsidRPr="00F937F2" w:rsidRDefault="00213F78" w:rsidP="00077333">
          <w:pPr>
            <w:pStyle w:val="a4"/>
            <w:jc w:val="center"/>
            <w:rPr>
              <w:rFonts w:ascii="ISOCPEUR" w:hAnsi="ISOCPEUR"/>
              <w:i/>
              <w:sz w:val="36"/>
            </w:rPr>
          </w:pPr>
          <w:r>
            <w:rPr>
              <w:rFonts w:ascii="ISOCPEUR" w:hAnsi="ISOCPEUR"/>
              <w:i/>
              <w:sz w:val="36"/>
            </w:rPr>
            <w:t>СХЕМА ВОДООТВЕДЕНИЯ Г.ГУСИНООЗЁРСКА</w:t>
          </w:r>
        </w:p>
      </w:tc>
      <w:tc>
        <w:tcPr>
          <w:tcW w:w="562" w:type="dxa"/>
          <w:shd w:val="clear" w:color="auto" w:fill="auto"/>
          <w:vAlign w:val="center"/>
        </w:tcPr>
        <w:p w:rsidR="00213F78" w:rsidRPr="00F937F2" w:rsidRDefault="00213F78" w:rsidP="00077333">
          <w:pPr>
            <w:pStyle w:val="a4"/>
            <w:jc w:val="center"/>
            <w:rPr>
              <w:rFonts w:ascii="ISOCPEUR" w:hAnsi="ISOCPEUR"/>
              <w:i/>
            </w:rPr>
          </w:pPr>
          <w:r w:rsidRPr="00F937F2">
            <w:rPr>
              <w:rFonts w:ascii="ISOCPEUR" w:hAnsi="ISOCPEUR"/>
              <w:i/>
            </w:rPr>
            <w:t>Лист</w:t>
          </w:r>
        </w:p>
      </w:tc>
    </w:tr>
    <w:tr w:rsidR="00213F78" w:rsidRPr="00F937F2">
      <w:trPr>
        <w:trHeight w:hRule="exact" w:val="284"/>
      </w:trPr>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844"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213F78" w:rsidRPr="00F937F2" w:rsidRDefault="00213F78" w:rsidP="00077333">
          <w:pPr>
            <w:pStyle w:val="a4"/>
            <w:jc w:val="center"/>
            <w:rPr>
              <w:rFonts w:ascii="ISOCPEUR" w:hAnsi="ISOCPEUR"/>
              <w:i/>
            </w:rPr>
          </w:pPr>
        </w:p>
      </w:tc>
      <w:tc>
        <w:tcPr>
          <w:tcW w:w="6186" w:type="dxa"/>
          <w:vMerge/>
          <w:shd w:val="clear" w:color="auto" w:fill="auto"/>
          <w:vAlign w:val="center"/>
        </w:tcPr>
        <w:p w:rsidR="00213F78" w:rsidRPr="00F937F2" w:rsidRDefault="00213F78" w:rsidP="00077333">
          <w:pPr>
            <w:pStyle w:val="a4"/>
            <w:jc w:val="center"/>
            <w:rPr>
              <w:rFonts w:ascii="ISOCPEUR" w:hAnsi="ISOCPEUR"/>
              <w:i/>
              <w:sz w:val="36"/>
            </w:rPr>
          </w:pPr>
        </w:p>
      </w:tc>
      <w:tc>
        <w:tcPr>
          <w:tcW w:w="562" w:type="dxa"/>
          <w:vMerge w:val="restart"/>
          <w:shd w:val="clear" w:color="auto" w:fill="auto"/>
          <w:vAlign w:val="center"/>
        </w:tcPr>
        <w:p w:rsidR="00213F78" w:rsidRPr="00F937F2" w:rsidRDefault="00213F78" w:rsidP="00077333">
          <w:pPr>
            <w:pStyle w:val="a4"/>
            <w:jc w:val="center"/>
            <w:rPr>
              <w:rFonts w:ascii="ISOCPEUR" w:hAnsi="ISOCPEUR"/>
              <w:i/>
              <w:sz w:val="28"/>
            </w:rPr>
          </w:pPr>
        </w:p>
      </w:tc>
    </w:tr>
    <w:tr w:rsidR="00213F78" w:rsidRPr="00F937F2">
      <w:trPr>
        <w:trHeight w:hRule="exact" w:val="284"/>
      </w:trPr>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Изм.</w:t>
          </w:r>
        </w:p>
      </w:tc>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pacing w:val="-17"/>
              <w:sz w:val="22"/>
            </w:rPr>
          </w:pPr>
          <w:r w:rsidRPr="00F937F2">
            <w:rPr>
              <w:rFonts w:ascii="ISOCPEUR" w:hAnsi="ISOCPEUR"/>
              <w:i/>
              <w:spacing w:val="-17"/>
              <w:sz w:val="22"/>
            </w:rPr>
            <w:t>Кол.уч.</w:t>
          </w:r>
        </w:p>
      </w:tc>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Лист</w:t>
          </w:r>
        </w:p>
      </w:tc>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№док.</w:t>
          </w:r>
        </w:p>
      </w:tc>
      <w:tc>
        <w:tcPr>
          <w:tcW w:w="844"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Подп.</w:t>
          </w:r>
        </w:p>
      </w:tc>
      <w:tc>
        <w:tcPr>
          <w:tcW w:w="562" w:type="dxa"/>
          <w:tcBorders>
            <w:top w:val="single" w:sz="12" w:space="0" w:color="auto"/>
            <w:bottom w:val="nil"/>
          </w:tcBorders>
          <w:shd w:val="clear" w:color="auto" w:fill="auto"/>
          <w:vAlign w:val="center"/>
        </w:tcPr>
        <w:p w:rsidR="00213F78" w:rsidRPr="00F937F2" w:rsidRDefault="00213F78" w:rsidP="00077333">
          <w:pPr>
            <w:pStyle w:val="a4"/>
            <w:jc w:val="center"/>
            <w:rPr>
              <w:rFonts w:ascii="ISOCPEUR" w:hAnsi="ISOCPEUR"/>
              <w:i/>
              <w:sz w:val="22"/>
            </w:rPr>
          </w:pPr>
          <w:r w:rsidRPr="00F937F2">
            <w:rPr>
              <w:rFonts w:ascii="ISOCPEUR" w:hAnsi="ISOCPEUR"/>
              <w:i/>
              <w:sz w:val="22"/>
            </w:rPr>
            <w:t>Дата</w:t>
          </w:r>
        </w:p>
      </w:tc>
      <w:tc>
        <w:tcPr>
          <w:tcW w:w="6186" w:type="dxa"/>
          <w:vMerge/>
          <w:tcBorders>
            <w:bottom w:val="nil"/>
          </w:tcBorders>
          <w:shd w:val="clear" w:color="auto" w:fill="auto"/>
          <w:vAlign w:val="center"/>
        </w:tcPr>
        <w:p w:rsidR="00213F78" w:rsidRPr="00F937F2" w:rsidRDefault="00213F78" w:rsidP="00077333">
          <w:pPr>
            <w:pStyle w:val="a4"/>
            <w:jc w:val="center"/>
            <w:rPr>
              <w:rFonts w:ascii="ISOCPEUR" w:hAnsi="ISOCPEUR"/>
              <w:i/>
              <w:sz w:val="36"/>
            </w:rPr>
          </w:pPr>
        </w:p>
      </w:tc>
      <w:tc>
        <w:tcPr>
          <w:tcW w:w="562" w:type="dxa"/>
          <w:vMerge/>
          <w:tcBorders>
            <w:bottom w:val="nil"/>
          </w:tcBorders>
          <w:shd w:val="clear" w:color="auto" w:fill="auto"/>
          <w:vAlign w:val="center"/>
        </w:tcPr>
        <w:p w:rsidR="00213F78" w:rsidRPr="00F937F2" w:rsidRDefault="00213F78" w:rsidP="00077333">
          <w:pPr>
            <w:pStyle w:val="a4"/>
            <w:jc w:val="center"/>
            <w:rPr>
              <w:rFonts w:ascii="ISOCPEUR" w:hAnsi="ISOCPEUR"/>
              <w:i/>
              <w:sz w:val="28"/>
            </w:rPr>
          </w:pPr>
        </w:p>
      </w:tc>
    </w:tr>
    <w:tr w:rsidR="00213F78" w:rsidRPr="00F937F2">
      <w:trPr>
        <w:trHeight w:hRule="exact" w:val="284"/>
      </w:trPr>
      <w:tc>
        <w:tcPr>
          <w:tcW w:w="562" w:type="dxa"/>
          <w:tcBorders>
            <w:top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844"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6186" w:type="dxa"/>
          <w:tcBorders>
            <w:top w:val="nil"/>
            <w:left w:val="nil"/>
            <w:bottom w:val="nil"/>
            <w:right w:val="nil"/>
          </w:tcBorders>
          <w:shd w:val="clear" w:color="auto" w:fill="auto"/>
          <w:vAlign w:val="center"/>
        </w:tcPr>
        <w:p w:rsidR="00213F78" w:rsidRPr="00F937F2" w:rsidRDefault="00213F78" w:rsidP="00077333">
          <w:pPr>
            <w:pStyle w:val="a4"/>
            <w:jc w:val="center"/>
            <w:rPr>
              <w:rFonts w:ascii="ISOCPEUR" w:hAnsi="ISOCPEUR"/>
              <w:i/>
            </w:rPr>
          </w:pPr>
        </w:p>
      </w:tc>
      <w:tc>
        <w:tcPr>
          <w:tcW w:w="562" w:type="dxa"/>
          <w:tcBorders>
            <w:top w:val="nil"/>
            <w:left w:val="nil"/>
            <w:bottom w:val="nil"/>
          </w:tcBorders>
          <w:shd w:val="clear" w:color="auto" w:fill="auto"/>
          <w:vAlign w:val="center"/>
        </w:tcPr>
        <w:p w:rsidR="00213F78" w:rsidRPr="00F937F2" w:rsidRDefault="00213F78" w:rsidP="00077333">
          <w:pPr>
            <w:pStyle w:val="a4"/>
            <w:jc w:val="center"/>
            <w:rPr>
              <w:rFonts w:ascii="ISOCPEUR" w:hAnsi="ISOCPEUR"/>
              <w:i/>
            </w:rPr>
          </w:pPr>
        </w:p>
      </w:tc>
    </w:tr>
  </w:tbl>
  <w:p w:rsidR="00213F78" w:rsidRDefault="00213F78">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F78" w:rsidRDefault="00213F7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4CA" w:rsidRDefault="00BB54CA">
      <w:r>
        <w:separator/>
      </w:r>
    </w:p>
  </w:footnote>
  <w:footnote w:type="continuationSeparator" w:id="1">
    <w:p w:rsidR="00BB54CA" w:rsidRDefault="00BB54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543" w:tblpY="11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00"/>
      <w:gridCol w:w="272"/>
    </w:tblGrid>
    <w:tr w:rsidR="00213F78" w:rsidRPr="002E3585" w:rsidTr="006072B2">
      <w:trPr>
        <w:cantSplit/>
        <w:trHeight w:hRule="exact" w:val="1418"/>
      </w:trPr>
      <w:tc>
        <w:tcPr>
          <w:tcW w:w="300" w:type="dxa"/>
          <w:shd w:val="clear" w:color="auto" w:fill="auto"/>
          <w:textDirection w:val="btLr"/>
          <w:vAlign w:val="center"/>
        </w:tcPr>
        <w:p w:rsidR="00213F78" w:rsidRPr="002E3585" w:rsidRDefault="00213F78" w:rsidP="007E604D">
          <w:pPr>
            <w:pStyle w:val="a3"/>
          </w:pPr>
          <w:r w:rsidRPr="002E3585">
            <w:t>Взам. инв. №</w:t>
          </w:r>
        </w:p>
      </w:tc>
      <w:tc>
        <w:tcPr>
          <w:tcW w:w="272" w:type="dxa"/>
          <w:tcBorders>
            <w:right w:val="nil"/>
          </w:tcBorders>
          <w:shd w:val="clear" w:color="auto" w:fill="auto"/>
          <w:textDirection w:val="btLr"/>
          <w:vAlign w:val="center"/>
        </w:tcPr>
        <w:p w:rsidR="00213F78" w:rsidRPr="002E3585" w:rsidRDefault="00213F78" w:rsidP="007E604D">
          <w:pPr>
            <w:pStyle w:val="a3"/>
            <w:rPr>
              <w:i/>
            </w:rPr>
          </w:pPr>
        </w:p>
      </w:tc>
    </w:tr>
    <w:tr w:rsidR="00213F78" w:rsidRPr="002E3585" w:rsidTr="007E604D">
      <w:trPr>
        <w:cantSplit/>
        <w:trHeight w:hRule="exact" w:val="1985"/>
      </w:trPr>
      <w:tc>
        <w:tcPr>
          <w:tcW w:w="300" w:type="dxa"/>
          <w:shd w:val="clear" w:color="auto" w:fill="auto"/>
          <w:textDirection w:val="btLr"/>
          <w:vAlign w:val="center"/>
        </w:tcPr>
        <w:p w:rsidR="00213F78" w:rsidRPr="002E3585" w:rsidRDefault="00213F78" w:rsidP="007E604D">
          <w:pPr>
            <w:pStyle w:val="a3"/>
          </w:pPr>
          <w:r w:rsidRPr="002E3585">
            <w:t>Подп. и дата</w:t>
          </w:r>
        </w:p>
      </w:tc>
      <w:tc>
        <w:tcPr>
          <w:tcW w:w="272" w:type="dxa"/>
          <w:shd w:val="clear" w:color="auto" w:fill="auto"/>
          <w:textDirection w:val="btLr"/>
          <w:vAlign w:val="center"/>
        </w:tcPr>
        <w:p w:rsidR="00213F78" w:rsidRPr="002E3585" w:rsidRDefault="00213F78" w:rsidP="007E604D">
          <w:pPr>
            <w:pStyle w:val="a3"/>
            <w:rPr>
              <w:i/>
            </w:rPr>
          </w:pPr>
        </w:p>
      </w:tc>
    </w:tr>
    <w:tr w:rsidR="00213F78" w:rsidRPr="002E3585" w:rsidTr="007E604D">
      <w:trPr>
        <w:cantSplit/>
        <w:trHeight w:hRule="exact" w:val="1418"/>
      </w:trPr>
      <w:tc>
        <w:tcPr>
          <w:tcW w:w="300" w:type="dxa"/>
          <w:shd w:val="clear" w:color="auto" w:fill="auto"/>
          <w:textDirection w:val="btLr"/>
          <w:vAlign w:val="center"/>
        </w:tcPr>
        <w:p w:rsidR="00213F78" w:rsidRPr="002E3585" w:rsidRDefault="00213F78" w:rsidP="007E604D">
          <w:pPr>
            <w:pStyle w:val="a3"/>
          </w:pPr>
          <w:r w:rsidRPr="002E3585">
            <w:t>Инв. № подл.</w:t>
          </w:r>
        </w:p>
      </w:tc>
      <w:tc>
        <w:tcPr>
          <w:tcW w:w="272" w:type="dxa"/>
          <w:shd w:val="clear" w:color="auto" w:fill="auto"/>
          <w:textDirection w:val="btLr"/>
          <w:vAlign w:val="center"/>
        </w:tcPr>
        <w:p w:rsidR="00213F78" w:rsidRPr="002E3585" w:rsidRDefault="00213F78" w:rsidP="007E604D">
          <w:pPr>
            <w:pStyle w:val="a3"/>
            <w:rPr>
              <w:i/>
            </w:rPr>
          </w:pPr>
        </w:p>
      </w:tc>
    </w:tr>
  </w:tbl>
  <w:p w:rsidR="00213F78" w:rsidRDefault="004329AB">
    <w:pPr>
      <w:pStyle w:val="a3"/>
    </w:pPr>
    <w:r>
      <w:rPr>
        <w:noProof/>
      </w:rPr>
      <w:pict>
        <v:rect id="_x0000_s2053" style="position:absolute;left:0;text-align:left;margin-left:-.9pt;margin-top:-18.4pt;width:520.2pt;height:796.65pt;z-index:251660288;mso-position-horizontal-relative:text;mso-position-vertical-relative:text" filled="f"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543" w:tblpY="11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00"/>
      <w:gridCol w:w="272"/>
    </w:tblGrid>
    <w:tr w:rsidR="00213F78" w:rsidRPr="002E3585" w:rsidTr="007E604D">
      <w:trPr>
        <w:cantSplit/>
        <w:trHeight w:hRule="exact" w:val="1418"/>
      </w:trPr>
      <w:tc>
        <w:tcPr>
          <w:tcW w:w="300" w:type="dxa"/>
          <w:shd w:val="clear" w:color="auto" w:fill="auto"/>
          <w:textDirection w:val="btLr"/>
          <w:vAlign w:val="center"/>
        </w:tcPr>
        <w:p w:rsidR="00213F78" w:rsidRPr="002E3585" w:rsidRDefault="00213F78" w:rsidP="007E604D">
          <w:pPr>
            <w:pStyle w:val="a3"/>
          </w:pPr>
          <w:r w:rsidRPr="002E3585">
            <w:t>Взам. инв. №</w:t>
          </w:r>
        </w:p>
      </w:tc>
      <w:tc>
        <w:tcPr>
          <w:tcW w:w="272" w:type="dxa"/>
          <w:shd w:val="clear" w:color="auto" w:fill="auto"/>
          <w:textDirection w:val="btLr"/>
          <w:vAlign w:val="center"/>
        </w:tcPr>
        <w:p w:rsidR="00213F78" w:rsidRPr="002E3585" w:rsidRDefault="00213F78" w:rsidP="007E604D">
          <w:pPr>
            <w:pStyle w:val="a3"/>
            <w:rPr>
              <w:i/>
            </w:rPr>
          </w:pPr>
        </w:p>
      </w:tc>
    </w:tr>
    <w:tr w:rsidR="00213F78" w:rsidRPr="002E3585" w:rsidTr="007E604D">
      <w:trPr>
        <w:cantSplit/>
        <w:trHeight w:hRule="exact" w:val="1985"/>
      </w:trPr>
      <w:tc>
        <w:tcPr>
          <w:tcW w:w="300" w:type="dxa"/>
          <w:shd w:val="clear" w:color="auto" w:fill="auto"/>
          <w:textDirection w:val="btLr"/>
          <w:vAlign w:val="center"/>
        </w:tcPr>
        <w:p w:rsidR="00213F78" w:rsidRPr="002E3585" w:rsidRDefault="00213F78" w:rsidP="007E604D">
          <w:pPr>
            <w:pStyle w:val="a3"/>
          </w:pPr>
          <w:r w:rsidRPr="002E3585">
            <w:t>Подп. и дата</w:t>
          </w:r>
        </w:p>
      </w:tc>
      <w:tc>
        <w:tcPr>
          <w:tcW w:w="272" w:type="dxa"/>
          <w:shd w:val="clear" w:color="auto" w:fill="auto"/>
          <w:textDirection w:val="btLr"/>
          <w:vAlign w:val="center"/>
        </w:tcPr>
        <w:p w:rsidR="00213F78" w:rsidRPr="002E3585" w:rsidRDefault="00213F78" w:rsidP="007E604D">
          <w:pPr>
            <w:pStyle w:val="a3"/>
            <w:rPr>
              <w:i/>
            </w:rPr>
          </w:pPr>
        </w:p>
      </w:tc>
    </w:tr>
    <w:tr w:rsidR="00213F78" w:rsidRPr="002E3585" w:rsidTr="007E604D">
      <w:trPr>
        <w:cantSplit/>
        <w:trHeight w:hRule="exact" w:val="1418"/>
      </w:trPr>
      <w:tc>
        <w:tcPr>
          <w:tcW w:w="300" w:type="dxa"/>
          <w:shd w:val="clear" w:color="auto" w:fill="auto"/>
          <w:textDirection w:val="btLr"/>
          <w:vAlign w:val="center"/>
        </w:tcPr>
        <w:p w:rsidR="00213F78" w:rsidRPr="002E3585" w:rsidRDefault="00213F78" w:rsidP="007E604D">
          <w:pPr>
            <w:pStyle w:val="a3"/>
          </w:pPr>
          <w:r w:rsidRPr="002E3585">
            <w:t>Инв. № подл.</w:t>
          </w:r>
        </w:p>
      </w:tc>
      <w:tc>
        <w:tcPr>
          <w:tcW w:w="272" w:type="dxa"/>
          <w:shd w:val="clear" w:color="auto" w:fill="auto"/>
          <w:textDirection w:val="btLr"/>
          <w:vAlign w:val="center"/>
        </w:tcPr>
        <w:p w:rsidR="00213F78" w:rsidRPr="002E3585" w:rsidRDefault="00213F78" w:rsidP="007E604D">
          <w:pPr>
            <w:pStyle w:val="a3"/>
            <w:rPr>
              <w:i/>
            </w:rPr>
          </w:pPr>
        </w:p>
      </w:tc>
    </w:tr>
  </w:tbl>
  <w:p w:rsidR="00213F78" w:rsidRDefault="004329AB">
    <w:pPr>
      <w:pStyle w:val="a3"/>
    </w:pPr>
    <w:r>
      <w:rPr>
        <w:noProof/>
      </w:rPr>
      <w:pict>
        <v:rect id="_x0000_s2051" style="position:absolute;left:0;text-align:left;margin-left:-.9pt;margin-top:-18.4pt;width:520.2pt;height:796.65pt;z-index:251658240;mso-position-horizontal-relative:text;mso-position-vertical-relative:text" filled="f" strokeweight="1.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F78" w:rsidRDefault="004329AB">
    <w:pPr>
      <w:pStyle w:val="a3"/>
    </w:pPr>
    <w:r>
      <w:rPr>
        <w:noProof/>
      </w:rPr>
      <w:pict>
        <v:rect id="_x0000_s2049" style="position:absolute;left:0;text-align:left;margin-left:-.9pt;margin-top:-18.4pt;width:520.2pt;height:796.65pt;z-index:251657216" filled="f"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8"/>
    <w:lvl w:ilvl="0">
      <w:start w:val="1"/>
      <w:numFmt w:val="bullet"/>
      <w:lvlText w:val="-"/>
      <w:lvlJc w:val="left"/>
      <w:pPr>
        <w:tabs>
          <w:tab w:val="num" w:pos="2805"/>
        </w:tabs>
        <w:ind w:left="2805" w:hanging="1005"/>
      </w:pPr>
      <w:rPr>
        <w:rFonts w:ascii="Times New Roman" w:hAnsi="Times New Roman" w:cs="Times New Roman"/>
      </w:rPr>
    </w:lvl>
  </w:abstractNum>
  <w:abstractNum w:abstractNumId="1">
    <w:nsid w:val="00000013"/>
    <w:multiLevelType w:val="singleLevel"/>
    <w:tmpl w:val="00000013"/>
    <w:name w:val="WW8Num20"/>
    <w:lvl w:ilvl="0">
      <w:start w:val="1"/>
      <w:numFmt w:val="bullet"/>
      <w:lvlText w:val="-"/>
      <w:lvlJc w:val="left"/>
      <w:pPr>
        <w:tabs>
          <w:tab w:val="num" w:pos="1380"/>
        </w:tabs>
      </w:pPr>
      <w:rPr>
        <w:rFonts w:ascii="Times New Roman" w:hAnsi="Times New Roman" w:cs="Times New Roman"/>
      </w:rPr>
    </w:lvl>
  </w:abstractNum>
  <w:abstractNum w:abstractNumId="2">
    <w:nsid w:val="0000001B"/>
    <w:multiLevelType w:val="singleLevel"/>
    <w:tmpl w:val="0000001B"/>
    <w:name w:val="WW8Num25"/>
    <w:lvl w:ilvl="0">
      <w:start w:val="1"/>
      <w:numFmt w:val="bullet"/>
      <w:lvlText w:val="-"/>
      <w:lvlJc w:val="left"/>
      <w:pPr>
        <w:tabs>
          <w:tab w:val="num" w:pos="1080"/>
        </w:tabs>
        <w:ind w:left="1080" w:hanging="360"/>
      </w:pPr>
      <w:rPr>
        <w:rFonts w:ascii="Times New Roman" w:hAnsi="Times New Roman" w:cs="Times New Roman"/>
        <w:b/>
        <w:i w:val="0"/>
      </w:rPr>
    </w:lvl>
  </w:abstractNum>
  <w:abstractNum w:abstractNumId="3">
    <w:nsid w:val="0028264E"/>
    <w:multiLevelType w:val="hybridMultilevel"/>
    <w:tmpl w:val="62248F60"/>
    <w:name w:val="WW8Num102"/>
    <w:lvl w:ilvl="0" w:tplc="FFFFFFFF">
      <w:start w:val="1"/>
      <w:numFmt w:val="decimal"/>
      <w:lvlText w:val="%1)"/>
      <w:lvlJc w:val="left"/>
      <w:pPr>
        <w:tabs>
          <w:tab w:val="num" w:pos="899"/>
        </w:tabs>
        <w:ind w:left="899" w:hanging="360"/>
      </w:pPr>
      <w:rPr>
        <w:rFonts w:hint="default"/>
      </w:rPr>
    </w:lvl>
    <w:lvl w:ilvl="1" w:tplc="FFFFFFFF">
      <w:start w:val="1"/>
      <w:numFmt w:val="lowerLetter"/>
      <w:lvlText w:val="%2."/>
      <w:lvlJc w:val="left"/>
      <w:pPr>
        <w:tabs>
          <w:tab w:val="num" w:pos="1619"/>
        </w:tabs>
        <w:ind w:left="1619" w:hanging="360"/>
      </w:pPr>
    </w:lvl>
    <w:lvl w:ilvl="2" w:tplc="FFFFFFFF" w:tentative="1">
      <w:start w:val="1"/>
      <w:numFmt w:val="lowerRoman"/>
      <w:lvlText w:val="%3."/>
      <w:lvlJc w:val="right"/>
      <w:pPr>
        <w:tabs>
          <w:tab w:val="num" w:pos="2339"/>
        </w:tabs>
        <w:ind w:left="2339" w:hanging="180"/>
      </w:pPr>
    </w:lvl>
    <w:lvl w:ilvl="3" w:tplc="FFFFFFFF" w:tentative="1">
      <w:start w:val="1"/>
      <w:numFmt w:val="decimal"/>
      <w:lvlText w:val="%4."/>
      <w:lvlJc w:val="left"/>
      <w:pPr>
        <w:tabs>
          <w:tab w:val="num" w:pos="3059"/>
        </w:tabs>
        <w:ind w:left="3059" w:hanging="360"/>
      </w:pPr>
    </w:lvl>
    <w:lvl w:ilvl="4" w:tplc="FFFFFFFF" w:tentative="1">
      <w:start w:val="1"/>
      <w:numFmt w:val="lowerLetter"/>
      <w:lvlText w:val="%5."/>
      <w:lvlJc w:val="left"/>
      <w:pPr>
        <w:tabs>
          <w:tab w:val="num" w:pos="3779"/>
        </w:tabs>
        <w:ind w:left="3779" w:hanging="360"/>
      </w:pPr>
    </w:lvl>
    <w:lvl w:ilvl="5" w:tplc="FFFFFFFF" w:tentative="1">
      <w:start w:val="1"/>
      <w:numFmt w:val="lowerRoman"/>
      <w:lvlText w:val="%6."/>
      <w:lvlJc w:val="right"/>
      <w:pPr>
        <w:tabs>
          <w:tab w:val="num" w:pos="4499"/>
        </w:tabs>
        <w:ind w:left="4499" w:hanging="180"/>
      </w:pPr>
    </w:lvl>
    <w:lvl w:ilvl="6" w:tplc="FFFFFFFF" w:tentative="1">
      <w:start w:val="1"/>
      <w:numFmt w:val="decimal"/>
      <w:lvlText w:val="%7."/>
      <w:lvlJc w:val="left"/>
      <w:pPr>
        <w:tabs>
          <w:tab w:val="num" w:pos="5219"/>
        </w:tabs>
        <w:ind w:left="5219" w:hanging="360"/>
      </w:pPr>
    </w:lvl>
    <w:lvl w:ilvl="7" w:tplc="FFFFFFFF" w:tentative="1">
      <w:start w:val="1"/>
      <w:numFmt w:val="lowerLetter"/>
      <w:lvlText w:val="%8."/>
      <w:lvlJc w:val="left"/>
      <w:pPr>
        <w:tabs>
          <w:tab w:val="num" w:pos="5939"/>
        </w:tabs>
        <w:ind w:left="5939" w:hanging="360"/>
      </w:pPr>
    </w:lvl>
    <w:lvl w:ilvl="8" w:tplc="FFFFFFFF" w:tentative="1">
      <w:start w:val="1"/>
      <w:numFmt w:val="lowerRoman"/>
      <w:lvlText w:val="%9."/>
      <w:lvlJc w:val="right"/>
      <w:pPr>
        <w:tabs>
          <w:tab w:val="num" w:pos="6659"/>
        </w:tabs>
        <w:ind w:left="6659" w:hanging="180"/>
      </w:pPr>
    </w:lvl>
  </w:abstractNum>
  <w:abstractNum w:abstractNumId="4">
    <w:nsid w:val="07916F6F"/>
    <w:multiLevelType w:val="multilevel"/>
    <w:tmpl w:val="ADDEB8B2"/>
    <w:lvl w:ilvl="0">
      <w:start w:val="3"/>
      <w:numFmt w:val="decimal"/>
      <w:lvlText w:val="%1"/>
      <w:lvlJc w:val="left"/>
      <w:pPr>
        <w:ind w:left="600" w:hanging="600"/>
      </w:pPr>
      <w:rPr>
        <w:rFonts w:hint="default"/>
      </w:rPr>
    </w:lvl>
    <w:lvl w:ilvl="1">
      <w:start w:val="1"/>
      <w:numFmt w:val="decimal"/>
      <w:lvlText w:val="%1.%2"/>
      <w:lvlJc w:val="left"/>
      <w:pPr>
        <w:ind w:left="1064"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472" w:hanging="108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760" w:hanging="144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5048" w:hanging="1800"/>
      </w:pPr>
      <w:rPr>
        <w:rFonts w:hint="default"/>
      </w:rPr>
    </w:lvl>
    <w:lvl w:ilvl="8">
      <w:start w:val="1"/>
      <w:numFmt w:val="decimal"/>
      <w:lvlText w:val="%1.%2.%3.%4.%5.%6.%7.%8.%9"/>
      <w:lvlJc w:val="left"/>
      <w:pPr>
        <w:ind w:left="5872" w:hanging="2160"/>
      </w:pPr>
      <w:rPr>
        <w:rFonts w:hint="default"/>
      </w:rPr>
    </w:lvl>
  </w:abstractNum>
  <w:abstractNum w:abstractNumId="5">
    <w:nsid w:val="134E49BE"/>
    <w:multiLevelType w:val="hybridMultilevel"/>
    <w:tmpl w:val="A830A70A"/>
    <w:lvl w:ilvl="0" w:tplc="3B6E7C64">
      <w:start w:val="1"/>
      <w:numFmt w:val="decimal"/>
      <w:lvlText w:val="%1)"/>
      <w:lvlJc w:val="left"/>
      <w:pPr>
        <w:ind w:left="1938" w:hanging="94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1493031F"/>
    <w:multiLevelType w:val="hybridMultilevel"/>
    <w:tmpl w:val="09D6D382"/>
    <w:lvl w:ilvl="0" w:tplc="56CAEA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9562F33"/>
    <w:multiLevelType w:val="multilevel"/>
    <w:tmpl w:val="27DA294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616" w:hanging="720"/>
      </w:pPr>
      <w:rPr>
        <w:rFonts w:hint="default"/>
      </w:rPr>
    </w:lvl>
    <w:lvl w:ilvl="3">
      <w:start w:val="1"/>
      <w:numFmt w:val="decimal"/>
      <w:isLgl/>
      <w:lvlText w:val="%1.%2.%3.%4."/>
      <w:lvlJc w:val="left"/>
      <w:pPr>
        <w:ind w:left="2244" w:hanging="1080"/>
      </w:pPr>
      <w:rPr>
        <w:rFonts w:hint="default"/>
      </w:rPr>
    </w:lvl>
    <w:lvl w:ilvl="4">
      <w:start w:val="1"/>
      <w:numFmt w:val="decimal"/>
      <w:isLgl/>
      <w:lvlText w:val="%1.%2.%3.%4.%5."/>
      <w:lvlJc w:val="left"/>
      <w:pPr>
        <w:ind w:left="2512" w:hanging="1080"/>
      </w:pPr>
      <w:rPr>
        <w:rFonts w:hint="default"/>
      </w:rPr>
    </w:lvl>
    <w:lvl w:ilvl="5">
      <w:start w:val="1"/>
      <w:numFmt w:val="decimal"/>
      <w:isLgl/>
      <w:lvlText w:val="%1.%2.%3.%4.%5.%6."/>
      <w:lvlJc w:val="left"/>
      <w:pPr>
        <w:ind w:left="3140" w:hanging="1440"/>
      </w:pPr>
      <w:rPr>
        <w:rFonts w:hint="default"/>
      </w:rPr>
    </w:lvl>
    <w:lvl w:ilvl="6">
      <w:start w:val="1"/>
      <w:numFmt w:val="decimal"/>
      <w:isLgl/>
      <w:lvlText w:val="%1.%2.%3.%4.%5.%6.%7."/>
      <w:lvlJc w:val="left"/>
      <w:pPr>
        <w:ind w:left="3768" w:hanging="1800"/>
      </w:pPr>
      <w:rPr>
        <w:rFonts w:hint="default"/>
      </w:rPr>
    </w:lvl>
    <w:lvl w:ilvl="7">
      <w:start w:val="1"/>
      <w:numFmt w:val="decimal"/>
      <w:isLgl/>
      <w:lvlText w:val="%1.%2.%3.%4.%5.%6.%7.%8."/>
      <w:lvlJc w:val="left"/>
      <w:pPr>
        <w:ind w:left="4036" w:hanging="1800"/>
      </w:pPr>
      <w:rPr>
        <w:rFonts w:hint="default"/>
      </w:rPr>
    </w:lvl>
    <w:lvl w:ilvl="8">
      <w:start w:val="1"/>
      <w:numFmt w:val="decimal"/>
      <w:isLgl/>
      <w:lvlText w:val="%1.%2.%3.%4.%5.%6.%7.%8.%9."/>
      <w:lvlJc w:val="left"/>
      <w:pPr>
        <w:ind w:left="4664" w:hanging="2160"/>
      </w:pPr>
      <w:rPr>
        <w:rFonts w:hint="default"/>
      </w:rPr>
    </w:lvl>
  </w:abstractNum>
  <w:abstractNum w:abstractNumId="8">
    <w:nsid w:val="1AE87C20"/>
    <w:multiLevelType w:val="hybridMultilevel"/>
    <w:tmpl w:val="259C47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FF0B7C"/>
    <w:multiLevelType w:val="multilevel"/>
    <w:tmpl w:val="D2DCBE04"/>
    <w:lvl w:ilvl="0">
      <w:start w:val="2"/>
      <w:numFmt w:val="upperRoman"/>
      <w:lvlText w:val="%1."/>
      <w:lvlJc w:val="left"/>
      <w:pPr>
        <w:ind w:left="1080" w:hanging="720"/>
      </w:pPr>
      <w:rPr>
        <w:rFonts w:hint="default"/>
      </w:rPr>
    </w:lvl>
    <w:lvl w:ilvl="1">
      <w:start w:val="1"/>
      <w:numFmt w:val="decimal"/>
      <w:isLgl/>
      <w:lvlText w:val="%1.%2."/>
      <w:lvlJc w:val="left"/>
      <w:pPr>
        <w:ind w:left="1080" w:hanging="720"/>
      </w:pPr>
      <w:rPr>
        <w:rFonts w:eastAsia="Calibri" w:hint="default"/>
        <w:b/>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2160" w:hanging="180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10">
    <w:nsid w:val="21283FB9"/>
    <w:multiLevelType w:val="multilevel"/>
    <w:tmpl w:val="DCCAB9E8"/>
    <w:lvl w:ilvl="0">
      <w:start w:val="8"/>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1D06691"/>
    <w:multiLevelType w:val="multilevel"/>
    <w:tmpl w:val="FA2C1586"/>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b/>
        <w:i/>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2">
    <w:nsid w:val="27E36D26"/>
    <w:multiLevelType w:val="multilevel"/>
    <w:tmpl w:val="39D62036"/>
    <w:lvl w:ilvl="0">
      <w:start w:val="5"/>
      <w:numFmt w:val="decimal"/>
      <w:lvlText w:val="%1."/>
      <w:lvlJc w:val="left"/>
      <w:pPr>
        <w:ind w:left="450" w:hanging="450"/>
      </w:pPr>
      <w:rPr>
        <w:rFonts w:hint="default"/>
      </w:rPr>
    </w:lvl>
    <w:lvl w:ilvl="1">
      <w:start w:val="1"/>
      <w:numFmt w:val="decimal"/>
      <w:lvlText w:val="%1.%2."/>
      <w:lvlJc w:val="left"/>
      <w:pPr>
        <w:ind w:left="1348" w:hanging="720"/>
      </w:pPr>
      <w:rPr>
        <w:rFonts w:hint="default"/>
      </w:rPr>
    </w:lvl>
    <w:lvl w:ilvl="2">
      <w:start w:val="1"/>
      <w:numFmt w:val="decimal"/>
      <w:lvlText w:val="%1.%2.%3."/>
      <w:lvlJc w:val="left"/>
      <w:pPr>
        <w:ind w:left="1976" w:hanging="720"/>
      </w:pPr>
      <w:rPr>
        <w:rFonts w:hint="default"/>
      </w:rPr>
    </w:lvl>
    <w:lvl w:ilvl="3">
      <w:start w:val="1"/>
      <w:numFmt w:val="decimal"/>
      <w:lvlText w:val="%1.%2.%3.%4."/>
      <w:lvlJc w:val="left"/>
      <w:pPr>
        <w:ind w:left="2964" w:hanging="1080"/>
      </w:pPr>
      <w:rPr>
        <w:rFonts w:hint="default"/>
      </w:rPr>
    </w:lvl>
    <w:lvl w:ilvl="4">
      <w:start w:val="1"/>
      <w:numFmt w:val="decimal"/>
      <w:lvlText w:val="%1.%2.%3.%4.%5."/>
      <w:lvlJc w:val="left"/>
      <w:pPr>
        <w:ind w:left="3592" w:hanging="1080"/>
      </w:pPr>
      <w:rPr>
        <w:rFonts w:hint="default"/>
      </w:rPr>
    </w:lvl>
    <w:lvl w:ilvl="5">
      <w:start w:val="1"/>
      <w:numFmt w:val="decimal"/>
      <w:lvlText w:val="%1.%2.%3.%4.%5.%6."/>
      <w:lvlJc w:val="left"/>
      <w:pPr>
        <w:ind w:left="4580" w:hanging="1440"/>
      </w:pPr>
      <w:rPr>
        <w:rFonts w:hint="default"/>
      </w:rPr>
    </w:lvl>
    <w:lvl w:ilvl="6">
      <w:start w:val="1"/>
      <w:numFmt w:val="decimal"/>
      <w:lvlText w:val="%1.%2.%3.%4.%5.%6.%7."/>
      <w:lvlJc w:val="left"/>
      <w:pPr>
        <w:ind w:left="5568" w:hanging="1800"/>
      </w:pPr>
      <w:rPr>
        <w:rFonts w:hint="default"/>
      </w:rPr>
    </w:lvl>
    <w:lvl w:ilvl="7">
      <w:start w:val="1"/>
      <w:numFmt w:val="decimal"/>
      <w:lvlText w:val="%1.%2.%3.%4.%5.%6.%7.%8."/>
      <w:lvlJc w:val="left"/>
      <w:pPr>
        <w:ind w:left="6196" w:hanging="1800"/>
      </w:pPr>
      <w:rPr>
        <w:rFonts w:hint="default"/>
      </w:rPr>
    </w:lvl>
    <w:lvl w:ilvl="8">
      <w:start w:val="1"/>
      <w:numFmt w:val="decimal"/>
      <w:lvlText w:val="%1.%2.%3.%4.%5.%6.%7.%8.%9."/>
      <w:lvlJc w:val="left"/>
      <w:pPr>
        <w:ind w:left="7184" w:hanging="2160"/>
      </w:pPr>
      <w:rPr>
        <w:rFonts w:hint="default"/>
      </w:rPr>
    </w:lvl>
  </w:abstractNum>
  <w:abstractNum w:abstractNumId="13">
    <w:nsid w:val="2C242488"/>
    <w:multiLevelType w:val="hybridMultilevel"/>
    <w:tmpl w:val="007E4286"/>
    <w:lvl w:ilvl="0" w:tplc="C9F66D84">
      <w:start w:val="1"/>
      <w:numFmt w:val="decimal"/>
      <w:lvlText w:val="%1."/>
      <w:lvlJc w:val="left"/>
      <w:pPr>
        <w:ind w:left="1083" w:hanging="360"/>
      </w:pPr>
      <w:rPr>
        <w:rFonts w:hint="default"/>
      </w:rPr>
    </w:lvl>
    <w:lvl w:ilvl="1" w:tplc="04190019">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4">
    <w:nsid w:val="2D4739E0"/>
    <w:multiLevelType w:val="hybridMultilevel"/>
    <w:tmpl w:val="9678DF68"/>
    <w:lvl w:ilvl="0" w:tplc="99CA7590">
      <w:start w:val="1"/>
      <w:numFmt w:val="decimal"/>
      <w:lvlText w:val="%1)"/>
      <w:lvlJc w:val="left"/>
      <w:pPr>
        <w:ind w:left="2043" w:hanging="105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2E68052B"/>
    <w:multiLevelType w:val="multilevel"/>
    <w:tmpl w:val="5F9C5300"/>
    <w:lvl w:ilvl="0">
      <w:start w:val="1"/>
      <w:numFmt w:val="decimal"/>
      <w:lvlText w:val="%1."/>
      <w:lvlJc w:val="left"/>
      <w:pPr>
        <w:ind w:left="928" w:hanging="36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18" w:hanging="1440"/>
      </w:pPr>
      <w:rPr>
        <w:rFonts w:hint="default"/>
      </w:rPr>
    </w:lvl>
    <w:lvl w:ilvl="6">
      <w:start w:val="1"/>
      <w:numFmt w:val="decimal"/>
      <w:isLgl/>
      <w:lvlText w:val="%1.%2.%3.%4.%5.%6.%7."/>
      <w:lvlJc w:val="left"/>
      <w:pPr>
        <w:ind w:left="3220" w:hanging="180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3864" w:hanging="2160"/>
      </w:pPr>
      <w:rPr>
        <w:rFonts w:hint="default"/>
      </w:rPr>
    </w:lvl>
  </w:abstractNum>
  <w:abstractNum w:abstractNumId="16">
    <w:nsid w:val="308644D6"/>
    <w:multiLevelType w:val="multilevel"/>
    <w:tmpl w:val="DCCAB9E8"/>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3AE4D8A"/>
    <w:multiLevelType w:val="hybridMultilevel"/>
    <w:tmpl w:val="708E8B84"/>
    <w:lvl w:ilvl="0" w:tplc="D3286386">
      <w:start w:val="1"/>
      <w:numFmt w:val="decimal"/>
      <w:lvlText w:val="%1)"/>
      <w:lvlJc w:val="left"/>
      <w:pPr>
        <w:ind w:left="2013" w:hanging="10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nsid w:val="34874C56"/>
    <w:multiLevelType w:val="hybridMultilevel"/>
    <w:tmpl w:val="A978E8C0"/>
    <w:lvl w:ilvl="0" w:tplc="BB4A890A">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356B0FBC"/>
    <w:multiLevelType w:val="hybridMultilevel"/>
    <w:tmpl w:val="36AEF84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BD3FAB"/>
    <w:multiLevelType w:val="multilevel"/>
    <w:tmpl w:val="2D8A8244"/>
    <w:lvl w:ilvl="0">
      <w:start w:val="1"/>
      <w:numFmt w:val="decimal"/>
      <w:lvlText w:val="%1."/>
      <w:lvlJc w:val="left"/>
      <w:pPr>
        <w:ind w:left="928" w:hanging="36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18" w:hanging="1440"/>
      </w:pPr>
      <w:rPr>
        <w:rFonts w:hint="default"/>
      </w:rPr>
    </w:lvl>
    <w:lvl w:ilvl="6">
      <w:start w:val="1"/>
      <w:numFmt w:val="decimal"/>
      <w:isLgl/>
      <w:lvlText w:val="%1.%2.%3.%4.%5.%6.%7."/>
      <w:lvlJc w:val="left"/>
      <w:pPr>
        <w:ind w:left="3220" w:hanging="180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3864" w:hanging="2160"/>
      </w:pPr>
      <w:rPr>
        <w:rFonts w:hint="default"/>
      </w:rPr>
    </w:lvl>
  </w:abstractNum>
  <w:abstractNum w:abstractNumId="21">
    <w:nsid w:val="393B4872"/>
    <w:multiLevelType w:val="multilevel"/>
    <w:tmpl w:val="01266B9C"/>
    <w:lvl w:ilvl="0">
      <w:start w:val="4"/>
      <w:numFmt w:val="decimal"/>
      <w:lvlText w:val="%1."/>
      <w:lvlJc w:val="left"/>
      <w:pPr>
        <w:ind w:left="928" w:hanging="360"/>
      </w:pPr>
      <w:rPr>
        <w:rFonts w:hint="default"/>
      </w:rPr>
    </w:lvl>
    <w:lvl w:ilvl="1">
      <w:start w:val="1"/>
      <w:numFmt w:val="decimal"/>
      <w:isLgl/>
      <w:lvlText w:val="%1.%2."/>
      <w:lvlJc w:val="left"/>
      <w:pPr>
        <w:ind w:left="1146" w:hanging="720"/>
      </w:pPr>
      <w:rPr>
        <w:rFonts w:ascii="Times New Roman" w:hAnsi="Times New Roman" w:cs="Times New Roman" w:hint="default"/>
      </w:rPr>
    </w:lvl>
    <w:lvl w:ilvl="2">
      <w:start w:val="1"/>
      <w:numFmt w:val="decimal"/>
      <w:isLgl/>
      <w:lvlText w:val="%1.%2.%3."/>
      <w:lvlJc w:val="left"/>
      <w:pPr>
        <w:ind w:left="1288" w:hanging="720"/>
      </w:pPr>
      <w:rPr>
        <w:rFonts w:ascii="Calibri" w:hAnsi="Calibri" w:hint="default"/>
      </w:rPr>
    </w:lvl>
    <w:lvl w:ilvl="3">
      <w:start w:val="1"/>
      <w:numFmt w:val="decimal"/>
      <w:isLgl/>
      <w:lvlText w:val="%1.%2.%3.%4."/>
      <w:lvlJc w:val="left"/>
      <w:pPr>
        <w:ind w:left="1648" w:hanging="1080"/>
      </w:pPr>
      <w:rPr>
        <w:rFonts w:ascii="Calibri" w:hAnsi="Calibri" w:hint="default"/>
      </w:rPr>
    </w:lvl>
    <w:lvl w:ilvl="4">
      <w:start w:val="1"/>
      <w:numFmt w:val="decimal"/>
      <w:isLgl/>
      <w:lvlText w:val="%1.%2.%3.%4.%5."/>
      <w:lvlJc w:val="left"/>
      <w:pPr>
        <w:ind w:left="1648" w:hanging="1080"/>
      </w:pPr>
      <w:rPr>
        <w:rFonts w:ascii="Calibri" w:hAnsi="Calibri" w:hint="default"/>
      </w:rPr>
    </w:lvl>
    <w:lvl w:ilvl="5">
      <w:start w:val="1"/>
      <w:numFmt w:val="decimal"/>
      <w:isLgl/>
      <w:lvlText w:val="%1.%2.%3.%4.%5.%6."/>
      <w:lvlJc w:val="left"/>
      <w:pPr>
        <w:ind w:left="2008" w:hanging="1440"/>
      </w:pPr>
      <w:rPr>
        <w:rFonts w:ascii="Calibri" w:hAnsi="Calibri" w:hint="default"/>
      </w:rPr>
    </w:lvl>
    <w:lvl w:ilvl="6">
      <w:start w:val="1"/>
      <w:numFmt w:val="decimal"/>
      <w:isLgl/>
      <w:lvlText w:val="%1.%2.%3.%4.%5.%6.%7."/>
      <w:lvlJc w:val="left"/>
      <w:pPr>
        <w:ind w:left="2368" w:hanging="1800"/>
      </w:pPr>
      <w:rPr>
        <w:rFonts w:ascii="Calibri" w:hAnsi="Calibri" w:hint="default"/>
      </w:rPr>
    </w:lvl>
    <w:lvl w:ilvl="7">
      <w:start w:val="1"/>
      <w:numFmt w:val="decimal"/>
      <w:isLgl/>
      <w:lvlText w:val="%1.%2.%3.%4.%5.%6.%7.%8."/>
      <w:lvlJc w:val="left"/>
      <w:pPr>
        <w:ind w:left="2368" w:hanging="1800"/>
      </w:pPr>
      <w:rPr>
        <w:rFonts w:ascii="Calibri" w:hAnsi="Calibri" w:hint="default"/>
      </w:rPr>
    </w:lvl>
    <w:lvl w:ilvl="8">
      <w:start w:val="1"/>
      <w:numFmt w:val="decimal"/>
      <w:isLgl/>
      <w:lvlText w:val="%1.%2.%3.%4.%5.%6.%7.%8.%9."/>
      <w:lvlJc w:val="left"/>
      <w:pPr>
        <w:ind w:left="2728" w:hanging="2160"/>
      </w:pPr>
      <w:rPr>
        <w:rFonts w:ascii="Calibri" w:hAnsi="Calibri" w:hint="default"/>
      </w:rPr>
    </w:lvl>
  </w:abstractNum>
  <w:abstractNum w:abstractNumId="22">
    <w:nsid w:val="3DA22A45"/>
    <w:multiLevelType w:val="hybridMultilevel"/>
    <w:tmpl w:val="70444168"/>
    <w:lvl w:ilvl="0" w:tplc="A38CA18E">
      <w:start w:val="1"/>
      <w:numFmt w:val="decimal"/>
      <w:lvlText w:val="%1)"/>
      <w:lvlJc w:val="left"/>
      <w:pPr>
        <w:ind w:left="1998" w:hanging="100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nsid w:val="41E24C63"/>
    <w:multiLevelType w:val="hybridMultilevel"/>
    <w:tmpl w:val="B0240C88"/>
    <w:lvl w:ilvl="0" w:tplc="1A5E05EC">
      <w:start w:val="1"/>
      <w:numFmt w:val="decimal"/>
      <w:lvlText w:val="%1."/>
      <w:lvlJc w:val="left"/>
      <w:pPr>
        <w:ind w:left="1854" w:hanging="360"/>
      </w:pPr>
      <w:rPr>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4">
    <w:nsid w:val="484709A4"/>
    <w:multiLevelType w:val="multilevel"/>
    <w:tmpl w:val="03DC65DE"/>
    <w:lvl w:ilvl="0">
      <w:start w:val="4"/>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5">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5E371E3F"/>
    <w:multiLevelType w:val="multilevel"/>
    <w:tmpl w:val="25E08152"/>
    <w:lvl w:ilvl="0">
      <w:start w:val="3"/>
      <w:numFmt w:val="decimal"/>
      <w:lvlText w:val="%1."/>
      <w:lvlJc w:val="left"/>
      <w:pPr>
        <w:ind w:left="675" w:hanging="675"/>
      </w:pPr>
      <w:rPr>
        <w:rFonts w:hint="default"/>
      </w:rPr>
    </w:lvl>
    <w:lvl w:ilvl="1">
      <w:start w:val="1"/>
      <w:numFmt w:val="decimal"/>
      <w:lvlText w:val="%1.%2."/>
      <w:lvlJc w:val="left"/>
      <w:pPr>
        <w:ind w:left="1020" w:hanging="72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27">
    <w:nsid w:val="65610625"/>
    <w:multiLevelType w:val="multilevel"/>
    <w:tmpl w:val="D4EC1C3E"/>
    <w:lvl w:ilvl="0">
      <w:start w:val="5"/>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nsid w:val="66755C17"/>
    <w:multiLevelType w:val="multilevel"/>
    <w:tmpl w:val="AA3AFF86"/>
    <w:lvl w:ilvl="0">
      <w:start w:val="1"/>
      <w:numFmt w:val="decimal"/>
      <w:lvlText w:val="%1."/>
      <w:lvlJc w:val="left"/>
      <w:pPr>
        <w:ind w:left="723" w:hanging="360"/>
      </w:pPr>
      <w:rPr>
        <w:rFonts w:hint="default"/>
      </w:rPr>
    </w:lvl>
    <w:lvl w:ilvl="1">
      <w:start w:val="3"/>
      <w:numFmt w:val="decimal"/>
      <w:isLgl/>
      <w:lvlText w:val="%1.%2"/>
      <w:lvlJc w:val="left"/>
      <w:pPr>
        <w:ind w:left="1211" w:hanging="36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907" w:hanging="1080"/>
      </w:pPr>
      <w:rPr>
        <w:rFonts w:hint="default"/>
      </w:rPr>
    </w:lvl>
    <w:lvl w:ilvl="4">
      <w:start w:val="1"/>
      <w:numFmt w:val="decimal"/>
      <w:isLgl/>
      <w:lvlText w:val="%1.%2.%3.%4.%5"/>
      <w:lvlJc w:val="left"/>
      <w:pPr>
        <w:ind w:left="3395" w:hanging="1080"/>
      </w:pPr>
      <w:rPr>
        <w:rFonts w:hint="default"/>
      </w:rPr>
    </w:lvl>
    <w:lvl w:ilvl="5">
      <w:start w:val="1"/>
      <w:numFmt w:val="decimal"/>
      <w:isLgl/>
      <w:lvlText w:val="%1.%2.%3.%4.%5.%6"/>
      <w:lvlJc w:val="left"/>
      <w:pPr>
        <w:ind w:left="4243" w:hanging="1440"/>
      </w:pPr>
      <w:rPr>
        <w:rFonts w:hint="default"/>
      </w:rPr>
    </w:lvl>
    <w:lvl w:ilvl="6">
      <w:start w:val="1"/>
      <w:numFmt w:val="decimal"/>
      <w:isLgl/>
      <w:lvlText w:val="%1.%2.%3.%4.%5.%6.%7"/>
      <w:lvlJc w:val="left"/>
      <w:pPr>
        <w:ind w:left="4731" w:hanging="1440"/>
      </w:pPr>
      <w:rPr>
        <w:rFonts w:hint="default"/>
      </w:rPr>
    </w:lvl>
    <w:lvl w:ilvl="7">
      <w:start w:val="1"/>
      <w:numFmt w:val="decimal"/>
      <w:isLgl/>
      <w:lvlText w:val="%1.%2.%3.%4.%5.%6.%7.%8"/>
      <w:lvlJc w:val="left"/>
      <w:pPr>
        <w:ind w:left="5579" w:hanging="1800"/>
      </w:pPr>
      <w:rPr>
        <w:rFonts w:hint="default"/>
      </w:rPr>
    </w:lvl>
    <w:lvl w:ilvl="8">
      <w:start w:val="1"/>
      <w:numFmt w:val="decimal"/>
      <w:isLgl/>
      <w:lvlText w:val="%1.%2.%3.%4.%5.%6.%7.%8.%9"/>
      <w:lvlJc w:val="left"/>
      <w:pPr>
        <w:ind w:left="6427" w:hanging="2160"/>
      </w:pPr>
      <w:rPr>
        <w:rFonts w:hint="default"/>
      </w:rPr>
    </w:lvl>
  </w:abstractNum>
  <w:abstractNum w:abstractNumId="29">
    <w:nsid w:val="6DA8276C"/>
    <w:multiLevelType w:val="multilevel"/>
    <w:tmpl w:val="360600B6"/>
    <w:lvl w:ilvl="0">
      <w:start w:val="7"/>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76" w:hanging="720"/>
      </w:pPr>
      <w:rPr>
        <w:rFonts w:hint="default"/>
      </w:rPr>
    </w:lvl>
    <w:lvl w:ilvl="3">
      <w:start w:val="1"/>
      <w:numFmt w:val="decimal"/>
      <w:lvlText w:val="%1.%2.%3.%4."/>
      <w:lvlJc w:val="left"/>
      <w:pPr>
        <w:ind w:left="2964" w:hanging="1080"/>
      </w:pPr>
      <w:rPr>
        <w:rFonts w:hint="default"/>
      </w:rPr>
    </w:lvl>
    <w:lvl w:ilvl="4">
      <w:start w:val="1"/>
      <w:numFmt w:val="decimal"/>
      <w:lvlText w:val="%1.%2.%3.%4.%5."/>
      <w:lvlJc w:val="left"/>
      <w:pPr>
        <w:ind w:left="3592" w:hanging="1080"/>
      </w:pPr>
      <w:rPr>
        <w:rFonts w:hint="default"/>
      </w:rPr>
    </w:lvl>
    <w:lvl w:ilvl="5">
      <w:start w:val="1"/>
      <w:numFmt w:val="decimal"/>
      <w:lvlText w:val="%1.%2.%3.%4.%5.%6."/>
      <w:lvlJc w:val="left"/>
      <w:pPr>
        <w:ind w:left="4580" w:hanging="1440"/>
      </w:pPr>
      <w:rPr>
        <w:rFonts w:hint="default"/>
      </w:rPr>
    </w:lvl>
    <w:lvl w:ilvl="6">
      <w:start w:val="1"/>
      <w:numFmt w:val="decimal"/>
      <w:lvlText w:val="%1.%2.%3.%4.%5.%6.%7."/>
      <w:lvlJc w:val="left"/>
      <w:pPr>
        <w:ind w:left="5568" w:hanging="1800"/>
      </w:pPr>
      <w:rPr>
        <w:rFonts w:hint="default"/>
      </w:rPr>
    </w:lvl>
    <w:lvl w:ilvl="7">
      <w:start w:val="1"/>
      <w:numFmt w:val="decimal"/>
      <w:lvlText w:val="%1.%2.%3.%4.%5.%6.%7.%8."/>
      <w:lvlJc w:val="left"/>
      <w:pPr>
        <w:ind w:left="6196" w:hanging="1800"/>
      </w:pPr>
      <w:rPr>
        <w:rFonts w:hint="default"/>
      </w:rPr>
    </w:lvl>
    <w:lvl w:ilvl="8">
      <w:start w:val="1"/>
      <w:numFmt w:val="decimal"/>
      <w:lvlText w:val="%1.%2.%3.%4.%5.%6.%7.%8.%9."/>
      <w:lvlJc w:val="left"/>
      <w:pPr>
        <w:ind w:left="7184" w:hanging="2160"/>
      </w:pPr>
      <w:rPr>
        <w:rFonts w:hint="default"/>
      </w:rPr>
    </w:lvl>
  </w:abstractNum>
  <w:abstractNum w:abstractNumId="30">
    <w:nsid w:val="6E917F1D"/>
    <w:multiLevelType w:val="multilevel"/>
    <w:tmpl w:val="AD5A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BF4BAA"/>
    <w:multiLevelType w:val="multilevel"/>
    <w:tmpl w:val="C884016E"/>
    <w:lvl w:ilvl="0">
      <w:start w:val="2"/>
      <w:numFmt w:val="decimal"/>
      <w:lvlText w:val="%1"/>
      <w:lvlJc w:val="left"/>
      <w:pPr>
        <w:ind w:left="928" w:hanging="360"/>
      </w:pPr>
      <w:rPr>
        <w:rFonts w:hint="default"/>
      </w:rPr>
    </w:lvl>
    <w:lvl w:ilvl="1">
      <w:start w:val="2"/>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32">
    <w:nsid w:val="78633AEF"/>
    <w:multiLevelType w:val="hybridMultilevel"/>
    <w:tmpl w:val="1638D63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397CB0"/>
    <w:multiLevelType w:val="multilevel"/>
    <w:tmpl w:val="CDB888B0"/>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1"/>
  </w:num>
  <w:num w:numId="2">
    <w:abstractNumId w:val="5"/>
  </w:num>
  <w:num w:numId="3">
    <w:abstractNumId w:val="17"/>
  </w:num>
  <w:num w:numId="4">
    <w:abstractNumId w:val="22"/>
  </w:num>
  <w:num w:numId="5">
    <w:abstractNumId w:val="33"/>
  </w:num>
  <w:num w:numId="6">
    <w:abstractNumId w:val="14"/>
  </w:num>
  <w:num w:numId="7">
    <w:abstractNumId w:val="18"/>
  </w:num>
  <w:num w:numId="8">
    <w:abstractNumId w:val="27"/>
  </w:num>
  <w:num w:numId="9">
    <w:abstractNumId w:val="9"/>
  </w:num>
  <w:num w:numId="10">
    <w:abstractNumId w:val="10"/>
  </w:num>
  <w:num w:numId="11">
    <w:abstractNumId w:val="8"/>
  </w:num>
  <w:num w:numId="12">
    <w:abstractNumId w:val="7"/>
  </w:num>
  <w:num w:numId="13">
    <w:abstractNumId w:val="32"/>
  </w:num>
  <w:num w:numId="14">
    <w:abstractNumId w:val="19"/>
  </w:num>
  <w:num w:numId="15">
    <w:abstractNumId w:val="25"/>
  </w:num>
  <w:num w:numId="16">
    <w:abstractNumId w:val="28"/>
  </w:num>
  <w:num w:numId="17">
    <w:abstractNumId w:val="20"/>
  </w:num>
  <w:num w:numId="18">
    <w:abstractNumId w:val="21"/>
  </w:num>
  <w:num w:numId="19">
    <w:abstractNumId w:val="24"/>
  </w:num>
  <w:num w:numId="20">
    <w:abstractNumId w:val="29"/>
  </w:num>
  <w:num w:numId="21">
    <w:abstractNumId w:val="4"/>
  </w:num>
  <w:num w:numId="22">
    <w:abstractNumId w:val="26"/>
  </w:num>
  <w:num w:numId="23">
    <w:abstractNumId w:val="12"/>
  </w:num>
  <w:num w:numId="24">
    <w:abstractNumId w:val="6"/>
  </w:num>
  <w:num w:numId="25">
    <w:abstractNumId w:val="15"/>
  </w:num>
  <w:num w:numId="26">
    <w:abstractNumId w:val="30"/>
  </w:num>
  <w:num w:numId="27">
    <w:abstractNumId w:val="31"/>
  </w:num>
  <w:num w:numId="28">
    <w:abstractNumId w:val="13"/>
  </w:num>
  <w:num w:numId="29">
    <w:abstractNumId w:val="16"/>
  </w:num>
  <w:num w:numId="30">
    <w:abstractNumId w:val="2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stylePaneFormatFilter w:val="3F01"/>
  <w:defaultTabStop w:val="708"/>
  <w:drawingGridHorizontalSpacing w:val="120"/>
  <w:displayHorizontalDrawingGridEvery w:val="2"/>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rsids>
    <w:rsidRoot w:val="00F937F2"/>
    <w:rsid w:val="00001CDB"/>
    <w:rsid w:val="0000366F"/>
    <w:rsid w:val="00011A28"/>
    <w:rsid w:val="00013423"/>
    <w:rsid w:val="00013713"/>
    <w:rsid w:val="0001405C"/>
    <w:rsid w:val="00017B88"/>
    <w:rsid w:val="00022368"/>
    <w:rsid w:val="00023D99"/>
    <w:rsid w:val="00025446"/>
    <w:rsid w:val="00026AB2"/>
    <w:rsid w:val="00026EE3"/>
    <w:rsid w:val="000344D9"/>
    <w:rsid w:val="000423E1"/>
    <w:rsid w:val="00043BB9"/>
    <w:rsid w:val="00045305"/>
    <w:rsid w:val="000512CC"/>
    <w:rsid w:val="00055796"/>
    <w:rsid w:val="00055CC2"/>
    <w:rsid w:val="0005699E"/>
    <w:rsid w:val="00057F0A"/>
    <w:rsid w:val="00064E6C"/>
    <w:rsid w:val="00065600"/>
    <w:rsid w:val="00070660"/>
    <w:rsid w:val="0007260A"/>
    <w:rsid w:val="00077333"/>
    <w:rsid w:val="000858D4"/>
    <w:rsid w:val="00095883"/>
    <w:rsid w:val="00097B72"/>
    <w:rsid w:val="000A04F4"/>
    <w:rsid w:val="000A076F"/>
    <w:rsid w:val="000A1A87"/>
    <w:rsid w:val="000A2229"/>
    <w:rsid w:val="000A234E"/>
    <w:rsid w:val="000A2A06"/>
    <w:rsid w:val="000A6BE2"/>
    <w:rsid w:val="000B407B"/>
    <w:rsid w:val="000C2BFF"/>
    <w:rsid w:val="000C2F22"/>
    <w:rsid w:val="000D200B"/>
    <w:rsid w:val="000E3363"/>
    <w:rsid w:val="000E5A7E"/>
    <w:rsid w:val="000E6947"/>
    <w:rsid w:val="000E6FDB"/>
    <w:rsid w:val="000E7997"/>
    <w:rsid w:val="000F0693"/>
    <w:rsid w:val="000F0B8F"/>
    <w:rsid w:val="000F79FE"/>
    <w:rsid w:val="0010025A"/>
    <w:rsid w:val="00103028"/>
    <w:rsid w:val="00103C03"/>
    <w:rsid w:val="00105F16"/>
    <w:rsid w:val="001108FF"/>
    <w:rsid w:val="001146A9"/>
    <w:rsid w:val="001168DA"/>
    <w:rsid w:val="00125E01"/>
    <w:rsid w:val="00127B96"/>
    <w:rsid w:val="001324DC"/>
    <w:rsid w:val="00132738"/>
    <w:rsid w:val="00135197"/>
    <w:rsid w:val="001368F4"/>
    <w:rsid w:val="00143E29"/>
    <w:rsid w:val="001440AB"/>
    <w:rsid w:val="00144B0A"/>
    <w:rsid w:val="00154F31"/>
    <w:rsid w:val="00155E2B"/>
    <w:rsid w:val="001564D7"/>
    <w:rsid w:val="0016179A"/>
    <w:rsid w:val="00162358"/>
    <w:rsid w:val="00164DD6"/>
    <w:rsid w:val="00166743"/>
    <w:rsid w:val="00166FF4"/>
    <w:rsid w:val="00172C29"/>
    <w:rsid w:val="00173117"/>
    <w:rsid w:val="00181C51"/>
    <w:rsid w:val="001847CE"/>
    <w:rsid w:val="00184B58"/>
    <w:rsid w:val="00186EF5"/>
    <w:rsid w:val="001871BE"/>
    <w:rsid w:val="001878E8"/>
    <w:rsid w:val="00192402"/>
    <w:rsid w:val="001944B0"/>
    <w:rsid w:val="0019545D"/>
    <w:rsid w:val="00195F06"/>
    <w:rsid w:val="001A0233"/>
    <w:rsid w:val="001A4E4A"/>
    <w:rsid w:val="001B0884"/>
    <w:rsid w:val="001B3839"/>
    <w:rsid w:val="001C3A67"/>
    <w:rsid w:val="001D2D34"/>
    <w:rsid w:val="001D4A33"/>
    <w:rsid w:val="001E0940"/>
    <w:rsid w:val="001E11D2"/>
    <w:rsid w:val="001E18E4"/>
    <w:rsid w:val="001E4F90"/>
    <w:rsid w:val="001F06C7"/>
    <w:rsid w:val="001F5B6A"/>
    <w:rsid w:val="00201D6B"/>
    <w:rsid w:val="002040D7"/>
    <w:rsid w:val="002047A5"/>
    <w:rsid w:val="00205180"/>
    <w:rsid w:val="00213F78"/>
    <w:rsid w:val="00215443"/>
    <w:rsid w:val="00216905"/>
    <w:rsid w:val="002202FE"/>
    <w:rsid w:val="0022079E"/>
    <w:rsid w:val="0022488D"/>
    <w:rsid w:val="002267C0"/>
    <w:rsid w:val="00226FE6"/>
    <w:rsid w:val="002327F9"/>
    <w:rsid w:val="00232E4E"/>
    <w:rsid w:val="002330C3"/>
    <w:rsid w:val="002452A9"/>
    <w:rsid w:val="00247695"/>
    <w:rsid w:val="0025158C"/>
    <w:rsid w:val="0025764E"/>
    <w:rsid w:val="00261ADA"/>
    <w:rsid w:val="00264548"/>
    <w:rsid w:val="0026627C"/>
    <w:rsid w:val="00270B56"/>
    <w:rsid w:val="0027273A"/>
    <w:rsid w:val="00272E19"/>
    <w:rsid w:val="002730F4"/>
    <w:rsid w:val="00276674"/>
    <w:rsid w:val="00293374"/>
    <w:rsid w:val="002A18F1"/>
    <w:rsid w:val="002A50CB"/>
    <w:rsid w:val="002B272E"/>
    <w:rsid w:val="002C512E"/>
    <w:rsid w:val="002D128B"/>
    <w:rsid w:val="002D26FD"/>
    <w:rsid w:val="002D43CF"/>
    <w:rsid w:val="002E1B8A"/>
    <w:rsid w:val="002E3585"/>
    <w:rsid w:val="002E3CFD"/>
    <w:rsid w:val="002E464E"/>
    <w:rsid w:val="002E576A"/>
    <w:rsid w:val="002F123C"/>
    <w:rsid w:val="002F1475"/>
    <w:rsid w:val="002F5F5C"/>
    <w:rsid w:val="002F6250"/>
    <w:rsid w:val="00300570"/>
    <w:rsid w:val="00300E35"/>
    <w:rsid w:val="003016F3"/>
    <w:rsid w:val="00302521"/>
    <w:rsid w:val="003073C8"/>
    <w:rsid w:val="00311D07"/>
    <w:rsid w:val="00315BA1"/>
    <w:rsid w:val="003211DE"/>
    <w:rsid w:val="003314C3"/>
    <w:rsid w:val="003335D6"/>
    <w:rsid w:val="00337B54"/>
    <w:rsid w:val="0034012C"/>
    <w:rsid w:val="0034304E"/>
    <w:rsid w:val="00346030"/>
    <w:rsid w:val="0035458E"/>
    <w:rsid w:val="00354D53"/>
    <w:rsid w:val="003555CC"/>
    <w:rsid w:val="00360137"/>
    <w:rsid w:val="00364E6A"/>
    <w:rsid w:val="00374FFD"/>
    <w:rsid w:val="00375B73"/>
    <w:rsid w:val="00392202"/>
    <w:rsid w:val="0039262B"/>
    <w:rsid w:val="003943D0"/>
    <w:rsid w:val="003945E8"/>
    <w:rsid w:val="003964F4"/>
    <w:rsid w:val="0039657C"/>
    <w:rsid w:val="003A2E77"/>
    <w:rsid w:val="003A6C93"/>
    <w:rsid w:val="003B0B1B"/>
    <w:rsid w:val="003B18F2"/>
    <w:rsid w:val="003B2693"/>
    <w:rsid w:val="003B29A9"/>
    <w:rsid w:val="003C2B7F"/>
    <w:rsid w:val="003C61E1"/>
    <w:rsid w:val="003C6611"/>
    <w:rsid w:val="003D0227"/>
    <w:rsid w:val="003D4322"/>
    <w:rsid w:val="003D75AC"/>
    <w:rsid w:val="003E310C"/>
    <w:rsid w:val="003E5AF9"/>
    <w:rsid w:val="003E7AB8"/>
    <w:rsid w:val="003F0D69"/>
    <w:rsid w:val="003F14B5"/>
    <w:rsid w:val="003F38AA"/>
    <w:rsid w:val="003F4384"/>
    <w:rsid w:val="00400EE6"/>
    <w:rsid w:val="004013CB"/>
    <w:rsid w:val="00402031"/>
    <w:rsid w:val="0041019D"/>
    <w:rsid w:val="00412BF5"/>
    <w:rsid w:val="004236B1"/>
    <w:rsid w:val="00424205"/>
    <w:rsid w:val="00431008"/>
    <w:rsid w:val="004329AB"/>
    <w:rsid w:val="004367B9"/>
    <w:rsid w:val="00436B0C"/>
    <w:rsid w:val="0043709D"/>
    <w:rsid w:val="004422B7"/>
    <w:rsid w:val="00443D1C"/>
    <w:rsid w:val="00444442"/>
    <w:rsid w:val="00451425"/>
    <w:rsid w:val="00453C0A"/>
    <w:rsid w:val="00455E8E"/>
    <w:rsid w:val="00456849"/>
    <w:rsid w:val="004576C4"/>
    <w:rsid w:val="00460523"/>
    <w:rsid w:val="00460FAF"/>
    <w:rsid w:val="0046103A"/>
    <w:rsid w:val="00462DD7"/>
    <w:rsid w:val="00463D56"/>
    <w:rsid w:val="004666A1"/>
    <w:rsid w:val="00472BA9"/>
    <w:rsid w:val="00473A87"/>
    <w:rsid w:val="00475D51"/>
    <w:rsid w:val="00477B18"/>
    <w:rsid w:val="00483570"/>
    <w:rsid w:val="0048426E"/>
    <w:rsid w:val="00485638"/>
    <w:rsid w:val="00490104"/>
    <w:rsid w:val="004A0491"/>
    <w:rsid w:val="004A4F5B"/>
    <w:rsid w:val="004A6D03"/>
    <w:rsid w:val="004A7A9D"/>
    <w:rsid w:val="004B0F7E"/>
    <w:rsid w:val="004B21A6"/>
    <w:rsid w:val="004B7897"/>
    <w:rsid w:val="004C0BD8"/>
    <w:rsid w:val="004C381B"/>
    <w:rsid w:val="004C3881"/>
    <w:rsid w:val="004C5269"/>
    <w:rsid w:val="004D70B0"/>
    <w:rsid w:val="004D7A90"/>
    <w:rsid w:val="004E13E5"/>
    <w:rsid w:val="004F10C2"/>
    <w:rsid w:val="004F348A"/>
    <w:rsid w:val="004F3A49"/>
    <w:rsid w:val="004F7621"/>
    <w:rsid w:val="0050691F"/>
    <w:rsid w:val="005121AF"/>
    <w:rsid w:val="00513269"/>
    <w:rsid w:val="0051357F"/>
    <w:rsid w:val="00513B6E"/>
    <w:rsid w:val="005163F1"/>
    <w:rsid w:val="005200EE"/>
    <w:rsid w:val="00521270"/>
    <w:rsid w:val="00524C2B"/>
    <w:rsid w:val="00530369"/>
    <w:rsid w:val="00531087"/>
    <w:rsid w:val="00535474"/>
    <w:rsid w:val="005355DA"/>
    <w:rsid w:val="0054128D"/>
    <w:rsid w:val="00546413"/>
    <w:rsid w:val="00551340"/>
    <w:rsid w:val="00553D65"/>
    <w:rsid w:val="00554361"/>
    <w:rsid w:val="005548DD"/>
    <w:rsid w:val="00560195"/>
    <w:rsid w:val="005609D2"/>
    <w:rsid w:val="0056428F"/>
    <w:rsid w:val="00565DBC"/>
    <w:rsid w:val="005667CA"/>
    <w:rsid w:val="00566EAD"/>
    <w:rsid w:val="00566FCF"/>
    <w:rsid w:val="00571107"/>
    <w:rsid w:val="00577769"/>
    <w:rsid w:val="0058253F"/>
    <w:rsid w:val="00584F79"/>
    <w:rsid w:val="00590F44"/>
    <w:rsid w:val="0059279C"/>
    <w:rsid w:val="0059688B"/>
    <w:rsid w:val="00597907"/>
    <w:rsid w:val="00597BC8"/>
    <w:rsid w:val="005A0CFD"/>
    <w:rsid w:val="005A11A8"/>
    <w:rsid w:val="005A69CF"/>
    <w:rsid w:val="005B1E14"/>
    <w:rsid w:val="005B34A2"/>
    <w:rsid w:val="005B5716"/>
    <w:rsid w:val="005B5A1C"/>
    <w:rsid w:val="005B5E49"/>
    <w:rsid w:val="005B6771"/>
    <w:rsid w:val="005C1F85"/>
    <w:rsid w:val="005C4BEA"/>
    <w:rsid w:val="005C56F5"/>
    <w:rsid w:val="005D08FD"/>
    <w:rsid w:val="005D48C3"/>
    <w:rsid w:val="005D5DF1"/>
    <w:rsid w:val="005D65C2"/>
    <w:rsid w:val="005E24CA"/>
    <w:rsid w:val="005E2677"/>
    <w:rsid w:val="005E74A2"/>
    <w:rsid w:val="005F0C18"/>
    <w:rsid w:val="005F2A51"/>
    <w:rsid w:val="005F5D5B"/>
    <w:rsid w:val="005F6559"/>
    <w:rsid w:val="005F77E9"/>
    <w:rsid w:val="00601C7A"/>
    <w:rsid w:val="00603DD3"/>
    <w:rsid w:val="006043EF"/>
    <w:rsid w:val="00605E38"/>
    <w:rsid w:val="006062D0"/>
    <w:rsid w:val="0060652C"/>
    <w:rsid w:val="006072B2"/>
    <w:rsid w:val="006079A8"/>
    <w:rsid w:val="00607A05"/>
    <w:rsid w:val="0061181C"/>
    <w:rsid w:val="006120CF"/>
    <w:rsid w:val="00614CA8"/>
    <w:rsid w:val="0061664C"/>
    <w:rsid w:val="00623B4D"/>
    <w:rsid w:val="00626A78"/>
    <w:rsid w:val="006279FF"/>
    <w:rsid w:val="0063306D"/>
    <w:rsid w:val="00633823"/>
    <w:rsid w:val="00634103"/>
    <w:rsid w:val="006349F8"/>
    <w:rsid w:val="00634F91"/>
    <w:rsid w:val="006364F7"/>
    <w:rsid w:val="006405DE"/>
    <w:rsid w:val="00644DCE"/>
    <w:rsid w:val="00645C28"/>
    <w:rsid w:val="006465B1"/>
    <w:rsid w:val="006466B5"/>
    <w:rsid w:val="00647412"/>
    <w:rsid w:val="00651A75"/>
    <w:rsid w:val="006543B2"/>
    <w:rsid w:val="006546B7"/>
    <w:rsid w:val="006565C5"/>
    <w:rsid w:val="00657DEA"/>
    <w:rsid w:val="006610F8"/>
    <w:rsid w:val="00663ED7"/>
    <w:rsid w:val="00665F6F"/>
    <w:rsid w:val="00672C0D"/>
    <w:rsid w:val="006731BA"/>
    <w:rsid w:val="006747E4"/>
    <w:rsid w:val="0067740B"/>
    <w:rsid w:val="0068258D"/>
    <w:rsid w:val="00685855"/>
    <w:rsid w:val="00687309"/>
    <w:rsid w:val="006A0457"/>
    <w:rsid w:val="006A056D"/>
    <w:rsid w:val="006A5C67"/>
    <w:rsid w:val="006B00C0"/>
    <w:rsid w:val="006B114A"/>
    <w:rsid w:val="006B5626"/>
    <w:rsid w:val="006C5CEF"/>
    <w:rsid w:val="006C74BD"/>
    <w:rsid w:val="006C7B7D"/>
    <w:rsid w:val="006D22B9"/>
    <w:rsid w:val="006D2D91"/>
    <w:rsid w:val="006D3860"/>
    <w:rsid w:val="006D3E57"/>
    <w:rsid w:val="006D462E"/>
    <w:rsid w:val="006E0093"/>
    <w:rsid w:val="006E1BD8"/>
    <w:rsid w:val="006E3286"/>
    <w:rsid w:val="006E4854"/>
    <w:rsid w:val="006E4E7F"/>
    <w:rsid w:val="006F2598"/>
    <w:rsid w:val="006F259F"/>
    <w:rsid w:val="00701CDC"/>
    <w:rsid w:val="0070615C"/>
    <w:rsid w:val="00706CB6"/>
    <w:rsid w:val="00706DEE"/>
    <w:rsid w:val="00707B2E"/>
    <w:rsid w:val="00715D25"/>
    <w:rsid w:val="007227D2"/>
    <w:rsid w:val="0072451C"/>
    <w:rsid w:val="00724828"/>
    <w:rsid w:val="00724A52"/>
    <w:rsid w:val="00726049"/>
    <w:rsid w:val="0072673D"/>
    <w:rsid w:val="00736396"/>
    <w:rsid w:val="00736716"/>
    <w:rsid w:val="007373D8"/>
    <w:rsid w:val="00744CC9"/>
    <w:rsid w:val="0075132A"/>
    <w:rsid w:val="007524F4"/>
    <w:rsid w:val="00753721"/>
    <w:rsid w:val="007539E1"/>
    <w:rsid w:val="00755EDA"/>
    <w:rsid w:val="00762599"/>
    <w:rsid w:val="0076324E"/>
    <w:rsid w:val="0076455F"/>
    <w:rsid w:val="0076634B"/>
    <w:rsid w:val="007673C6"/>
    <w:rsid w:val="00767E32"/>
    <w:rsid w:val="00773C6D"/>
    <w:rsid w:val="007811D1"/>
    <w:rsid w:val="00781A59"/>
    <w:rsid w:val="007827D1"/>
    <w:rsid w:val="00786444"/>
    <w:rsid w:val="00793D79"/>
    <w:rsid w:val="00794FE2"/>
    <w:rsid w:val="00796DF3"/>
    <w:rsid w:val="00796E8F"/>
    <w:rsid w:val="007A6250"/>
    <w:rsid w:val="007A753F"/>
    <w:rsid w:val="007B10FC"/>
    <w:rsid w:val="007B1EA8"/>
    <w:rsid w:val="007B3DBE"/>
    <w:rsid w:val="007B6025"/>
    <w:rsid w:val="007B7E14"/>
    <w:rsid w:val="007C21CA"/>
    <w:rsid w:val="007C6870"/>
    <w:rsid w:val="007D7931"/>
    <w:rsid w:val="007E5530"/>
    <w:rsid w:val="007E604D"/>
    <w:rsid w:val="007E67C9"/>
    <w:rsid w:val="007F0234"/>
    <w:rsid w:val="007F0E73"/>
    <w:rsid w:val="007F11B2"/>
    <w:rsid w:val="007F1318"/>
    <w:rsid w:val="007F4948"/>
    <w:rsid w:val="007F74E1"/>
    <w:rsid w:val="007F7A6E"/>
    <w:rsid w:val="00800132"/>
    <w:rsid w:val="008014E9"/>
    <w:rsid w:val="00803C47"/>
    <w:rsid w:val="008047CA"/>
    <w:rsid w:val="008139F5"/>
    <w:rsid w:val="008143AF"/>
    <w:rsid w:val="00821704"/>
    <w:rsid w:val="00825951"/>
    <w:rsid w:val="00826CDF"/>
    <w:rsid w:val="008300C2"/>
    <w:rsid w:val="0083356A"/>
    <w:rsid w:val="00834082"/>
    <w:rsid w:val="00834284"/>
    <w:rsid w:val="0083619B"/>
    <w:rsid w:val="00836F3C"/>
    <w:rsid w:val="0083721A"/>
    <w:rsid w:val="008378FE"/>
    <w:rsid w:val="00837EDD"/>
    <w:rsid w:val="00840D30"/>
    <w:rsid w:val="00845355"/>
    <w:rsid w:val="00845E3B"/>
    <w:rsid w:val="00850B88"/>
    <w:rsid w:val="00850EE5"/>
    <w:rsid w:val="0085238D"/>
    <w:rsid w:val="008576D1"/>
    <w:rsid w:val="00863879"/>
    <w:rsid w:val="00864B09"/>
    <w:rsid w:val="00864DDC"/>
    <w:rsid w:val="00866F69"/>
    <w:rsid w:val="00867BBD"/>
    <w:rsid w:val="00867E07"/>
    <w:rsid w:val="008761D9"/>
    <w:rsid w:val="008767DD"/>
    <w:rsid w:val="00882B2E"/>
    <w:rsid w:val="008925D9"/>
    <w:rsid w:val="00893543"/>
    <w:rsid w:val="008938A5"/>
    <w:rsid w:val="008944AE"/>
    <w:rsid w:val="008A0351"/>
    <w:rsid w:val="008A1E74"/>
    <w:rsid w:val="008A4FB8"/>
    <w:rsid w:val="008B17D7"/>
    <w:rsid w:val="008B257B"/>
    <w:rsid w:val="008B41FC"/>
    <w:rsid w:val="008B49DD"/>
    <w:rsid w:val="008C1138"/>
    <w:rsid w:val="008C11DB"/>
    <w:rsid w:val="008C21F1"/>
    <w:rsid w:val="008C2881"/>
    <w:rsid w:val="008C4041"/>
    <w:rsid w:val="008D00D3"/>
    <w:rsid w:val="008D1293"/>
    <w:rsid w:val="008D3CF4"/>
    <w:rsid w:val="008E005D"/>
    <w:rsid w:val="008E2DEF"/>
    <w:rsid w:val="008E35C8"/>
    <w:rsid w:val="008E6262"/>
    <w:rsid w:val="008E6E96"/>
    <w:rsid w:val="008F3246"/>
    <w:rsid w:val="008F3866"/>
    <w:rsid w:val="008F5608"/>
    <w:rsid w:val="008F560C"/>
    <w:rsid w:val="008F5AF1"/>
    <w:rsid w:val="00902516"/>
    <w:rsid w:val="00902717"/>
    <w:rsid w:val="00902FC6"/>
    <w:rsid w:val="00904CDD"/>
    <w:rsid w:val="0092320B"/>
    <w:rsid w:val="0092494F"/>
    <w:rsid w:val="0092791B"/>
    <w:rsid w:val="00927D67"/>
    <w:rsid w:val="00931376"/>
    <w:rsid w:val="009345FF"/>
    <w:rsid w:val="0093522A"/>
    <w:rsid w:val="00946D70"/>
    <w:rsid w:val="009509B0"/>
    <w:rsid w:val="00951B17"/>
    <w:rsid w:val="00953DD4"/>
    <w:rsid w:val="00960CA9"/>
    <w:rsid w:val="009653AB"/>
    <w:rsid w:val="009658E8"/>
    <w:rsid w:val="009677F4"/>
    <w:rsid w:val="00972339"/>
    <w:rsid w:val="00977C4F"/>
    <w:rsid w:val="009822B8"/>
    <w:rsid w:val="00982E84"/>
    <w:rsid w:val="00985CAA"/>
    <w:rsid w:val="0099228B"/>
    <w:rsid w:val="009A4FBA"/>
    <w:rsid w:val="009B0284"/>
    <w:rsid w:val="009B120D"/>
    <w:rsid w:val="009B349F"/>
    <w:rsid w:val="009B3988"/>
    <w:rsid w:val="009B4810"/>
    <w:rsid w:val="009B6CA8"/>
    <w:rsid w:val="009C04FF"/>
    <w:rsid w:val="009C28B0"/>
    <w:rsid w:val="009C511F"/>
    <w:rsid w:val="009C5854"/>
    <w:rsid w:val="009C7B12"/>
    <w:rsid w:val="009D3C6A"/>
    <w:rsid w:val="009F0C45"/>
    <w:rsid w:val="009F0F09"/>
    <w:rsid w:val="009F601E"/>
    <w:rsid w:val="00A01BB0"/>
    <w:rsid w:val="00A022BA"/>
    <w:rsid w:val="00A040B3"/>
    <w:rsid w:val="00A103F3"/>
    <w:rsid w:val="00A14CF3"/>
    <w:rsid w:val="00A17796"/>
    <w:rsid w:val="00A211FA"/>
    <w:rsid w:val="00A22F9E"/>
    <w:rsid w:val="00A328AA"/>
    <w:rsid w:val="00A3379F"/>
    <w:rsid w:val="00A34F21"/>
    <w:rsid w:val="00A35488"/>
    <w:rsid w:val="00A36613"/>
    <w:rsid w:val="00A404F8"/>
    <w:rsid w:val="00A423F6"/>
    <w:rsid w:val="00A518D8"/>
    <w:rsid w:val="00A53565"/>
    <w:rsid w:val="00A56D88"/>
    <w:rsid w:val="00A5764A"/>
    <w:rsid w:val="00A61854"/>
    <w:rsid w:val="00A630A3"/>
    <w:rsid w:val="00A706BE"/>
    <w:rsid w:val="00A75FA0"/>
    <w:rsid w:val="00A84F19"/>
    <w:rsid w:val="00A854E1"/>
    <w:rsid w:val="00A87901"/>
    <w:rsid w:val="00A87C45"/>
    <w:rsid w:val="00A87E5B"/>
    <w:rsid w:val="00A906B4"/>
    <w:rsid w:val="00A90EB3"/>
    <w:rsid w:val="00A932DC"/>
    <w:rsid w:val="00A9738B"/>
    <w:rsid w:val="00AA061B"/>
    <w:rsid w:val="00AA2661"/>
    <w:rsid w:val="00AB0998"/>
    <w:rsid w:val="00AB144D"/>
    <w:rsid w:val="00AB6B5A"/>
    <w:rsid w:val="00AC4C24"/>
    <w:rsid w:val="00AC52CE"/>
    <w:rsid w:val="00AC5F91"/>
    <w:rsid w:val="00AC6E9F"/>
    <w:rsid w:val="00AC6EBD"/>
    <w:rsid w:val="00AD3998"/>
    <w:rsid w:val="00AD6CD0"/>
    <w:rsid w:val="00AD78BB"/>
    <w:rsid w:val="00AE5E49"/>
    <w:rsid w:val="00AE7413"/>
    <w:rsid w:val="00AF020D"/>
    <w:rsid w:val="00AF1C49"/>
    <w:rsid w:val="00AF36CF"/>
    <w:rsid w:val="00AF6C0C"/>
    <w:rsid w:val="00AF714C"/>
    <w:rsid w:val="00B013EB"/>
    <w:rsid w:val="00B05734"/>
    <w:rsid w:val="00B06360"/>
    <w:rsid w:val="00B10A58"/>
    <w:rsid w:val="00B119EB"/>
    <w:rsid w:val="00B11DBA"/>
    <w:rsid w:val="00B16749"/>
    <w:rsid w:val="00B17971"/>
    <w:rsid w:val="00B26990"/>
    <w:rsid w:val="00B27A8E"/>
    <w:rsid w:val="00B31687"/>
    <w:rsid w:val="00B35B50"/>
    <w:rsid w:val="00B407AA"/>
    <w:rsid w:val="00B41CAC"/>
    <w:rsid w:val="00B43DD1"/>
    <w:rsid w:val="00B44B48"/>
    <w:rsid w:val="00B50195"/>
    <w:rsid w:val="00B545AB"/>
    <w:rsid w:val="00B56D63"/>
    <w:rsid w:val="00B57029"/>
    <w:rsid w:val="00B60886"/>
    <w:rsid w:val="00B624A9"/>
    <w:rsid w:val="00B62E01"/>
    <w:rsid w:val="00B634FB"/>
    <w:rsid w:val="00B6361C"/>
    <w:rsid w:val="00B6474F"/>
    <w:rsid w:val="00B7294B"/>
    <w:rsid w:val="00B75CDE"/>
    <w:rsid w:val="00B76CD6"/>
    <w:rsid w:val="00B80103"/>
    <w:rsid w:val="00B8269C"/>
    <w:rsid w:val="00B85ABE"/>
    <w:rsid w:val="00B86425"/>
    <w:rsid w:val="00B90519"/>
    <w:rsid w:val="00B91E07"/>
    <w:rsid w:val="00B93EB4"/>
    <w:rsid w:val="00BA252A"/>
    <w:rsid w:val="00BA2A67"/>
    <w:rsid w:val="00BA323B"/>
    <w:rsid w:val="00BA35C1"/>
    <w:rsid w:val="00BA59CE"/>
    <w:rsid w:val="00BB4519"/>
    <w:rsid w:val="00BB4D01"/>
    <w:rsid w:val="00BB54CA"/>
    <w:rsid w:val="00BC1EAD"/>
    <w:rsid w:val="00BC5D26"/>
    <w:rsid w:val="00BC625A"/>
    <w:rsid w:val="00BD1A9A"/>
    <w:rsid w:val="00BD22C4"/>
    <w:rsid w:val="00BD2ACD"/>
    <w:rsid w:val="00BD2CF5"/>
    <w:rsid w:val="00BD44F6"/>
    <w:rsid w:val="00BE319C"/>
    <w:rsid w:val="00BE3A9B"/>
    <w:rsid w:val="00BE489A"/>
    <w:rsid w:val="00BE4B1C"/>
    <w:rsid w:val="00BF150A"/>
    <w:rsid w:val="00BF1A0A"/>
    <w:rsid w:val="00BF2BD4"/>
    <w:rsid w:val="00BF451D"/>
    <w:rsid w:val="00BF6364"/>
    <w:rsid w:val="00C073ED"/>
    <w:rsid w:val="00C07CBF"/>
    <w:rsid w:val="00C1452E"/>
    <w:rsid w:val="00C26057"/>
    <w:rsid w:val="00C277D6"/>
    <w:rsid w:val="00C3638A"/>
    <w:rsid w:val="00C414FE"/>
    <w:rsid w:val="00C4246D"/>
    <w:rsid w:val="00C42E62"/>
    <w:rsid w:val="00C43CE3"/>
    <w:rsid w:val="00C44A6C"/>
    <w:rsid w:val="00C526F6"/>
    <w:rsid w:val="00C559E6"/>
    <w:rsid w:val="00C61781"/>
    <w:rsid w:val="00C61BEF"/>
    <w:rsid w:val="00C6316A"/>
    <w:rsid w:val="00C6584F"/>
    <w:rsid w:val="00C70BC8"/>
    <w:rsid w:val="00C73120"/>
    <w:rsid w:val="00C73FE9"/>
    <w:rsid w:val="00C74231"/>
    <w:rsid w:val="00C8182C"/>
    <w:rsid w:val="00C83CB0"/>
    <w:rsid w:val="00C859A7"/>
    <w:rsid w:val="00C874E7"/>
    <w:rsid w:val="00C922D9"/>
    <w:rsid w:val="00C93335"/>
    <w:rsid w:val="00C93D47"/>
    <w:rsid w:val="00C94B15"/>
    <w:rsid w:val="00C96259"/>
    <w:rsid w:val="00CA00B5"/>
    <w:rsid w:val="00CB1879"/>
    <w:rsid w:val="00CB5B77"/>
    <w:rsid w:val="00CD1777"/>
    <w:rsid w:val="00CD2A05"/>
    <w:rsid w:val="00CE046C"/>
    <w:rsid w:val="00CE1858"/>
    <w:rsid w:val="00CE1B6E"/>
    <w:rsid w:val="00CE2EC5"/>
    <w:rsid w:val="00CE4793"/>
    <w:rsid w:val="00CF3735"/>
    <w:rsid w:val="00D01581"/>
    <w:rsid w:val="00D05D22"/>
    <w:rsid w:val="00D11B9C"/>
    <w:rsid w:val="00D12172"/>
    <w:rsid w:val="00D12367"/>
    <w:rsid w:val="00D213E7"/>
    <w:rsid w:val="00D241FB"/>
    <w:rsid w:val="00D24AE0"/>
    <w:rsid w:val="00D24C07"/>
    <w:rsid w:val="00D276EB"/>
    <w:rsid w:val="00D301CA"/>
    <w:rsid w:val="00D30D01"/>
    <w:rsid w:val="00D31256"/>
    <w:rsid w:val="00D33289"/>
    <w:rsid w:val="00D34714"/>
    <w:rsid w:val="00D35C8C"/>
    <w:rsid w:val="00D3641E"/>
    <w:rsid w:val="00D3789F"/>
    <w:rsid w:val="00D378FB"/>
    <w:rsid w:val="00D46549"/>
    <w:rsid w:val="00D531F9"/>
    <w:rsid w:val="00D536D8"/>
    <w:rsid w:val="00D54209"/>
    <w:rsid w:val="00D56BB9"/>
    <w:rsid w:val="00D61D99"/>
    <w:rsid w:val="00D6252D"/>
    <w:rsid w:val="00D6493A"/>
    <w:rsid w:val="00D7235B"/>
    <w:rsid w:val="00D73BDD"/>
    <w:rsid w:val="00D74E70"/>
    <w:rsid w:val="00D75865"/>
    <w:rsid w:val="00D845D2"/>
    <w:rsid w:val="00D90566"/>
    <w:rsid w:val="00D93137"/>
    <w:rsid w:val="00D96257"/>
    <w:rsid w:val="00D96708"/>
    <w:rsid w:val="00DA4B2E"/>
    <w:rsid w:val="00DB410C"/>
    <w:rsid w:val="00DB44C1"/>
    <w:rsid w:val="00DB7A15"/>
    <w:rsid w:val="00DC048A"/>
    <w:rsid w:val="00DC05A2"/>
    <w:rsid w:val="00DC0DE5"/>
    <w:rsid w:val="00DC137B"/>
    <w:rsid w:val="00DC245D"/>
    <w:rsid w:val="00DC3A83"/>
    <w:rsid w:val="00DC47BD"/>
    <w:rsid w:val="00DC6B19"/>
    <w:rsid w:val="00DD3EB5"/>
    <w:rsid w:val="00DD57CC"/>
    <w:rsid w:val="00DD5E02"/>
    <w:rsid w:val="00DE0097"/>
    <w:rsid w:val="00DE5B0F"/>
    <w:rsid w:val="00DE676F"/>
    <w:rsid w:val="00DF0CC3"/>
    <w:rsid w:val="00DF1C13"/>
    <w:rsid w:val="00E10329"/>
    <w:rsid w:val="00E11020"/>
    <w:rsid w:val="00E14655"/>
    <w:rsid w:val="00E16970"/>
    <w:rsid w:val="00E253C2"/>
    <w:rsid w:val="00E36F45"/>
    <w:rsid w:val="00E37595"/>
    <w:rsid w:val="00E4421B"/>
    <w:rsid w:val="00E444D8"/>
    <w:rsid w:val="00E45D5C"/>
    <w:rsid w:val="00E46DB3"/>
    <w:rsid w:val="00E53AC6"/>
    <w:rsid w:val="00E576E6"/>
    <w:rsid w:val="00E62C90"/>
    <w:rsid w:val="00E65BA1"/>
    <w:rsid w:val="00E6741C"/>
    <w:rsid w:val="00E71654"/>
    <w:rsid w:val="00E74B00"/>
    <w:rsid w:val="00E81D87"/>
    <w:rsid w:val="00E821B5"/>
    <w:rsid w:val="00E831B2"/>
    <w:rsid w:val="00E84472"/>
    <w:rsid w:val="00E84759"/>
    <w:rsid w:val="00E84DC4"/>
    <w:rsid w:val="00E85D53"/>
    <w:rsid w:val="00E87307"/>
    <w:rsid w:val="00E87F3B"/>
    <w:rsid w:val="00E9256E"/>
    <w:rsid w:val="00E941DC"/>
    <w:rsid w:val="00E9588C"/>
    <w:rsid w:val="00E97B4C"/>
    <w:rsid w:val="00EA45AA"/>
    <w:rsid w:val="00EA6FE5"/>
    <w:rsid w:val="00EA7F8D"/>
    <w:rsid w:val="00EB0132"/>
    <w:rsid w:val="00EB341B"/>
    <w:rsid w:val="00EB4508"/>
    <w:rsid w:val="00EB4E47"/>
    <w:rsid w:val="00EC4F66"/>
    <w:rsid w:val="00ED2334"/>
    <w:rsid w:val="00ED3E4D"/>
    <w:rsid w:val="00ED66DE"/>
    <w:rsid w:val="00EE017E"/>
    <w:rsid w:val="00EE0348"/>
    <w:rsid w:val="00EE7687"/>
    <w:rsid w:val="00EF2BCD"/>
    <w:rsid w:val="00EF52E2"/>
    <w:rsid w:val="00EF7C38"/>
    <w:rsid w:val="00F01C80"/>
    <w:rsid w:val="00F045F0"/>
    <w:rsid w:val="00F13312"/>
    <w:rsid w:val="00F170AC"/>
    <w:rsid w:val="00F231BE"/>
    <w:rsid w:val="00F26356"/>
    <w:rsid w:val="00F270E3"/>
    <w:rsid w:val="00F320A4"/>
    <w:rsid w:val="00F35871"/>
    <w:rsid w:val="00F358A8"/>
    <w:rsid w:val="00F368B3"/>
    <w:rsid w:val="00F37130"/>
    <w:rsid w:val="00F406F4"/>
    <w:rsid w:val="00F410C4"/>
    <w:rsid w:val="00F437F4"/>
    <w:rsid w:val="00F4654B"/>
    <w:rsid w:val="00F46C8A"/>
    <w:rsid w:val="00F54525"/>
    <w:rsid w:val="00F574A7"/>
    <w:rsid w:val="00F60385"/>
    <w:rsid w:val="00F6060D"/>
    <w:rsid w:val="00F63286"/>
    <w:rsid w:val="00F66468"/>
    <w:rsid w:val="00F667C3"/>
    <w:rsid w:val="00F67AB7"/>
    <w:rsid w:val="00F72DB2"/>
    <w:rsid w:val="00F72E89"/>
    <w:rsid w:val="00F73171"/>
    <w:rsid w:val="00F73C4B"/>
    <w:rsid w:val="00F8602F"/>
    <w:rsid w:val="00F868A5"/>
    <w:rsid w:val="00F86C0E"/>
    <w:rsid w:val="00F90E18"/>
    <w:rsid w:val="00F91BD7"/>
    <w:rsid w:val="00F926E0"/>
    <w:rsid w:val="00F932EA"/>
    <w:rsid w:val="00F937F2"/>
    <w:rsid w:val="00F9393F"/>
    <w:rsid w:val="00F93A09"/>
    <w:rsid w:val="00F95797"/>
    <w:rsid w:val="00FA1744"/>
    <w:rsid w:val="00FA255E"/>
    <w:rsid w:val="00FA32F4"/>
    <w:rsid w:val="00FB3EB3"/>
    <w:rsid w:val="00FB5834"/>
    <w:rsid w:val="00FB79B7"/>
    <w:rsid w:val="00FC0FB9"/>
    <w:rsid w:val="00FC41A3"/>
    <w:rsid w:val="00FD2E3B"/>
    <w:rsid w:val="00FD36C7"/>
    <w:rsid w:val="00FD744E"/>
    <w:rsid w:val="00FE1508"/>
    <w:rsid w:val="00FE3464"/>
    <w:rsid w:val="00FE57F8"/>
    <w:rsid w:val="00FE6C0B"/>
    <w:rsid w:val="00FF1263"/>
    <w:rsid w:val="00FF27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82E84"/>
    <w:pPr>
      <w:jc w:val="both"/>
    </w:pPr>
    <w:rPr>
      <w:sz w:val="24"/>
    </w:rPr>
  </w:style>
  <w:style w:type="paragraph" w:styleId="1">
    <w:name w:val="heading 1"/>
    <w:basedOn w:val="a"/>
    <w:next w:val="a"/>
    <w:link w:val="10"/>
    <w:uiPriority w:val="9"/>
    <w:qFormat/>
    <w:rsid w:val="00A61854"/>
    <w:pPr>
      <w:keepNext/>
      <w:keepLines/>
      <w:spacing w:before="480" w:line="276" w:lineRule="auto"/>
      <w:jc w:val="center"/>
      <w:outlineLvl w:val="0"/>
    </w:pPr>
    <w:rPr>
      <w:b/>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1854"/>
    <w:rPr>
      <w:b/>
      <w:bCs/>
      <w:color w:val="000000"/>
      <w:sz w:val="28"/>
      <w:szCs w:val="28"/>
    </w:rPr>
  </w:style>
  <w:style w:type="paragraph" w:styleId="a3">
    <w:name w:val="header"/>
    <w:basedOn w:val="a"/>
    <w:rsid w:val="00F937F2"/>
    <w:pPr>
      <w:tabs>
        <w:tab w:val="center" w:pos="4677"/>
        <w:tab w:val="right" w:pos="9355"/>
      </w:tabs>
    </w:pPr>
  </w:style>
  <w:style w:type="paragraph" w:styleId="a4">
    <w:name w:val="footer"/>
    <w:basedOn w:val="a"/>
    <w:link w:val="a5"/>
    <w:uiPriority w:val="99"/>
    <w:rsid w:val="00F937F2"/>
    <w:pPr>
      <w:tabs>
        <w:tab w:val="center" w:pos="4677"/>
        <w:tab w:val="right" w:pos="9355"/>
      </w:tabs>
    </w:pPr>
  </w:style>
  <w:style w:type="character" w:customStyle="1" w:styleId="a5">
    <w:name w:val="Нижний колонтитул Знак"/>
    <w:basedOn w:val="a0"/>
    <w:link w:val="a4"/>
    <w:uiPriority w:val="99"/>
    <w:rsid w:val="002E3585"/>
    <w:rPr>
      <w:sz w:val="24"/>
    </w:rPr>
  </w:style>
  <w:style w:type="table" w:styleId="a6">
    <w:name w:val="Table Grid"/>
    <w:basedOn w:val="a1"/>
    <w:uiPriority w:val="59"/>
    <w:rsid w:val="00F93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qFormat/>
    <w:rsid w:val="00F937F2"/>
    <w:pPr>
      <w:jc w:val="center"/>
    </w:pPr>
    <w:rPr>
      <w:b/>
      <w:caps/>
      <w:sz w:val="20"/>
    </w:rPr>
  </w:style>
  <w:style w:type="character" w:styleId="a8">
    <w:name w:val="page number"/>
    <w:basedOn w:val="a0"/>
    <w:rsid w:val="00F937F2"/>
  </w:style>
  <w:style w:type="paragraph" w:customStyle="1" w:styleId="Heading">
    <w:name w:val="Heading"/>
    <w:rsid w:val="00781A59"/>
    <w:pPr>
      <w:widowControl w:val="0"/>
      <w:overflowPunct w:val="0"/>
      <w:autoSpaceDE w:val="0"/>
      <w:autoSpaceDN w:val="0"/>
      <w:adjustRightInd w:val="0"/>
      <w:textAlignment w:val="baseline"/>
    </w:pPr>
    <w:rPr>
      <w:rFonts w:ascii="Arial" w:hAnsi="Arial"/>
      <w:b/>
      <w:sz w:val="22"/>
    </w:rPr>
  </w:style>
  <w:style w:type="paragraph" w:customStyle="1" w:styleId="11Char">
    <w:name w:val="Знак1 Знак Знак Знак Знак Знак Знак Знак Знак1 Char"/>
    <w:basedOn w:val="a"/>
    <w:rsid w:val="00BF451D"/>
    <w:pPr>
      <w:spacing w:after="160" w:line="240" w:lineRule="exact"/>
      <w:jc w:val="left"/>
    </w:pPr>
    <w:rPr>
      <w:rFonts w:ascii="Verdana" w:hAnsi="Verdana"/>
      <w:sz w:val="20"/>
      <w:lang w:val="en-US" w:eastAsia="en-US"/>
    </w:rPr>
  </w:style>
  <w:style w:type="paragraph" w:styleId="a9">
    <w:name w:val="List Paragraph"/>
    <w:basedOn w:val="a"/>
    <w:uiPriority w:val="34"/>
    <w:qFormat/>
    <w:rsid w:val="003F0D69"/>
    <w:pPr>
      <w:spacing w:before="100" w:beforeAutospacing="1" w:after="100" w:afterAutospacing="1"/>
      <w:ind w:left="720" w:hanging="357"/>
      <w:contextualSpacing/>
      <w:jc w:val="left"/>
    </w:pPr>
    <w:rPr>
      <w:rFonts w:ascii="Calibri" w:eastAsia="Calibri" w:hAnsi="Calibri"/>
      <w:sz w:val="22"/>
      <w:szCs w:val="22"/>
      <w:lang w:eastAsia="en-US"/>
    </w:rPr>
  </w:style>
  <w:style w:type="table" w:customStyle="1" w:styleId="11">
    <w:name w:val="Сетка таблицы1"/>
    <w:basedOn w:val="a1"/>
    <w:next w:val="a6"/>
    <w:uiPriority w:val="99"/>
    <w:rsid w:val="006120C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0">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755EDA"/>
    <w:pPr>
      <w:ind w:firstLine="539"/>
    </w:pPr>
    <w:rPr>
      <w:rFonts w:eastAsia="Calibri"/>
      <w:color w:val="000000"/>
      <w:kern w:val="24"/>
      <w:szCs w:val="24"/>
      <w:lang w:eastAsia="en-US"/>
    </w:rPr>
  </w:style>
  <w:style w:type="character" w:customStyle="1" w:styleId="10950">
    <w:name w:val="1 Основной текст 0;95 ПК;А. Основной текст 0 Знак Знак Знак Знак Знак Знак Знак Знак"/>
    <w:basedOn w:val="a0"/>
    <w:link w:val="100"/>
    <w:rsid w:val="00755EDA"/>
    <w:rPr>
      <w:rFonts w:eastAsia="Calibri"/>
      <w:color w:val="000000"/>
      <w:kern w:val="24"/>
      <w:sz w:val="24"/>
      <w:szCs w:val="24"/>
      <w:lang w:eastAsia="en-US"/>
    </w:rPr>
  </w:style>
  <w:style w:type="paragraph" w:customStyle="1" w:styleId="ConsPlusNormal">
    <w:name w:val="ConsPlusNormal"/>
    <w:link w:val="ConsPlusNormal0"/>
    <w:rsid w:val="00566FC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566FCF"/>
    <w:rPr>
      <w:rFonts w:ascii="Arial" w:hAnsi="Arial" w:cs="Arial"/>
      <w:lang w:val="ru-RU" w:eastAsia="ru-RU" w:bidi="ar-SA"/>
    </w:rPr>
  </w:style>
  <w:style w:type="paragraph" w:styleId="aa">
    <w:name w:val="No Spacing"/>
    <w:link w:val="ab"/>
    <w:qFormat/>
    <w:rsid w:val="00566FCF"/>
    <w:pPr>
      <w:spacing w:beforeAutospacing="1" w:afterAutospacing="1"/>
      <w:ind w:left="714" w:hanging="357"/>
    </w:pPr>
    <w:rPr>
      <w:rFonts w:ascii="Calibri" w:eastAsia="Calibri" w:hAnsi="Calibri"/>
      <w:sz w:val="22"/>
      <w:szCs w:val="22"/>
      <w:lang w:eastAsia="en-US"/>
    </w:rPr>
  </w:style>
  <w:style w:type="character" w:customStyle="1" w:styleId="ab">
    <w:name w:val="Без интервала Знак"/>
    <w:basedOn w:val="a0"/>
    <w:link w:val="aa"/>
    <w:rsid w:val="00566FCF"/>
    <w:rPr>
      <w:rFonts w:ascii="Calibri" w:eastAsia="Calibri" w:hAnsi="Calibri"/>
      <w:sz w:val="22"/>
      <w:szCs w:val="22"/>
      <w:lang w:val="ru-RU" w:eastAsia="en-US" w:bidi="ar-SA"/>
    </w:rPr>
  </w:style>
  <w:style w:type="paragraph" w:styleId="ac">
    <w:name w:val="Body Text Indent"/>
    <w:basedOn w:val="a"/>
    <w:link w:val="ad"/>
    <w:unhideWhenUsed/>
    <w:rsid w:val="00424205"/>
    <w:pPr>
      <w:spacing w:before="100" w:beforeAutospacing="1" w:after="120" w:afterAutospacing="1"/>
      <w:ind w:left="283" w:hanging="357"/>
      <w:jc w:val="left"/>
    </w:pPr>
    <w:rPr>
      <w:rFonts w:ascii="Calibri" w:eastAsia="Calibri" w:hAnsi="Calibri"/>
      <w:sz w:val="22"/>
      <w:szCs w:val="22"/>
      <w:lang w:eastAsia="en-US"/>
    </w:rPr>
  </w:style>
  <w:style w:type="character" w:customStyle="1" w:styleId="ad">
    <w:name w:val="Основной текст с отступом Знак"/>
    <w:basedOn w:val="a0"/>
    <w:link w:val="ac"/>
    <w:rsid w:val="00424205"/>
    <w:rPr>
      <w:rFonts w:ascii="Calibri" w:eastAsia="Calibri" w:hAnsi="Calibri"/>
      <w:sz w:val="22"/>
      <w:szCs w:val="22"/>
      <w:lang w:eastAsia="en-US"/>
    </w:rPr>
  </w:style>
  <w:style w:type="paragraph" w:customStyle="1" w:styleId="110">
    <w:name w:val="Знак Знак Знак Знак Знак Знак1 Знак Знак Знак Знак1 Знак Знак Знак Знак"/>
    <w:aliases w:val=" Знак Знак Знак Знак Знак Знак1 Знак Знак Знак Знак Знак Знак Знак Знак Знак Знак Знак Знак Знак Знак Знак Знак Знак Знак Знак Знак Знак Знак Знак"/>
    <w:basedOn w:val="a"/>
    <w:rsid w:val="0026627C"/>
    <w:pPr>
      <w:jc w:val="left"/>
    </w:pPr>
    <w:rPr>
      <w:rFonts w:ascii="Verdana" w:hAnsi="Verdana" w:cs="Verdana"/>
      <w:sz w:val="20"/>
      <w:lang w:val="en-US" w:eastAsia="en-US"/>
    </w:rPr>
  </w:style>
  <w:style w:type="paragraph" w:customStyle="1" w:styleId="Default">
    <w:name w:val="Default"/>
    <w:rsid w:val="0025764E"/>
    <w:pPr>
      <w:autoSpaceDE w:val="0"/>
      <w:autoSpaceDN w:val="0"/>
      <w:adjustRightInd w:val="0"/>
    </w:pPr>
    <w:rPr>
      <w:color w:val="000000"/>
      <w:sz w:val="24"/>
      <w:szCs w:val="24"/>
    </w:rPr>
  </w:style>
  <w:style w:type="paragraph" w:styleId="ae">
    <w:name w:val="Balloon Text"/>
    <w:basedOn w:val="a"/>
    <w:link w:val="af"/>
    <w:rsid w:val="009B0284"/>
    <w:rPr>
      <w:rFonts w:ascii="Tahoma" w:hAnsi="Tahoma" w:cs="Tahoma"/>
      <w:sz w:val="16"/>
      <w:szCs w:val="16"/>
    </w:rPr>
  </w:style>
  <w:style w:type="character" w:customStyle="1" w:styleId="af">
    <w:name w:val="Текст выноски Знак"/>
    <w:basedOn w:val="a0"/>
    <w:link w:val="ae"/>
    <w:rsid w:val="009B02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6279422">
      <w:bodyDiv w:val="1"/>
      <w:marLeft w:val="0"/>
      <w:marRight w:val="0"/>
      <w:marTop w:val="0"/>
      <w:marBottom w:val="0"/>
      <w:divBdr>
        <w:top w:val="none" w:sz="0" w:space="0" w:color="auto"/>
        <w:left w:val="none" w:sz="0" w:space="0" w:color="auto"/>
        <w:bottom w:val="none" w:sz="0" w:space="0" w:color="auto"/>
        <w:right w:val="none" w:sz="0" w:space="0" w:color="auto"/>
      </w:divBdr>
    </w:div>
    <w:div w:id="393969571">
      <w:bodyDiv w:val="1"/>
      <w:marLeft w:val="0"/>
      <w:marRight w:val="0"/>
      <w:marTop w:val="0"/>
      <w:marBottom w:val="0"/>
      <w:divBdr>
        <w:top w:val="none" w:sz="0" w:space="0" w:color="auto"/>
        <w:left w:val="none" w:sz="0" w:space="0" w:color="auto"/>
        <w:bottom w:val="none" w:sz="0" w:space="0" w:color="auto"/>
        <w:right w:val="none" w:sz="0" w:space="0" w:color="auto"/>
      </w:divBdr>
    </w:div>
    <w:div w:id="507259050">
      <w:bodyDiv w:val="1"/>
      <w:marLeft w:val="0"/>
      <w:marRight w:val="0"/>
      <w:marTop w:val="0"/>
      <w:marBottom w:val="0"/>
      <w:divBdr>
        <w:top w:val="none" w:sz="0" w:space="0" w:color="auto"/>
        <w:left w:val="none" w:sz="0" w:space="0" w:color="auto"/>
        <w:bottom w:val="none" w:sz="0" w:space="0" w:color="auto"/>
        <w:right w:val="none" w:sz="0" w:space="0" w:color="auto"/>
      </w:divBdr>
    </w:div>
    <w:div w:id="780881392">
      <w:bodyDiv w:val="1"/>
      <w:marLeft w:val="0"/>
      <w:marRight w:val="0"/>
      <w:marTop w:val="0"/>
      <w:marBottom w:val="0"/>
      <w:divBdr>
        <w:top w:val="none" w:sz="0" w:space="0" w:color="auto"/>
        <w:left w:val="none" w:sz="0" w:space="0" w:color="auto"/>
        <w:bottom w:val="none" w:sz="0" w:space="0" w:color="auto"/>
        <w:right w:val="none" w:sz="0" w:space="0" w:color="auto"/>
      </w:divBdr>
    </w:div>
    <w:div w:id="969749432">
      <w:bodyDiv w:val="1"/>
      <w:marLeft w:val="0"/>
      <w:marRight w:val="0"/>
      <w:marTop w:val="0"/>
      <w:marBottom w:val="0"/>
      <w:divBdr>
        <w:top w:val="none" w:sz="0" w:space="0" w:color="auto"/>
        <w:left w:val="none" w:sz="0" w:space="0" w:color="auto"/>
        <w:bottom w:val="none" w:sz="0" w:space="0" w:color="auto"/>
        <w:right w:val="none" w:sz="0" w:space="0" w:color="auto"/>
      </w:divBdr>
    </w:div>
    <w:div w:id="1557863059">
      <w:bodyDiv w:val="1"/>
      <w:marLeft w:val="0"/>
      <w:marRight w:val="0"/>
      <w:marTop w:val="0"/>
      <w:marBottom w:val="0"/>
      <w:divBdr>
        <w:top w:val="none" w:sz="0" w:space="0" w:color="auto"/>
        <w:left w:val="none" w:sz="0" w:space="0" w:color="auto"/>
        <w:bottom w:val="none" w:sz="0" w:space="0" w:color="auto"/>
        <w:right w:val="none" w:sz="0" w:space="0" w:color="auto"/>
      </w:divBdr>
    </w:div>
    <w:div w:id="1635942214">
      <w:bodyDiv w:val="1"/>
      <w:marLeft w:val="0"/>
      <w:marRight w:val="0"/>
      <w:marTop w:val="0"/>
      <w:marBottom w:val="0"/>
      <w:divBdr>
        <w:top w:val="none" w:sz="0" w:space="0" w:color="auto"/>
        <w:left w:val="none" w:sz="0" w:space="0" w:color="auto"/>
        <w:bottom w:val="none" w:sz="0" w:space="0" w:color="auto"/>
        <w:right w:val="none" w:sz="0" w:space="0" w:color="auto"/>
      </w:divBdr>
    </w:div>
    <w:div w:id="203195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Фактическое водоотведение (бытовые стоки) МО "Город Гусиноозёрск", м</a:t>
            </a:r>
            <a:r>
              <a:rPr lang="ru-RU" b="1" baseline="30000"/>
              <a:t>3</a:t>
            </a:r>
            <a:r>
              <a:rPr lang="ru-RU" b="1"/>
              <a:t>/</a:t>
            </a:r>
            <a:r>
              <a:rPr lang="ru-RU"/>
              <a:t>сут</a:t>
            </a:r>
          </a:p>
          <a:p>
            <a:pPr>
              <a:defRPr/>
            </a:pPr>
            <a:endParaRPr lang="ru-RU"/>
          </a:p>
        </c:rich>
      </c:tx>
    </c:title>
    <c:view3D>
      <c:rotX val="30"/>
      <c:perspective val="30"/>
    </c:view3D>
    <c:plotArea>
      <c:layout/>
      <c:pie3DChart>
        <c:varyColors val="1"/>
        <c:ser>
          <c:idx val="0"/>
          <c:order val="0"/>
          <c:tx>
            <c:strRef>
              <c:f>Лист1!$B$1</c:f>
              <c:strCache>
                <c:ptCount val="1"/>
                <c:pt idx="0">
                  <c:v>Продажи</c:v>
                </c:pt>
              </c:strCache>
            </c:strRef>
          </c:tx>
          <c:explosion val="25"/>
          <c:dLbls>
            <c:showCatName val="1"/>
            <c:showPercent val="1"/>
          </c:dLbls>
          <c:cat>
            <c:strRef>
              <c:f>Лист1!$A$2:$A$5</c:f>
              <c:strCache>
                <c:ptCount val="2"/>
                <c:pt idx="0">
                  <c:v>Население</c:v>
                </c:pt>
                <c:pt idx="1">
                  <c:v>Предприятия</c:v>
                </c:pt>
              </c:strCache>
            </c:strRef>
          </c:cat>
          <c:val>
            <c:numRef>
              <c:f>Лист1!$B$2:$B$5</c:f>
              <c:numCache>
                <c:formatCode>0.00%</c:formatCode>
                <c:ptCount val="4"/>
                <c:pt idx="0">
                  <c:v>0.66900000000001236</c:v>
                </c:pt>
                <c:pt idx="1">
                  <c:v>0.3310000000000059</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BE0C0-FAAB-4399-8F91-CDBA5312C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TotalTime>
  <Pages>23</Pages>
  <Words>5211</Words>
  <Characters>29706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34848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Алексей</dc:creator>
  <cp:lastModifiedBy>Пользователь</cp:lastModifiedBy>
  <cp:revision>26</cp:revision>
  <cp:lastPrinted>2018-03-12T01:20:00Z</cp:lastPrinted>
  <dcterms:created xsi:type="dcterms:W3CDTF">2015-12-14T01:46:00Z</dcterms:created>
  <dcterms:modified xsi:type="dcterms:W3CDTF">2019-01-11T01:54:00Z</dcterms:modified>
</cp:coreProperties>
</file>