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6"/>
        <w:tblW w:w="9867" w:type="dxa"/>
        <w:tblLook w:val="01E0"/>
      </w:tblPr>
      <w:tblGrid>
        <w:gridCol w:w="9867"/>
      </w:tblGrid>
      <w:tr w:rsidR="00DD5A8E" w:rsidRPr="00F50A04" w:rsidTr="00DD5A8E">
        <w:trPr>
          <w:trHeight w:val="1022"/>
        </w:trPr>
        <w:tc>
          <w:tcPr>
            <w:tcW w:w="9867" w:type="dxa"/>
          </w:tcPr>
          <w:p w:rsidR="00DD5A8E" w:rsidRPr="00F50A04" w:rsidRDefault="00DD5A8E" w:rsidP="00DD5A8E">
            <w:pPr>
              <w:jc w:val="center"/>
              <w:rPr>
                <w:sz w:val="26"/>
                <w:szCs w:val="26"/>
              </w:rPr>
            </w:pPr>
            <w:r w:rsidRPr="00F50A0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228600</wp:posOffset>
                  </wp:positionV>
                  <wp:extent cx="533400" cy="704850"/>
                  <wp:effectExtent l="1905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5A8E" w:rsidRPr="00F50A04" w:rsidTr="00DD5A8E">
        <w:trPr>
          <w:cantSplit/>
          <w:trHeight w:val="834"/>
        </w:trPr>
        <w:tc>
          <w:tcPr>
            <w:tcW w:w="9867" w:type="dxa"/>
          </w:tcPr>
          <w:p w:rsidR="00DD5A8E" w:rsidRPr="00F50A04" w:rsidRDefault="00DD5A8E" w:rsidP="006A4EE1">
            <w:pPr>
              <w:pStyle w:val="a4"/>
              <w:rPr>
                <w:b/>
                <w:bCs/>
                <w:sz w:val="26"/>
                <w:szCs w:val="26"/>
              </w:rPr>
            </w:pPr>
          </w:p>
          <w:p w:rsidR="00DD5A8E" w:rsidRPr="00F50A04" w:rsidRDefault="00DD5A8E" w:rsidP="006A4EE1">
            <w:pPr>
              <w:pStyle w:val="a4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 xml:space="preserve">АДМИНИСТРАЦИЯ </w:t>
            </w:r>
          </w:p>
          <w:p w:rsidR="00DD5A8E" w:rsidRPr="00F50A04" w:rsidRDefault="00DD5A8E" w:rsidP="006A4EE1">
            <w:pPr>
              <w:pStyle w:val="a4"/>
              <w:rPr>
                <w:b/>
                <w:bCs/>
                <w:i/>
                <w:i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DD5A8E" w:rsidRPr="00F50A04" w:rsidRDefault="00DD5A8E" w:rsidP="006A4EE1">
            <w:pPr>
              <w:pStyle w:val="a4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DD5A8E" w:rsidRPr="00F50A04" w:rsidRDefault="00DD5A8E" w:rsidP="00DD5A8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D5A8E" w:rsidRDefault="00DD5A8E" w:rsidP="00DD5A8E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ПОСТАНОВЛЕНИЕ</w:t>
      </w:r>
    </w:p>
    <w:p w:rsidR="00DD5A8E" w:rsidRDefault="00DD5A8E" w:rsidP="00DD5A8E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D5A8E" w:rsidRPr="00F50A04" w:rsidRDefault="00DD5A8E" w:rsidP="00DD5A8E">
      <w:pPr>
        <w:pStyle w:val="ConsTitle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D5A8E" w:rsidRPr="00EA40EA" w:rsidRDefault="00DD5A8E" w:rsidP="00DD5A8E">
      <w:pPr>
        <w:pStyle w:val="ConsPlusNonformat"/>
        <w:widowControl/>
        <w:tabs>
          <w:tab w:val="left" w:pos="650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A40EA">
        <w:rPr>
          <w:rFonts w:ascii="Times New Roman" w:hAnsi="Times New Roman" w:cs="Times New Roman"/>
          <w:sz w:val="28"/>
          <w:szCs w:val="28"/>
        </w:rPr>
        <w:tab/>
      </w:r>
    </w:p>
    <w:p w:rsidR="00DD5A8E" w:rsidRPr="007F1B0C" w:rsidRDefault="00D94AA5" w:rsidP="00DD5A8E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«18»    мая  </w:t>
      </w:r>
      <w:r w:rsidR="00DD5A8E">
        <w:rPr>
          <w:rFonts w:ascii="Times New Roman" w:hAnsi="Times New Roman" w:cs="Times New Roman"/>
          <w:sz w:val="26"/>
          <w:szCs w:val="26"/>
          <w:u w:val="single"/>
        </w:rPr>
        <w:t xml:space="preserve"> 2017 г. №</w:t>
      </w:r>
      <w:r w:rsidR="00C975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296</w:t>
      </w:r>
      <w:r w:rsidR="00DD5A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DD5A8E" w:rsidRDefault="00DD5A8E" w:rsidP="00DD5A8E">
      <w:pPr>
        <w:pStyle w:val="ConsTitle"/>
        <w:widowControl/>
        <w:spacing w:before="480" w:after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50A0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17C2B" w:rsidRDefault="00517C2B" w:rsidP="00517C2B">
      <w:pPr>
        <w:pStyle w:val="ConsPlusNormal"/>
        <w:jc w:val="center"/>
        <w:outlineLvl w:val="0"/>
        <w:rPr>
          <w:szCs w:val="26"/>
        </w:rPr>
      </w:pPr>
    </w:p>
    <w:p w:rsidR="00517C2B" w:rsidRPr="00517C2B" w:rsidRDefault="00517C2B" w:rsidP="00517C2B">
      <w:pPr>
        <w:pStyle w:val="ConsPlusNormal"/>
        <w:jc w:val="center"/>
        <w:outlineLvl w:val="0"/>
        <w:rPr>
          <w:b/>
          <w:szCs w:val="26"/>
        </w:rPr>
      </w:pPr>
      <w:r w:rsidRPr="00517C2B">
        <w:rPr>
          <w:b/>
          <w:szCs w:val="26"/>
        </w:rPr>
        <w:t>Об утверждении Порядка субсидирования части затрат,</w:t>
      </w:r>
    </w:p>
    <w:p w:rsidR="00517C2B" w:rsidRPr="00517C2B" w:rsidRDefault="00517C2B" w:rsidP="00517C2B">
      <w:pPr>
        <w:pStyle w:val="ConsPlusNormal"/>
        <w:jc w:val="center"/>
        <w:outlineLvl w:val="0"/>
        <w:rPr>
          <w:b/>
          <w:szCs w:val="26"/>
        </w:rPr>
      </w:pPr>
      <w:r w:rsidRPr="00517C2B">
        <w:rPr>
          <w:b/>
          <w:szCs w:val="26"/>
        </w:rPr>
        <w:t xml:space="preserve">связанных с уплатой первого взноса (аванса) </w:t>
      </w:r>
    </w:p>
    <w:p w:rsidR="00517C2B" w:rsidRPr="00517C2B" w:rsidRDefault="00517C2B" w:rsidP="00517C2B">
      <w:pPr>
        <w:pStyle w:val="ConsPlusNormal"/>
        <w:jc w:val="center"/>
        <w:outlineLvl w:val="0"/>
        <w:rPr>
          <w:b/>
          <w:szCs w:val="26"/>
        </w:rPr>
      </w:pPr>
      <w:r w:rsidRPr="00517C2B">
        <w:rPr>
          <w:b/>
          <w:szCs w:val="26"/>
        </w:rPr>
        <w:t>по договорам лизинга оборудования</w:t>
      </w:r>
    </w:p>
    <w:p w:rsidR="00517C2B" w:rsidRDefault="00517C2B" w:rsidP="00517C2B">
      <w:pPr>
        <w:pStyle w:val="ConsPlusNormal"/>
        <w:jc w:val="both"/>
        <w:outlineLvl w:val="0"/>
        <w:rPr>
          <w:b/>
          <w:szCs w:val="26"/>
        </w:rPr>
      </w:pPr>
    </w:p>
    <w:p w:rsidR="00DD5A8E" w:rsidRDefault="00517C2B" w:rsidP="00DD5A8E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В рамках реализации мероприятия по поддержке муниципальной</w:t>
      </w:r>
      <w:r w:rsidR="00DD5A8E">
        <w:rPr>
          <w:szCs w:val="26"/>
        </w:rPr>
        <w:t xml:space="preserve"> целевой</w:t>
      </w:r>
      <w:r>
        <w:rPr>
          <w:szCs w:val="26"/>
        </w:rPr>
        <w:t xml:space="preserve"> программы </w:t>
      </w:r>
      <w:r w:rsidRPr="000D4BCC">
        <w:rPr>
          <w:color w:val="000000"/>
          <w:szCs w:val="26"/>
        </w:rPr>
        <w:t>«</w:t>
      </w:r>
      <w:r w:rsidRPr="000D4BCC">
        <w:rPr>
          <w:szCs w:val="26"/>
        </w:rPr>
        <w:t xml:space="preserve">Развитие малого и среднего предпринимательства </w:t>
      </w:r>
      <w:r w:rsidRPr="000D4BCC">
        <w:rPr>
          <w:color w:val="000000"/>
          <w:szCs w:val="26"/>
        </w:rPr>
        <w:t xml:space="preserve">на территории монопрофильного муниципального образования </w:t>
      </w:r>
      <w:r>
        <w:rPr>
          <w:color w:val="000000"/>
          <w:szCs w:val="26"/>
        </w:rPr>
        <w:t xml:space="preserve">городское поселение </w:t>
      </w:r>
      <w:r w:rsidRPr="000D4BCC">
        <w:rPr>
          <w:color w:val="000000"/>
          <w:szCs w:val="26"/>
        </w:rPr>
        <w:t xml:space="preserve">«Город </w:t>
      </w:r>
      <w:r>
        <w:rPr>
          <w:color w:val="000000"/>
          <w:szCs w:val="26"/>
        </w:rPr>
        <w:t>Гусиноозёрск</w:t>
      </w:r>
      <w:r w:rsidRPr="000D4BCC">
        <w:rPr>
          <w:color w:val="000000"/>
          <w:szCs w:val="26"/>
        </w:rPr>
        <w:t>» (моногорода) на 201</w:t>
      </w:r>
      <w:r>
        <w:rPr>
          <w:color w:val="000000"/>
          <w:szCs w:val="26"/>
        </w:rPr>
        <w:t>7 год</w:t>
      </w:r>
      <w:r w:rsidRPr="000D4BCC">
        <w:rPr>
          <w:color w:val="000000"/>
          <w:szCs w:val="26"/>
        </w:rPr>
        <w:t>»</w:t>
      </w:r>
      <w:r>
        <w:rPr>
          <w:color w:val="000000"/>
          <w:szCs w:val="26"/>
        </w:rPr>
        <w:t xml:space="preserve"> </w:t>
      </w:r>
      <w:r w:rsidRPr="00DD5A8E">
        <w:rPr>
          <w:szCs w:val="26"/>
        </w:rPr>
        <w:t>утвержденной постановлением главы Администрации МО «Город Гусиноозерск» от 30 декабря 2016 г. №913,</w:t>
      </w:r>
      <w:r w:rsidR="00DD5A8E" w:rsidRPr="00DD5A8E">
        <w:rPr>
          <w:szCs w:val="26"/>
        </w:rPr>
        <w:t xml:space="preserve"> ПОСТАНОВЛЯЮ:</w:t>
      </w:r>
    </w:p>
    <w:p w:rsidR="00E52FD2" w:rsidRDefault="00517C2B" w:rsidP="00E52FD2">
      <w:pPr>
        <w:pStyle w:val="ConsPlusNormal"/>
        <w:ind w:firstLine="540"/>
        <w:jc w:val="both"/>
        <w:outlineLvl w:val="0"/>
        <w:rPr>
          <w:szCs w:val="26"/>
        </w:rPr>
      </w:pPr>
      <w:r w:rsidRPr="00E52FD2">
        <w:rPr>
          <w:szCs w:val="26"/>
        </w:rPr>
        <w:t>1. Утвердить</w:t>
      </w:r>
      <w:r w:rsidR="00E52FD2" w:rsidRPr="00E52FD2">
        <w:rPr>
          <w:szCs w:val="26"/>
        </w:rPr>
        <w:t xml:space="preserve"> порядок предоставления субъектам малого и среднего предпринимательства субсидий из бюджета МО ГП «Город Гусиноозерск» в заявительном порядке обраще</w:t>
      </w:r>
      <w:r w:rsidR="000360C7">
        <w:rPr>
          <w:szCs w:val="26"/>
        </w:rPr>
        <w:t xml:space="preserve">ния за оказанием муниципальной </w:t>
      </w:r>
      <w:r w:rsidR="00E52FD2" w:rsidRPr="00E52FD2">
        <w:rPr>
          <w:szCs w:val="26"/>
        </w:rPr>
        <w:t xml:space="preserve"> поддержки без объявления конкурсного отбора субъектов малого и среднего предпринимательства</w:t>
      </w:r>
      <w:r w:rsidR="00A01391">
        <w:rPr>
          <w:szCs w:val="26"/>
        </w:rPr>
        <w:t>,</w:t>
      </w:r>
      <w:r w:rsidR="00E52FD2" w:rsidRPr="00E52FD2">
        <w:rPr>
          <w:szCs w:val="26"/>
        </w:rPr>
        <w:t xml:space="preserve"> </w:t>
      </w:r>
      <w:r w:rsidR="00A01391">
        <w:rPr>
          <w:szCs w:val="26"/>
        </w:rPr>
        <w:t xml:space="preserve"> на возмещение </w:t>
      </w:r>
      <w:r w:rsidR="00E52FD2" w:rsidRPr="00E52FD2">
        <w:rPr>
          <w:szCs w:val="26"/>
        </w:rPr>
        <w:t>в части затрат, связанных с уплатой первого взноса (аванса)</w:t>
      </w:r>
      <w:r w:rsidR="00E52FD2">
        <w:rPr>
          <w:szCs w:val="26"/>
        </w:rPr>
        <w:t xml:space="preserve"> </w:t>
      </w:r>
      <w:r w:rsidR="00E52FD2" w:rsidRPr="00E52FD2">
        <w:rPr>
          <w:szCs w:val="26"/>
        </w:rPr>
        <w:t>по договорам лизинга оборудования</w:t>
      </w:r>
      <w:r w:rsidR="00E52FD2">
        <w:rPr>
          <w:szCs w:val="26"/>
        </w:rPr>
        <w:t xml:space="preserve">  согласно приложению  1.</w:t>
      </w:r>
    </w:p>
    <w:p w:rsidR="00517C2B" w:rsidRDefault="00B83AD0" w:rsidP="00517C2B">
      <w:pPr>
        <w:pStyle w:val="a3"/>
        <w:ind w:firstLine="540"/>
        <w:jc w:val="both"/>
        <w:rPr>
          <w:szCs w:val="26"/>
        </w:rPr>
      </w:pPr>
      <w:r>
        <w:rPr>
          <w:szCs w:val="26"/>
        </w:rPr>
        <w:t>2</w:t>
      </w:r>
      <w:r w:rsidR="00517C2B">
        <w:rPr>
          <w:szCs w:val="26"/>
        </w:rPr>
        <w:t xml:space="preserve">. </w:t>
      </w:r>
      <w:r>
        <w:rPr>
          <w:szCs w:val="26"/>
        </w:rPr>
        <w:t xml:space="preserve">Отделу по экономике, финансам и инфраструктуре Администрации МО «Город Гусиноозерск» </w:t>
      </w:r>
      <w:r w:rsidR="006A4EE1">
        <w:rPr>
          <w:szCs w:val="26"/>
        </w:rPr>
        <w:t>разместить настоящее П</w:t>
      </w:r>
      <w:r w:rsidR="00517C2B">
        <w:rPr>
          <w:szCs w:val="26"/>
        </w:rPr>
        <w:t xml:space="preserve">остановление на официальном сайте администрации </w:t>
      </w:r>
      <w:r>
        <w:rPr>
          <w:szCs w:val="26"/>
        </w:rPr>
        <w:t xml:space="preserve">МО «Город Гусиноозерск» </w:t>
      </w:r>
      <w:r w:rsidR="00517C2B">
        <w:rPr>
          <w:szCs w:val="26"/>
        </w:rPr>
        <w:t>в сети Интернет</w:t>
      </w:r>
      <w:r>
        <w:rPr>
          <w:szCs w:val="26"/>
        </w:rPr>
        <w:t>, в разделе</w:t>
      </w:r>
      <w:r w:rsidR="00DD5A8E">
        <w:rPr>
          <w:szCs w:val="26"/>
        </w:rPr>
        <w:t xml:space="preserve"> предпринимательство</w:t>
      </w:r>
      <w:r>
        <w:rPr>
          <w:szCs w:val="26"/>
        </w:rPr>
        <w:t>.</w:t>
      </w:r>
      <w:r w:rsidR="00517C2B">
        <w:rPr>
          <w:szCs w:val="26"/>
        </w:rPr>
        <w:t xml:space="preserve"> </w:t>
      </w:r>
    </w:p>
    <w:p w:rsidR="00B83AD0" w:rsidRDefault="00B83AD0" w:rsidP="00517C2B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</w:t>
      </w:r>
      <w:r w:rsidR="006A4EE1">
        <w:rPr>
          <w:szCs w:val="26"/>
        </w:rPr>
        <w:t>. Контроль  за  исполнением  П</w:t>
      </w:r>
      <w:r w:rsidR="00517C2B">
        <w:rPr>
          <w:szCs w:val="26"/>
        </w:rPr>
        <w:t>остановления возложи</w:t>
      </w:r>
      <w:r>
        <w:rPr>
          <w:szCs w:val="26"/>
        </w:rPr>
        <w:t>ть  на заместителя главы по экономике, финансам и инфраструктуре Администрации МО «Город Гусиноозерск С.Б. Аюшееву.</w:t>
      </w:r>
    </w:p>
    <w:p w:rsidR="00517C2B" w:rsidRDefault="00B83AD0" w:rsidP="00517C2B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 4. Постановление вступает в силу с момента обнародования.</w:t>
      </w:r>
      <w:r w:rsidR="00517C2B">
        <w:rPr>
          <w:szCs w:val="26"/>
        </w:rPr>
        <w:t xml:space="preserve"> </w:t>
      </w:r>
    </w:p>
    <w:p w:rsidR="00DD5A8E" w:rsidRDefault="00DD5A8E" w:rsidP="00517C2B">
      <w:pPr>
        <w:pStyle w:val="ConsPlusNormal"/>
        <w:ind w:firstLine="540"/>
        <w:jc w:val="both"/>
        <w:rPr>
          <w:szCs w:val="26"/>
        </w:rPr>
      </w:pPr>
    </w:p>
    <w:p w:rsidR="00DD5A8E" w:rsidRPr="00DD5A8E" w:rsidRDefault="00DD5A8E" w:rsidP="00517C2B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>Глава Администрации</w:t>
      </w:r>
    </w:p>
    <w:p w:rsidR="00DD5A8E" w:rsidRPr="00DD5A8E" w:rsidRDefault="00DD5A8E" w:rsidP="00517C2B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 xml:space="preserve"> МО «Город Гусиноозерск»                                               А.Н. Кудряшов</w:t>
      </w:r>
    </w:p>
    <w:p w:rsidR="00B83AD0" w:rsidRDefault="00B83AD0" w:rsidP="00517C2B">
      <w:pPr>
        <w:pStyle w:val="ConsPlusNormal"/>
        <w:ind w:firstLine="540"/>
        <w:jc w:val="both"/>
        <w:rPr>
          <w:szCs w:val="26"/>
        </w:rPr>
      </w:pPr>
    </w:p>
    <w:p w:rsidR="00517C2B" w:rsidRDefault="00517C2B" w:rsidP="005811AC">
      <w:pPr>
        <w:pStyle w:val="ConsPlusTitle"/>
        <w:jc w:val="center"/>
        <w:rPr>
          <w:sz w:val="24"/>
          <w:szCs w:val="24"/>
        </w:rPr>
      </w:pPr>
    </w:p>
    <w:p w:rsidR="00016116" w:rsidRDefault="00016116" w:rsidP="00DD5A8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2FD2" w:rsidRDefault="00E52FD2" w:rsidP="00464516">
      <w:pPr>
        <w:pStyle w:val="ConsPlusTitle"/>
        <w:jc w:val="center"/>
        <w:rPr>
          <w:sz w:val="24"/>
          <w:szCs w:val="24"/>
        </w:rPr>
      </w:pPr>
    </w:p>
    <w:p w:rsidR="00E52FD2" w:rsidRDefault="00E52FD2" w:rsidP="00464516">
      <w:pPr>
        <w:pStyle w:val="ConsPlusTitle"/>
        <w:jc w:val="center"/>
        <w:rPr>
          <w:sz w:val="24"/>
          <w:szCs w:val="24"/>
        </w:rPr>
      </w:pPr>
    </w:p>
    <w:p w:rsidR="00F42B0D" w:rsidRPr="00F42B0D" w:rsidRDefault="00F42B0D" w:rsidP="00F42B0D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lastRenderedPageBreak/>
        <w:t xml:space="preserve"> Приложение №1</w:t>
      </w:r>
    </w:p>
    <w:p w:rsidR="00F42B0D" w:rsidRPr="00F42B0D" w:rsidRDefault="00F42B0D" w:rsidP="00F42B0D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 к постановлению </w:t>
      </w:r>
    </w:p>
    <w:p w:rsidR="00F42B0D" w:rsidRPr="00F42B0D" w:rsidRDefault="00F42B0D" w:rsidP="00F42B0D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главы Администрации </w:t>
      </w:r>
    </w:p>
    <w:p w:rsidR="00F42B0D" w:rsidRPr="00F42B0D" w:rsidRDefault="00F42B0D" w:rsidP="00F42B0D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>МО «Город Гусиноозерск»</w:t>
      </w:r>
    </w:p>
    <w:p w:rsidR="00F42B0D" w:rsidRPr="00D94AA5" w:rsidRDefault="00D94AA5" w:rsidP="00F42B0D">
      <w:pPr>
        <w:pStyle w:val="ConsPlusTitle"/>
        <w:jc w:val="right"/>
        <w:rPr>
          <w:b w:val="0"/>
          <w:sz w:val="24"/>
          <w:szCs w:val="24"/>
          <w:u w:val="single"/>
        </w:rPr>
      </w:pPr>
      <w:r w:rsidRPr="00D94AA5">
        <w:rPr>
          <w:b w:val="0"/>
          <w:sz w:val="24"/>
          <w:szCs w:val="24"/>
          <w:u w:val="single"/>
        </w:rPr>
        <w:t xml:space="preserve">от «18»  мая  </w:t>
      </w:r>
      <w:r w:rsidR="00F42B0D" w:rsidRPr="00D94AA5">
        <w:rPr>
          <w:b w:val="0"/>
          <w:sz w:val="24"/>
          <w:szCs w:val="24"/>
          <w:u w:val="single"/>
        </w:rPr>
        <w:t>2017 г.</w:t>
      </w:r>
      <w:r>
        <w:rPr>
          <w:b w:val="0"/>
          <w:sz w:val="24"/>
          <w:szCs w:val="24"/>
          <w:u w:val="single"/>
        </w:rPr>
        <w:t>№296</w:t>
      </w:r>
    </w:p>
    <w:p w:rsidR="00F42B0D" w:rsidRDefault="00F42B0D" w:rsidP="00464516">
      <w:pPr>
        <w:pStyle w:val="ConsPlusTitle"/>
        <w:jc w:val="center"/>
        <w:rPr>
          <w:sz w:val="24"/>
          <w:szCs w:val="24"/>
        </w:rPr>
      </w:pPr>
    </w:p>
    <w:p w:rsidR="00464516" w:rsidRPr="006144AF" w:rsidRDefault="00A01391" w:rsidP="00464516">
      <w:pPr>
        <w:pStyle w:val="ConsPlusTitle"/>
        <w:jc w:val="center"/>
        <w:rPr>
          <w:szCs w:val="26"/>
        </w:rPr>
      </w:pPr>
      <w:r w:rsidRPr="006144AF">
        <w:rPr>
          <w:szCs w:val="26"/>
        </w:rPr>
        <w:t>Порядок</w:t>
      </w:r>
    </w:p>
    <w:p w:rsidR="00BD2813" w:rsidRPr="006144AF" w:rsidRDefault="00A01391" w:rsidP="00464516">
      <w:pPr>
        <w:pStyle w:val="ConsPlusTitle"/>
        <w:jc w:val="center"/>
        <w:rPr>
          <w:szCs w:val="26"/>
        </w:rPr>
      </w:pPr>
      <w:r w:rsidRPr="006144AF">
        <w:rPr>
          <w:szCs w:val="26"/>
        </w:rPr>
        <w:t xml:space="preserve"> Предоставления субъектам малого и среднего </w:t>
      </w:r>
    </w:p>
    <w:p w:rsidR="00BD2813" w:rsidRPr="006144AF" w:rsidRDefault="00A01391" w:rsidP="00464516">
      <w:pPr>
        <w:pStyle w:val="ConsPlusTitle"/>
        <w:jc w:val="center"/>
        <w:rPr>
          <w:szCs w:val="26"/>
        </w:rPr>
      </w:pPr>
      <w:r w:rsidRPr="006144AF">
        <w:rPr>
          <w:szCs w:val="26"/>
        </w:rPr>
        <w:t>предпринимательс</w:t>
      </w:r>
      <w:r w:rsidR="00F42B0D" w:rsidRPr="006144AF">
        <w:rPr>
          <w:szCs w:val="26"/>
        </w:rPr>
        <w:t>тва субсидий из бюджета МО ГП «Г</w:t>
      </w:r>
      <w:r w:rsidRPr="006144AF">
        <w:rPr>
          <w:szCs w:val="26"/>
        </w:rPr>
        <w:t>ород Гусиноозерск»</w:t>
      </w:r>
    </w:p>
    <w:p w:rsidR="00A01391" w:rsidRPr="006144AF" w:rsidRDefault="00BD2813" w:rsidP="00464516">
      <w:pPr>
        <w:pStyle w:val="ConsPlusTitle"/>
        <w:jc w:val="center"/>
        <w:rPr>
          <w:szCs w:val="26"/>
        </w:rPr>
      </w:pPr>
      <w:r w:rsidRPr="006144AF">
        <w:rPr>
          <w:szCs w:val="26"/>
        </w:rPr>
        <w:t>на возмещение части затрат</w:t>
      </w:r>
      <w:r w:rsidR="00A01391" w:rsidRPr="006144AF">
        <w:rPr>
          <w:szCs w:val="26"/>
        </w:rPr>
        <w:t>,</w:t>
      </w:r>
      <w:r w:rsidRPr="006144AF">
        <w:rPr>
          <w:szCs w:val="26"/>
        </w:rPr>
        <w:t xml:space="preserve"> </w:t>
      </w:r>
      <w:r w:rsidR="00A01391" w:rsidRPr="006144AF">
        <w:rPr>
          <w:szCs w:val="26"/>
        </w:rPr>
        <w:t>связанных с уплатой первого взноса по договорам.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C62500" w:rsidRDefault="00464516" w:rsidP="00C62500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5811AC">
        <w:rPr>
          <w:rFonts w:ascii="Times New Roman" w:hAnsi="Times New Roman"/>
          <w:sz w:val="26"/>
          <w:szCs w:val="26"/>
        </w:rPr>
        <w:t xml:space="preserve">1.1. Настоящий Порядок разработан в целях реализации мероприятий </w:t>
      </w:r>
      <w:r>
        <w:rPr>
          <w:rFonts w:ascii="Times New Roman" w:hAnsi="Times New Roman"/>
          <w:color w:val="000000"/>
          <w:sz w:val="26"/>
          <w:szCs w:val="26"/>
        </w:rPr>
        <w:t>Муниципальной программы</w:t>
      </w:r>
      <w:r w:rsidRPr="000D4BCC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0D4BCC">
        <w:rPr>
          <w:rFonts w:ascii="Times New Roman" w:hAnsi="Times New Roman"/>
          <w:sz w:val="26"/>
          <w:szCs w:val="26"/>
        </w:rPr>
        <w:t xml:space="preserve">Развитие малого и среднего предпринимательства </w:t>
      </w:r>
      <w:r w:rsidRPr="000D4BCC">
        <w:rPr>
          <w:rFonts w:ascii="Times New Roman" w:hAnsi="Times New Roman"/>
          <w:color w:val="000000"/>
          <w:sz w:val="26"/>
          <w:szCs w:val="26"/>
        </w:rPr>
        <w:t xml:space="preserve">на территории монопрофильного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 xml:space="preserve">городское поселение </w:t>
      </w:r>
      <w:r w:rsidRPr="000D4BCC">
        <w:rPr>
          <w:rFonts w:ascii="Times New Roman" w:hAnsi="Times New Roman"/>
          <w:color w:val="000000"/>
          <w:sz w:val="26"/>
          <w:szCs w:val="26"/>
        </w:rPr>
        <w:t xml:space="preserve">«Город </w:t>
      </w:r>
      <w:r>
        <w:rPr>
          <w:rFonts w:ascii="Times New Roman" w:hAnsi="Times New Roman"/>
          <w:color w:val="000000"/>
          <w:sz w:val="26"/>
          <w:szCs w:val="26"/>
        </w:rPr>
        <w:t>Гусиноозёрск</w:t>
      </w:r>
      <w:r w:rsidRPr="000D4BCC">
        <w:rPr>
          <w:rFonts w:ascii="Times New Roman" w:hAnsi="Times New Roman"/>
          <w:color w:val="000000"/>
          <w:sz w:val="26"/>
          <w:szCs w:val="26"/>
        </w:rPr>
        <w:t>» (моногорода) на 201</w:t>
      </w:r>
      <w:r>
        <w:rPr>
          <w:rFonts w:ascii="Times New Roman" w:hAnsi="Times New Roman"/>
          <w:color w:val="000000"/>
          <w:sz w:val="26"/>
          <w:szCs w:val="26"/>
        </w:rPr>
        <w:t>7 год</w:t>
      </w:r>
      <w:r w:rsidRPr="000D4BCC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B70EC">
        <w:rPr>
          <w:rFonts w:ascii="Times New Roman" w:hAnsi="Times New Roman"/>
          <w:sz w:val="26"/>
          <w:szCs w:val="26"/>
        </w:rPr>
        <w:t xml:space="preserve">утвержденной постановлением главы Администрации МО «Город Гусиноозерск» от 30 декабря 2016 г. №913, и определяет механизм </w:t>
      </w:r>
      <w:r w:rsidR="000360C7" w:rsidRPr="007B70EC">
        <w:rPr>
          <w:rFonts w:ascii="Times New Roman" w:hAnsi="Times New Roman"/>
          <w:sz w:val="26"/>
          <w:szCs w:val="26"/>
        </w:rPr>
        <w:t>муниципальной</w:t>
      </w:r>
      <w:r w:rsidRPr="007B70EC">
        <w:rPr>
          <w:rFonts w:ascii="Times New Roman" w:hAnsi="Times New Roman"/>
          <w:sz w:val="26"/>
          <w:szCs w:val="26"/>
        </w:rPr>
        <w:t xml:space="preserve"> поддержки субъектов малого и среднего предпринимательства в виде предоставления субсидий из бюджета МО</w:t>
      </w:r>
      <w:r w:rsidR="00BD2813" w:rsidRPr="007B70EC">
        <w:rPr>
          <w:rFonts w:ascii="Times New Roman" w:hAnsi="Times New Roman"/>
          <w:sz w:val="26"/>
          <w:szCs w:val="26"/>
        </w:rPr>
        <w:t xml:space="preserve"> ГП</w:t>
      </w:r>
      <w:r w:rsidRPr="007B70EC">
        <w:rPr>
          <w:rFonts w:ascii="Times New Roman" w:hAnsi="Times New Roman"/>
          <w:sz w:val="26"/>
          <w:szCs w:val="26"/>
        </w:rPr>
        <w:t xml:space="preserve"> «Город Гусиноозерск» на возмещение части затрат субъектов малого и среднего предпринимательства, связанных с уплатой первого взноса по договорам лизинга, заключенным в рамках реализуемого предпринимательского проекта на срок до 5 лет и предусматривающим переход права собственности на предмет лизинга</w:t>
      </w:r>
      <w:r w:rsidRPr="005811AC">
        <w:rPr>
          <w:rFonts w:ascii="Times New Roman" w:hAnsi="Times New Roman"/>
          <w:sz w:val="26"/>
          <w:szCs w:val="26"/>
        </w:rPr>
        <w:t xml:space="preserve"> к лизингополучателю по истечении срока действия указанного договора (далее - субсидии по лизинговым платежам).</w:t>
      </w:r>
      <w:r w:rsidR="00C62500" w:rsidRPr="00C62500">
        <w:rPr>
          <w:rFonts w:ascii="Times New Roman" w:hAnsi="Times New Roman"/>
          <w:i/>
          <w:sz w:val="26"/>
          <w:szCs w:val="26"/>
        </w:rPr>
        <w:t xml:space="preserve"> </w:t>
      </w:r>
    </w:p>
    <w:p w:rsidR="00C62500" w:rsidRPr="008E4F92" w:rsidRDefault="00C62500" w:rsidP="00C62500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E4F92">
        <w:rPr>
          <w:rFonts w:ascii="Times New Roman" w:hAnsi="Times New Roman"/>
          <w:sz w:val="26"/>
          <w:szCs w:val="26"/>
        </w:rPr>
        <w:t xml:space="preserve">Целью субсидирования является: </w:t>
      </w:r>
    </w:p>
    <w:p w:rsidR="00C62500" w:rsidRPr="008E4F92" w:rsidRDefault="00C62500" w:rsidP="00C62500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E4F92">
        <w:rPr>
          <w:rFonts w:ascii="Times New Roman" w:hAnsi="Times New Roman"/>
          <w:sz w:val="26"/>
          <w:szCs w:val="26"/>
        </w:rPr>
        <w:t xml:space="preserve"> - обеспечение уровня оплаты труда работников не ниже среднего размера заработной платы на малых предприятиях, осуществляющих соответствующий вид экономической деятельности, и не ниже величины прожиточного минимума трудоспособного населения в Республике Бурятия за последний отчетный квартал;</w:t>
      </w:r>
    </w:p>
    <w:p w:rsidR="00C62500" w:rsidRPr="008E4F92" w:rsidRDefault="00C62500" w:rsidP="00C62500">
      <w:pPr>
        <w:autoSpaceDE w:val="0"/>
        <w:autoSpaceDN w:val="0"/>
        <w:adjustRightInd w:val="0"/>
        <w:spacing w:after="0"/>
        <w:ind w:hanging="90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ab/>
      </w:r>
      <w:r w:rsidRPr="008E4F92">
        <w:rPr>
          <w:rFonts w:ascii="Times New Roman" w:hAnsi="Times New Roman" w:cs="Times New Roman"/>
          <w:sz w:val="26"/>
          <w:szCs w:val="26"/>
        </w:rPr>
        <w:tab/>
        <w:t>- создание новых рабочих мест;</w:t>
      </w:r>
    </w:p>
    <w:p w:rsidR="00C62500" w:rsidRPr="008E4F92" w:rsidRDefault="00C62500" w:rsidP="00C62500">
      <w:pPr>
        <w:autoSpaceDE w:val="0"/>
        <w:autoSpaceDN w:val="0"/>
        <w:adjustRightInd w:val="0"/>
        <w:spacing w:after="0"/>
        <w:ind w:hanging="90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ab/>
      </w:r>
      <w:r w:rsidRPr="008E4F92">
        <w:rPr>
          <w:rFonts w:ascii="Times New Roman" w:hAnsi="Times New Roman" w:cs="Times New Roman"/>
          <w:sz w:val="26"/>
          <w:szCs w:val="26"/>
        </w:rPr>
        <w:tab/>
        <w:t>- увеличение поступления налоговых платежей в бюджеты всех уровней и страховых взносов в государственные внебюджетные фонды.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 xml:space="preserve">1.2. В отношении лизингодателей, в том числе лизингодателей - муниципальных фондов поддержки предпринимательства, должно быть соблюдено следующее условие: вид деятельности лизингодателя по Общероссийскому классификатору видов экономической деятельности - код </w:t>
      </w:r>
      <w:hyperlink r:id="rId9" w:history="1">
        <w:r w:rsidRPr="005811AC">
          <w:rPr>
            <w:rFonts w:ascii="Times New Roman" w:hAnsi="Times New Roman" w:cs="Times New Roman"/>
            <w:color w:val="0000FF"/>
            <w:sz w:val="26"/>
            <w:szCs w:val="26"/>
          </w:rPr>
          <w:t>65.21</w:t>
        </w:r>
      </w:hyperlink>
      <w:r w:rsidRPr="005811AC">
        <w:rPr>
          <w:rFonts w:ascii="Times New Roman" w:hAnsi="Times New Roman" w:cs="Times New Roman"/>
          <w:sz w:val="26"/>
          <w:szCs w:val="26"/>
        </w:rPr>
        <w:t xml:space="preserve"> "Финансовый лизинг" - деятельность лизинговых фирм и компаний, занимающихся сделками в области лизингового кредитования.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Лизингодатели, в том числе лизингодатели - муниципальные фонды, должны состоять на учете в Федеральной службе по финансовому мониторингу.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1.3. Субсидирование распространяется на лизинговые договоры, предусматривающие приобретение следующих предметов лизинга: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 xml:space="preserve">- оборудование, устройства, механизмы, станки, приборы, аппараты, агрегаты, установки, машины, средства, технологии, наземная авиационная техника (далее - оборудование), относящиеся ко второй и выше амортизационным группам </w:t>
      </w:r>
      <w:hyperlink r:id="rId10" w:history="1">
        <w:r w:rsidRPr="005811AC">
          <w:rPr>
            <w:rFonts w:ascii="Times New Roman" w:hAnsi="Times New Roman" w:cs="Times New Roman"/>
            <w:color w:val="0000FF"/>
            <w:sz w:val="26"/>
            <w:szCs w:val="26"/>
          </w:rPr>
          <w:t>Классификации</w:t>
        </w:r>
      </w:hyperlink>
      <w:r w:rsidRPr="005811AC">
        <w:rPr>
          <w:rFonts w:ascii="Times New Roman" w:hAnsi="Times New Roman" w:cs="Times New Roman"/>
          <w:sz w:val="26"/>
          <w:szCs w:val="26"/>
        </w:rPr>
        <w:t xml:space="preserve"> основных средств, утвержденной постановлением Правительства </w:t>
      </w:r>
      <w:r w:rsidRPr="005811AC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от 01.01.2002 N 1 "О Классификации основных средств, включаемых в амортизационные группы". Предметом лизинга по вышеуказанным договорам не может быть оборудование, предназначенное для осуществления оптовой и розничной торговой деятельности;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- универсальные мобильные платформы: мобильная служба быта; мобильный шиномонтаж;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гриль, пончики и прочие); мобильный ремонт обуви; мобильный центр первичной обработки и фасовки сельскохозяйственной продукции; мобильный пункт заготовки молочной продукции; мобильный центр реализации продукции сельхозтоваропроизводителей; мобильный пункт реализации сувенирной продукции; мобильное предприятие мелкорозничной торговли;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- 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Требования к предметам лизинга: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На дату представления заявки прошло не более 5 лет с даты изготовления предмета лизинга.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 xml:space="preserve">Предметом лизинга не может быть физически изношенное или морально устаревшее оборудование. В случае если приобретаемое оборудование не является новым, износ должен составлять не более 20 процентов согласно справке оценщика об оценке износа приобретаемого предмета лизинга, составленной в соответствии с Федеральным </w:t>
      </w:r>
      <w:hyperlink r:id="rId11" w:history="1">
        <w:r w:rsidRPr="005811A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7B70EC">
        <w:rPr>
          <w:rFonts w:ascii="Times New Roman" w:hAnsi="Times New Roman" w:cs="Times New Roman"/>
          <w:sz w:val="26"/>
          <w:szCs w:val="26"/>
        </w:rPr>
        <w:t xml:space="preserve"> от 29.07.1998 N 135-ФЗ «</w:t>
      </w:r>
      <w:r w:rsidRPr="005811AC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</w:t>
      </w:r>
      <w:r w:rsidR="007B70EC">
        <w:rPr>
          <w:rFonts w:ascii="Times New Roman" w:hAnsi="Times New Roman" w:cs="Times New Roman"/>
          <w:sz w:val="26"/>
          <w:szCs w:val="26"/>
        </w:rPr>
        <w:t>ации»</w:t>
      </w:r>
      <w:r w:rsidRPr="005811AC">
        <w:rPr>
          <w:rFonts w:ascii="Times New Roman" w:hAnsi="Times New Roman" w:cs="Times New Roman"/>
          <w:sz w:val="26"/>
          <w:szCs w:val="26"/>
        </w:rPr>
        <w:t>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1.4. Субсидии по лизинговым платежам предоставляются субъектам малого и среднего предпринимательства в пределах бюджетных ассигнований, выделенных на эти цели в соответствующем финансовом году.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Субсидированию подлежат расходы субъектов малого и среднего предпринимательства, произведенные в текущем финансовом году, а также расходы, произведенные за два года, предшествующих текущему финансовому году.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В случае недостаточности средств, предусмотренных в бюджете МО «Город Гусиноозерск» на предоставление субсидий в текущем финансовом году, предоставление субсидий по заявкам субъектов малого и среднего предпринимательства, соответствующим условиям и порядку предоставления субсидий, осуществляется в очередном финансовом году при наличии бюджетных ассигнований.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Сведения об объеме бюджетных ассигнований, выделенных на указанные цели в соответствующем финансовом году, в том числе о нераспределенном остатке бюджетных ассигнований на дату окончания каждого отчетного квартала, размещаются на официальном сайте Администрации муниципального образования «Город Гусиноозерск» (далее - Администрация).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1.5. Рассмотрение заявок по предоставлению субсидий осуществляет Комиссия при Администрации (далее - Комиссия).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1.6. Состав, функции и порядок работы Комиссии утверждаются Распоря</w:t>
      </w:r>
      <w:r w:rsidR="00BD2813" w:rsidRPr="007B70EC">
        <w:rPr>
          <w:rFonts w:ascii="Times New Roman" w:hAnsi="Times New Roman" w:cs="Times New Roman"/>
          <w:sz w:val="26"/>
          <w:szCs w:val="26"/>
        </w:rPr>
        <w:t>жением Главы администрации МО «Г</w:t>
      </w:r>
      <w:r w:rsidRPr="007B70EC">
        <w:rPr>
          <w:rFonts w:ascii="Times New Roman" w:hAnsi="Times New Roman" w:cs="Times New Roman"/>
          <w:sz w:val="26"/>
          <w:szCs w:val="26"/>
        </w:rPr>
        <w:t>ород Гусиноозерск».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1.7. Комиссия в течение 14 календарных дней со дня, следующего за днем подачи заявки, рассматривает заявки субъектов малого и среднего </w:t>
      </w:r>
      <w:r w:rsidRPr="007B70EC">
        <w:rPr>
          <w:rFonts w:ascii="Times New Roman" w:hAnsi="Times New Roman" w:cs="Times New Roman"/>
          <w:sz w:val="26"/>
          <w:szCs w:val="26"/>
        </w:rPr>
        <w:lastRenderedPageBreak/>
        <w:t>предпринимательства и по его результатам составляет мотивированное заключение, которое носит рекомендательный характер.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1.9. В течение 7 календарных дней с даты составления заключения Комиссия направляет указанное выше заключение главе Администрации МО «Город Гусиноозерск» (далее Глава) либо лицу, его замещающему, для принятия решения о предоставлении </w:t>
      </w:r>
      <w:r w:rsidR="000360C7" w:rsidRPr="007B70EC">
        <w:rPr>
          <w:rFonts w:ascii="Times New Roman" w:hAnsi="Times New Roman" w:cs="Times New Roman"/>
          <w:sz w:val="26"/>
          <w:szCs w:val="26"/>
        </w:rPr>
        <w:t>муниц</w:t>
      </w:r>
      <w:r w:rsidR="007B70EC" w:rsidRPr="007B70EC">
        <w:rPr>
          <w:rFonts w:ascii="Times New Roman" w:hAnsi="Times New Roman" w:cs="Times New Roman"/>
          <w:sz w:val="26"/>
          <w:szCs w:val="26"/>
        </w:rPr>
        <w:t>и</w:t>
      </w:r>
      <w:r w:rsidR="000360C7" w:rsidRPr="007B70EC">
        <w:rPr>
          <w:rFonts w:ascii="Times New Roman" w:hAnsi="Times New Roman" w:cs="Times New Roman"/>
          <w:sz w:val="26"/>
          <w:szCs w:val="26"/>
        </w:rPr>
        <w:t>пальной</w:t>
      </w:r>
      <w:r w:rsidRPr="007B70EC">
        <w:rPr>
          <w:rFonts w:ascii="Times New Roman" w:hAnsi="Times New Roman" w:cs="Times New Roman"/>
          <w:sz w:val="26"/>
          <w:szCs w:val="26"/>
        </w:rPr>
        <w:t xml:space="preserve"> поддержки либо об отказе в ее предоставлении.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1.10. Решение о предоставлении субсидии либо об отказе в ее предоставлении принимается с учетом заключения Комиссии главой либо лицом, его замещающим.</w:t>
      </w:r>
    </w:p>
    <w:p w:rsidR="00C62500" w:rsidRPr="008E4F92" w:rsidRDefault="00464516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 xml:space="preserve">1.11. </w:t>
      </w:r>
      <w:r w:rsidR="00C62500" w:rsidRPr="008E4F92">
        <w:rPr>
          <w:szCs w:val="26"/>
        </w:rPr>
        <w:t>Основаниями для отказа получателю субсидии в предоставлении субсидии:</w:t>
      </w:r>
    </w:p>
    <w:p w:rsidR="00C62500" w:rsidRPr="008E4F92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1) предоставление неполного комплекта документов, установленных </w:t>
      </w:r>
      <w:hyperlink w:anchor="Par82" w:history="1">
        <w:r w:rsidRPr="008E4F92">
          <w:rPr>
            <w:rFonts w:ascii="Times New Roman" w:hAnsi="Times New Roman" w:cs="Times New Roman"/>
            <w:sz w:val="26"/>
            <w:szCs w:val="26"/>
          </w:rPr>
          <w:t>пунктом 3.1</w:t>
        </w:r>
      </w:hyperlink>
      <w:r w:rsidRPr="008E4F92">
        <w:rPr>
          <w:rFonts w:ascii="Times New Roman" w:hAnsi="Times New Roman" w:cs="Times New Roman"/>
          <w:sz w:val="26"/>
          <w:szCs w:val="26"/>
        </w:rPr>
        <w:t xml:space="preserve"> настоящего Порядка, или предоставлены недостоверные сведения или документы;</w:t>
      </w:r>
    </w:p>
    <w:p w:rsidR="00C62500" w:rsidRPr="008E4F92" w:rsidRDefault="00C62500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>2)</w:t>
      </w:r>
      <w:r w:rsidR="00CD5E67" w:rsidRPr="008E4F92">
        <w:rPr>
          <w:szCs w:val="26"/>
        </w:rPr>
        <w:t xml:space="preserve"> у субъекта малого и среднего предпринимательства</w:t>
      </w:r>
      <w:r w:rsidRPr="008E4F92">
        <w:rPr>
          <w:szCs w:val="26"/>
        </w:rPr>
        <w:t xml:space="preserve"> </w:t>
      </w:r>
      <w:r w:rsidR="00CD5E67" w:rsidRPr="008E4F92">
        <w:rPr>
          <w:szCs w:val="26"/>
        </w:rPr>
        <w:t>(далее получатели</w:t>
      </w:r>
      <w:r w:rsidRPr="008E4F92">
        <w:rPr>
          <w:szCs w:val="26"/>
        </w:rPr>
        <w:t xml:space="preserve"> субсидий</w:t>
      </w:r>
      <w:r w:rsidR="00CD5E67" w:rsidRPr="008E4F92">
        <w:rPr>
          <w:szCs w:val="26"/>
        </w:rPr>
        <w:t>)</w:t>
      </w:r>
      <w:r w:rsidRPr="008E4F92">
        <w:rPr>
          <w:szCs w:val="26"/>
        </w:rPr>
        <w:t xml:space="preserve"> имеется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62500" w:rsidRPr="008E4F92" w:rsidRDefault="00C62500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>получатели субсидий находятся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C62500" w:rsidRPr="008E4F92" w:rsidRDefault="00C62500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>получатели субсидий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>3) получателями не соблюдены условия  и порядо</w:t>
      </w:r>
      <w:bookmarkStart w:id="0" w:name="_GoBack"/>
      <w:bookmarkEnd w:id="0"/>
      <w:r w:rsidRPr="00C62500">
        <w:rPr>
          <w:rFonts w:ascii="Times New Roman" w:hAnsi="Times New Roman" w:cs="Times New Roman"/>
          <w:sz w:val="26"/>
          <w:szCs w:val="26"/>
        </w:rPr>
        <w:t xml:space="preserve">к предоставления субсидий, предусмотренных </w:t>
      </w:r>
      <w:hyperlink r:id="rId12" w:history="1">
        <w:r w:rsidRPr="00C62500">
          <w:rPr>
            <w:rFonts w:ascii="Times New Roman" w:hAnsi="Times New Roman" w:cs="Times New Roman"/>
            <w:sz w:val="26"/>
            <w:szCs w:val="26"/>
          </w:rPr>
          <w:t>статьей 14</w:t>
        </w:r>
      </w:hyperlink>
      <w:r w:rsidRPr="00C62500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24.07.2007 N 209-ФЗ «</w:t>
      </w:r>
      <w:r w:rsidRPr="00C62500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</w:t>
      </w:r>
      <w:r>
        <w:rPr>
          <w:rFonts w:ascii="Times New Roman" w:hAnsi="Times New Roman" w:cs="Times New Roman"/>
          <w:sz w:val="26"/>
          <w:szCs w:val="26"/>
        </w:rPr>
        <w:t>тельства в Российской Федерации»</w:t>
      </w:r>
      <w:r w:rsidRPr="00C62500">
        <w:rPr>
          <w:rFonts w:ascii="Times New Roman" w:hAnsi="Times New Roman" w:cs="Times New Roman"/>
          <w:sz w:val="26"/>
          <w:szCs w:val="26"/>
        </w:rPr>
        <w:t xml:space="preserve"> и настоящим Порядком;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>4)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62500">
        <w:rPr>
          <w:rFonts w:ascii="Times New Roman" w:hAnsi="Times New Roman" w:cs="Times New Roman"/>
          <w:sz w:val="26"/>
          <w:szCs w:val="26"/>
        </w:rPr>
        <w:t>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</w:t>
      </w:r>
      <w:r>
        <w:rPr>
          <w:rFonts w:ascii="Times New Roman" w:hAnsi="Times New Roman" w:cs="Times New Roman"/>
          <w:sz w:val="26"/>
          <w:szCs w:val="26"/>
        </w:rPr>
        <w:t>ржки, прошло менее чем три года</w:t>
      </w:r>
      <w:r w:rsidRPr="00C6250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64516" w:rsidRPr="005811AC" w:rsidRDefault="00464516" w:rsidP="00C62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II. Условия предоставления субсидий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516" w:rsidRPr="008E4F92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3"/>
      <w:bookmarkEnd w:id="1"/>
      <w:r w:rsidRPr="008E4F92">
        <w:rPr>
          <w:rFonts w:ascii="Times New Roman" w:hAnsi="Times New Roman" w:cs="Times New Roman"/>
          <w:sz w:val="26"/>
          <w:szCs w:val="26"/>
        </w:rPr>
        <w:t>2.1. Субсидии по лизинговым платежам предоставляются на безвозмездной и безвозвратной основах субъектам малого и среднего предпринимательства, соответствующим следующим требованиям:</w:t>
      </w:r>
    </w:p>
    <w:p w:rsidR="00C62500" w:rsidRPr="008E4F92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а)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 </w:t>
      </w:r>
      <w:hyperlink r:id="rId13" w:history="1">
        <w:r w:rsidRPr="008E4F92">
          <w:rPr>
            <w:rFonts w:ascii="Times New Roman" w:hAnsi="Times New Roman" w:cs="Times New Roman"/>
            <w:color w:val="0000FF"/>
            <w:sz w:val="26"/>
            <w:szCs w:val="26"/>
          </w:rPr>
          <w:t>частью 1.1</w:t>
        </w:r>
      </w:hyperlink>
      <w:r w:rsidRPr="008E4F92">
        <w:rPr>
          <w:rFonts w:ascii="Times New Roman" w:hAnsi="Times New Roman" w:cs="Times New Roman"/>
          <w:sz w:val="26"/>
          <w:szCs w:val="26"/>
        </w:rPr>
        <w:t xml:space="preserve"> федеральный закон о </w:t>
      </w:r>
      <w:r w:rsidRPr="008E4F92">
        <w:rPr>
          <w:rFonts w:ascii="Times New Roman" w:hAnsi="Times New Roman" w:cs="Times New Roman"/>
          <w:sz w:val="26"/>
          <w:szCs w:val="26"/>
        </w:rPr>
        <w:lastRenderedPageBreak/>
        <w:t>развитии малого и среднего предпринимательства в российской федерации от 24.07.2007 г. №209-ФЗ.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 xml:space="preserve">б) субъект малого и среднего предпринимательства зарегистрирован в соответствии с законодательством Российской Федерации и осуществляет свою хозяйственную деятельность на территории  муниципального образования городское поселение «Город Гусиноозерск» (далее МО ГП «Город Гусиноозерск»). 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>в) субъектом малого и среднего предпринимательства - юридическим лицом на момент обращения для получения субсидии полностью сформирован уставный капитал;</w:t>
      </w:r>
    </w:p>
    <w:p w:rsidR="00C62500" w:rsidRPr="008E4F92" w:rsidRDefault="00C62500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>г) у субъекта малого и среднего предпринимательства</w:t>
      </w:r>
      <w:r w:rsidR="0078565C" w:rsidRPr="008E4F92">
        <w:rPr>
          <w:szCs w:val="26"/>
        </w:rPr>
        <w:t xml:space="preserve"> </w:t>
      </w:r>
      <w:r w:rsidRPr="008E4F92">
        <w:rPr>
          <w:szCs w:val="26"/>
        </w:rPr>
        <w:t>(далее</w:t>
      </w:r>
      <w:r w:rsidR="00CD5E67" w:rsidRPr="008E4F92">
        <w:rPr>
          <w:szCs w:val="26"/>
        </w:rPr>
        <w:t xml:space="preserve"> </w:t>
      </w:r>
      <w:r w:rsidRPr="008E4F92">
        <w:rPr>
          <w:szCs w:val="26"/>
        </w:rPr>
        <w:t>-</w:t>
      </w:r>
      <w:r w:rsidR="00CD5E67" w:rsidRPr="008E4F92">
        <w:rPr>
          <w:szCs w:val="26"/>
        </w:rPr>
        <w:t xml:space="preserve"> получатели</w:t>
      </w:r>
      <w:r w:rsidRPr="008E4F92">
        <w:rPr>
          <w:szCs w:val="26"/>
        </w:rPr>
        <w:t xml:space="preserve"> субсидий)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62500" w:rsidRPr="008E4F92" w:rsidRDefault="00C62500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C62500" w:rsidRPr="008E4F92" w:rsidRDefault="00C62500" w:rsidP="00C62500">
      <w:pPr>
        <w:pStyle w:val="ConsPlusNormal"/>
        <w:ind w:firstLine="540"/>
        <w:jc w:val="both"/>
        <w:rPr>
          <w:szCs w:val="26"/>
        </w:rPr>
      </w:pPr>
      <w:r w:rsidRPr="008E4F92">
        <w:rPr>
          <w:szCs w:val="26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 xml:space="preserve">д) предпринимательский проект реализуется (планируется к реализации) субъектом малого и среднего предпринимательства, не относящимся к субъектам малого и среднего предпринимательства, которым согласно </w:t>
      </w:r>
      <w:hyperlink r:id="rId14" w:history="1">
        <w:r w:rsidRPr="00C62500">
          <w:rPr>
            <w:rFonts w:ascii="Times New Roman" w:hAnsi="Times New Roman" w:cs="Times New Roman"/>
            <w:sz w:val="26"/>
            <w:szCs w:val="26"/>
          </w:rPr>
          <w:t>статье 14</w:t>
        </w:r>
      </w:hyperlink>
      <w:r w:rsidRPr="00C62500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209-ФЗ "О развитии малого и среднего предпринимательства в Российской Федерации" не может оказываться поддержка.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>Под предпринимательским проектом в настоящем Порядке понимается комплекс организационно-технических мероприятий и нормативной документации, совокупность всех используемых ресурсов (трудовых, материальных, финансовых и пр.) для реализации предпринимательских целей;</w:t>
      </w:r>
    </w:p>
    <w:p w:rsidR="00C62500" w:rsidRPr="00C62500" w:rsidRDefault="00C62500" w:rsidP="00C625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2500">
        <w:rPr>
          <w:rFonts w:ascii="Times New Roman" w:hAnsi="Times New Roman" w:cs="Times New Roman"/>
          <w:sz w:val="26"/>
          <w:szCs w:val="26"/>
        </w:rPr>
        <w:t>е) ранее в отношении субъекта малого и среднего предпринимательства не принималось решение об оказании аналогичной поддержки для реализации представленного предпринимательского проекта в соответствии с иными нормативными правовыми актами Республики Бурятия.</w:t>
      </w:r>
    </w:p>
    <w:p w:rsidR="00464516" w:rsidRPr="005811AC" w:rsidRDefault="00C62500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5"/>
      <w:bookmarkEnd w:id="2"/>
      <w:r>
        <w:rPr>
          <w:rFonts w:ascii="Times New Roman" w:hAnsi="Times New Roman" w:cs="Times New Roman"/>
          <w:sz w:val="26"/>
          <w:szCs w:val="26"/>
        </w:rPr>
        <w:t>2.2</w:t>
      </w:r>
      <w:r w:rsidR="00464516" w:rsidRPr="005811AC">
        <w:rPr>
          <w:rFonts w:ascii="Times New Roman" w:hAnsi="Times New Roman" w:cs="Times New Roman"/>
          <w:sz w:val="26"/>
          <w:szCs w:val="26"/>
        </w:rPr>
        <w:t>. Субсидии по лизинговым платежам предоставляются субъектам малого и среднего предпринимательства единовременно, в размере до 90% первого взноса по договорам лизинга оборудования, но не более 50% стоимости предмета лизинга.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Размер субсидий по лизинговым</w:t>
      </w:r>
      <w:r w:rsidR="00131E5E">
        <w:rPr>
          <w:rFonts w:ascii="Times New Roman" w:hAnsi="Times New Roman" w:cs="Times New Roman"/>
          <w:sz w:val="26"/>
          <w:szCs w:val="26"/>
        </w:rPr>
        <w:t xml:space="preserve"> платежам не должен превышать 4</w:t>
      </w:r>
      <w:r w:rsidRPr="005811AC">
        <w:rPr>
          <w:rFonts w:ascii="Times New Roman" w:hAnsi="Times New Roman" w:cs="Times New Roman"/>
          <w:sz w:val="26"/>
          <w:szCs w:val="26"/>
        </w:rPr>
        <w:t>,0 млн. рублей на одного получателя поддержки - юридического лица или индивидуального предпринимателя в год.</w:t>
      </w:r>
    </w:p>
    <w:p w:rsidR="00464516" w:rsidRPr="005811AC" w:rsidRDefault="00C62500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2.3</w:t>
      </w:r>
      <w:r w:rsidR="00464516" w:rsidRPr="005811AC">
        <w:rPr>
          <w:rFonts w:ascii="Times New Roman" w:hAnsi="Times New Roman" w:cs="Times New Roman"/>
          <w:sz w:val="26"/>
          <w:szCs w:val="26"/>
        </w:rPr>
        <w:t>. Субъекту малого и среднего предпринимательства в течение срока предоставления субсидии запрещено приобретение за счет полученных средств иностранной валюты, за исключением валютных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актами.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811AC">
        <w:rPr>
          <w:rFonts w:ascii="Times New Roman" w:hAnsi="Times New Roman" w:cs="Times New Roman"/>
          <w:sz w:val="26"/>
          <w:szCs w:val="26"/>
        </w:rPr>
        <w:t>III. Порядок представления и рассмотрения документов</w:t>
      </w:r>
    </w:p>
    <w:p w:rsidR="00464516" w:rsidRPr="005811AC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516" w:rsidRPr="008E4F92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82"/>
      <w:bookmarkEnd w:id="3"/>
      <w:r w:rsidRPr="008E4F92">
        <w:rPr>
          <w:rFonts w:ascii="Times New Roman" w:hAnsi="Times New Roman" w:cs="Times New Roman"/>
          <w:sz w:val="26"/>
          <w:szCs w:val="26"/>
        </w:rPr>
        <w:t>3.1. Субъекты малого и среднего предпринимательства, претендующие на получение субсидий по лизинговым платежам, представляют в Администрацию, являющееся главным распорядителем бюджетных средств, следующие документы:</w:t>
      </w:r>
    </w:p>
    <w:p w:rsidR="00464516" w:rsidRPr="008E4F92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ar170" w:history="1">
        <w:r w:rsidRPr="008E4F92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8E4F92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N 1;</w:t>
      </w:r>
    </w:p>
    <w:p w:rsidR="00464516" w:rsidRPr="008E4F92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>2) заверенные печатью</w:t>
      </w:r>
      <w:r w:rsidR="00C62500" w:rsidRPr="008E4F9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8E4F92">
        <w:rPr>
          <w:rFonts w:ascii="Times New Roman" w:hAnsi="Times New Roman" w:cs="Times New Roman"/>
          <w:sz w:val="26"/>
          <w:szCs w:val="26"/>
        </w:rPr>
        <w:t xml:space="preserve"> юридического лица копии учредительных документов со всеми последующими изменениями;</w:t>
      </w:r>
    </w:p>
    <w:p w:rsidR="00464516" w:rsidRPr="008E4F92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>3) утвержденный руководителем организации или подписанный индивидуальным предпринимателем предпринимательский проект (бизнес-план либо краткое технико-экономическое обоснование проекта);</w:t>
      </w:r>
    </w:p>
    <w:p w:rsidR="00464516" w:rsidRPr="008E4F92" w:rsidRDefault="00C62500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>4</w:t>
      </w:r>
      <w:r w:rsidR="00464516" w:rsidRPr="008E4F92">
        <w:rPr>
          <w:rFonts w:ascii="Times New Roman" w:hAnsi="Times New Roman" w:cs="Times New Roman"/>
          <w:sz w:val="26"/>
          <w:szCs w:val="26"/>
        </w:rPr>
        <w:t xml:space="preserve">) </w:t>
      </w:r>
      <w:hyperlink w:anchor="Par240" w:history="1">
        <w:r w:rsidR="00464516" w:rsidRPr="008E4F92">
          <w:rPr>
            <w:rFonts w:ascii="Times New Roman" w:hAnsi="Times New Roman" w:cs="Times New Roman"/>
            <w:sz w:val="26"/>
            <w:szCs w:val="26"/>
          </w:rPr>
          <w:t>расчет</w:t>
        </w:r>
      </w:hyperlink>
      <w:r w:rsidR="00464516" w:rsidRPr="008E4F92">
        <w:rPr>
          <w:rFonts w:ascii="Times New Roman" w:hAnsi="Times New Roman" w:cs="Times New Roman"/>
          <w:sz w:val="26"/>
          <w:szCs w:val="26"/>
        </w:rPr>
        <w:t xml:space="preserve"> (предварительный расчет) суммы субсидии по форме согласно приложению N 2 к настоящему Порядку, заверенный лизингодателем</w:t>
      </w:r>
      <w:r w:rsidR="0078565C" w:rsidRPr="008E4F92">
        <w:rPr>
          <w:rFonts w:ascii="Times New Roman" w:hAnsi="Times New Roman" w:cs="Times New Roman"/>
          <w:sz w:val="26"/>
          <w:szCs w:val="26"/>
        </w:rPr>
        <w:t xml:space="preserve"> для определения доли субсидирования</w:t>
      </w:r>
      <w:r w:rsidR="00464516" w:rsidRPr="008E4F92">
        <w:rPr>
          <w:rFonts w:ascii="Times New Roman" w:hAnsi="Times New Roman" w:cs="Times New Roman"/>
          <w:sz w:val="26"/>
          <w:szCs w:val="26"/>
        </w:rPr>
        <w:t>;</w:t>
      </w:r>
    </w:p>
    <w:p w:rsidR="00464516" w:rsidRPr="007B70EC" w:rsidRDefault="00C62500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>5</w:t>
      </w:r>
      <w:r w:rsidR="00464516" w:rsidRPr="008E4F92">
        <w:rPr>
          <w:rFonts w:ascii="Times New Roman" w:hAnsi="Times New Roman" w:cs="Times New Roman"/>
          <w:sz w:val="26"/>
          <w:szCs w:val="26"/>
        </w:rPr>
        <w:t>) копию паспорта физического</w:t>
      </w:r>
      <w:r w:rsidR="00464516" w:rsidRPr="007B70EC">
        <w:rPr>
          <w:rFonts w:ascii="Times New Roman" w:hAnsi="Times New Roman" w:cs="Times New Roman"/>
          <w:sz w:val="26"/>
          <w:szCs w:val="26"/>
        </w:rPr>
        <w:t xml:space="preserve"> лица - индивидуального предпринимателя;</w:t>
      </w:r>
    </w:p>
    <w:p w:rsidR="00464516" w:rsidRPr="007B70EC" w:rsidRDefault="00C62500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64516" w:rsidRPr="007B70EC">
        <w:rPr>
          <w:rFonts w:ascii="Times New Roman" w:hAnsi="Times New Roman" w:cs="Times New Roman"/>
          <w:sz w:val="26"/>
          <w:szCs w:val="26"/>
        </w:rPr>
        <w:t>) заверенные печатью и подписью руководителя юридического лица, подписью и печатью (при наличии) индивидуального предпринимателя и лизингодателем копии договора финансовой аренды (лизинга) с приложением перечня приобретаемых предметов лизинга с указанием первоначальной стоимости предмета лизинга, графика гашения лизинговых платежей;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10) заверенные печатью и подписью руководителя юридического лица, подписью и печатью (при наличии) индивидуального предпринимателя копии платежных поручений, подтверждающих фактические расходы на возмещение первоначального платежа по договору лизинга;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11) заверенные печатью и подписью руководителя юридического лица, подписью и печатью (при наличии) индивидуального предпринимателя и лизингодателем акты приема-передачи предметов лизинга;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12) заверенные печатью и подписью руководителя юридического лица, подписью и печатью (при наличии) индивидуального предпринимателя акты ввода в эксплуатацию оборудования.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13) заверенные лизингодателем и заявителем копии договоров на приобретение предмета лизинга между лизингодателем и поставщиком оборудования либо между лизингодателем, лизингополучателем и поставщиком оборудования;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14) копии документов, содержащих информацию о предмете лизинга, заверенные подписью и печатью (при наличии) юридического лица, индивидуального предпринимателя: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- для предмета лизинга, произведенного в Российской Федерации, - копия паспорта предмета лизинга;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- для предмета лизинга, произведенного за пределами Российской Федерации, - копии инвойса (счета, счета-фактуры) и грузовой таможенной декларации и (или) </w:t>
      </w:r>
      <w:r w:rsidRPr="007B70EC">
        <w:rPr>
          <w:rFonts w:ascii="Times New Roman" w:hAnsi="Times New Roman" w:cs="Times New Roman"/>
          <w:sz w:val="26"/>
          <w:szCs w:val="26"/>
        </w:rPr>
        <w:lastRenderedPageBreak/>
        <w:t>паспорта предмета лизинга, и (или) руководства по эксплуатации, выданного производителем либо поставщиком предмета лизинга;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15) в случае если предмет лизинга приобретается у официального представителя производителя, представляются заверенные поставщиком оборудования копии документов, подтверждающих статус поставщика оборудования в качестве официального представителя производителя предмета лизинга;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16) справку оценщика о степени износа предмета лизинга, составленную в соответствии с Федеральным </w:t>
      </w:r>
      <w:hyperlink r:id="rId15" w:history="1">
        <w:r w:rsidRPr="007B70E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B70EC">
        <w:rPr>
          <w:rFonts w:ascii="Times New Roman" w:hAnsi="Times New Roman" w:cs="Times New Roman"/>
          <w:sz w:val="26"/>
          <w:szCs w:val="26"/>
        </w:rPr>
        <w:t xml:space="preserve"> от 29.07.1998 N 135-ФЗ "Об оценочной деятельности в Российской Федерации".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Справка оценщика о степени износа предмета лизинга представляется в случае, если приобретаемое оборудование не является новым.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3.2. Администрация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а) выписку из Единого государственного реестра юридических лиц (расширенную) или выписку из Единого государственного реестра индивидуальных предпринимателей (расширенную);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б) документ, содержащий сведения о наличии (отсутствии) задолженности по уплате налогов, сборов, пени и штрафов;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в) документ, содержащий сведения об отсутствии задолженности по страховым взносам и иным платежам в Пенсионный фонд Российской Федерации.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части персональных данных.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3.3.</w:t>
      </w:r>
      <w:r w:rsidR="008E4F92">
        <w:rPr>
          <w:rFonts w:ascii="Times New Roman" w:hAnsi="Times New Roman" w:cs="Times New Roman"/>
          <w:sz w:val="26"/>
          <w:szCs w:val="26"/>
        </w:rPr>
        <w:t xml:space="preserve"> </w:t>
      </w:r>
      <w:r w:rsidRPr="007B70EC">
        <w:rPr>
          <w:rFonts w:ascii="Times New Roman" w:hAnsi="Times New Roman" w:cs="Times New Roman"/>
          <w:sz w:val="26"/>
          <w:szCs w:val="26"/>
        </w:rPr>
        <w:t>Администрация, являющееся главным распорядителем бюджетных средств: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а) регистрирует заявления по мере их поступления в специальном журнале, который должен быть пронумерован, прошнурован, скреплен печатью;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б) представляет документы на рассмотрение Комиссии в соответствии с настоящим Порядком;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в) по итогам рассмотрения документов в течение пяти рабочих дней со дня принятия решения главой либо лицом, его замещающим, направляет субъекту малого и среднего предпринимательства письменное уведомление о предоставлении либо об отказе в субсидировании (с указанием оснований для отказа) и о праве обжалования данного решения, а также размещает решение главы Администрации либо лица, его замещающего, на официальном сайте Администрации МО «Город Гусиноозерск»;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г) готовит проект договора об оказании государственной поддержки в течение 5 рабочих дней со дня принятия решения главой либо лицом, его замещающим;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д) заключает договор о предоставлении субсидии в течение 30 календарных дней со дня принятия решения, за исключением случаев, когда получатель субсидии не явился заключать договор или отказался заключать договор.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В случаях, когда получатель субсидии не явился заключать договор или отказался заключать договор в течение 30 календарных дней со дня принятия решения, в течение 10 календарных дней со дня истечения срока заключения договора главой либо лицом, его замещающим, принимается решение об отмене решения о предоставлении субсидии;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lastRenderedPageBreak/>
        <w:t>е) в случае недостаточности средств, предусмотренных в бюджете МО ГП «Город Гусиноозерск» на предоставление субсидий в текущем финансовом году, в течение 5 рабочих дней со дня принятия решения главой либо лицом, его замещающим, направляет письменное уведомление субъекту малого и среднего предпринимательства о предоставлении субсидии в очередном финансовом году. Администрация в течение 30 календарных дней со дня поступления на лицевой счет Администрации бюджетных ассигнований заключает договор о предоставлении субсидии.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предпринимательства, получившим отказ в предоставлении </w:t>
      </w:r>
      <w:r w:rsidR="000360C7" w:rsidRPr="007B70EC">
        <w:rPr>
          <w:rFonts w:ascii="Times New Roman" w:hAnsi="Times New Roman" w:cs="Times New Roman"/>
          <w:sz w:val="26"/>
          <w:szCs w:val="26"/>
        </w:rPr>
        <w:t>муниц</w:t>
      </w:r>
      <w:r w:rsidR="007B70EC">
        <w:rPr>
          <w:rFonts w:ascii="Times New Roman" w:hAnsi="Times New Roman" w:cs="Times New Roman"/>
          <w:sz w:val="26"/>
          <w:szCs w:val="26"/>
        </w:rPr>
        <w:t>и</w:t>
      </w:r>
      <w:r w:rsidR="000360C7" w:rsidRPr="007B70EC">
        <w:rPr>
          <w:rFonts w:ascii="Times New Roman" w:hAnsi="Times New Roman" w:cs="Times New Roman"/>
          <w:sz w:val="26"/>
          <w:szCs w:val="26"/>
        </w:rPr>
        <w:t>пальной</w:t>
      </w:r>
      <w:r w:rsidRPr="007B70EC">
        <w:rPr>
          <w:rFonts w:ascii="Times New Roman" w:hAnsi="Times New Roman" w:cs="Times New Roman"/>
          <w:sz w:val="26"/>
          <w:szCs w:val="26"/>
        </w:rPr>
        <w:t xml:space="preserve"> поддержки, представленные документы возвращаются по письменному заявлению в течение трех лет с даты принятия решения об отказе в предоставлении государственной поддержки.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IV. Порядок предоставления субсидий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4.1. Администрация, в случае принятия затрат к субсидированию, на основании решения о предоставлении субсидии заключает с субъектами малого и среднего предпринимательства (далее - Получатели) договоры о предоставлении субсидий (далее - Договор) и осуществляет перечисление субсидий на расчетные счета, открытые Получателями в кредитных организациях, в установленные Договорами сроки, по мере поступления средств из республиканского бюджета на финансирование мероприятий Муниципальной целевой программы «Развитие малого и среднего предпринимательства на территории  монопрофильного муниципального образования городское поселение «Город Гусиноозерск» (моногорода) на 2017 год».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4.2. Обязательства Получателей по представлению отчетности о выполнении обязательств по заключенному Договору, в том числе достижении плановых значений показателей деятельности, порядок возврата суммы субсидии, положения об обязательной проверке Администрацией, являющимся главным распорядителем бюджетных средств, и </w:t>
      </w:r>
      <w:r w:rsidR="000360C7" w:rsidRPr="007B70EC">
        <w:rPr>
          <w:rFonts w:ascii="Times New Roman" w:hAnsi="Times New Roman" w:cs="Times New Roman"/>
          <w:sz w:val="26"/>
          <w:szCs w:val="26"/>
        </w:rPr>
        <w:t>органом муниципального</w:t>
      </w:r>
      <w:r w:rsidRPr="007B70EC">
        <w:rPr>
          <w:rFonts w:ascii="Times New Roman" w:hAnsi="Times New Roman" w:cs="Times New Roman"/>
          <w:sz w:val="26"/>
          <w:szCs w:val="26"/>
        </w:rPr>
        <w:t xml:space="preserve"> финансового контроля соблюдения условий, целей и порядка предоставления субсидий указываются в Договорах.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В случае невыполнения показателей экономической, бюджетной и социальной эффективности предпринимательского проекта Получатели вместе с отчетом о выполнении обязательств по заключенному Договору представляют в Администрацию пояснительную записку, отражающую причины и факторы, повлиявшие на их невыполнение.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4.3. Получатель вправе обратиться в Администрацию с заявлением о корректировке значений заявленных в предпринимательском проекте плановых показателей своей деятельности в случае неисполнения обязательств вследствие возникновения обстоятельств непреодолимой силы (форс-мажорных обстоятельств).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Действия Получателя и Администрации в случае наступления форс-мажорных обстоятельств, а также документальное подтверждение наступления форс-мажорных обстоятельств устанавливаются Договором.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4.4. Администрация: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а) вправе запрашивать у Получателей информацию о ходе реализации предпринимательского проекта;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б) осуществляет контроль за соблюдением условий, целей и порядка предоставления субсидий;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в) в случае установления фактов невыполнения Получателем условий и обязательств по Договору не позднее чем за месяц до расторжения Договора </w:t>
      </w:r>
      <w:r w:rsidRPr="007B70EC">
        <w:rPr>
          <w:rFonts w:ascii="Times New Roman" w:hAnsi="Times New Roman" w:cs="Times New Roman"/>
          <w:sz w:val="26"/>
          <w:szCs w:val="26"/>
        </w:rPr>
        <w:lastRenderedPageBreak/>
        <w:t>направляет Получателю уведомление о прекращении государственной поддержки и расторжении Договора.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Основанием для принятия решения о прекращении государственной поддержки и расторжения Договора является невыполнение Получателем</w:t>
      </w:r>
      <w:r w:rsidR="007B70EC">
        <w:rPr>
          <w:rFonts w:ascii="Times New Roman" w:hAnsi="Times New Roman" w:cs="Times New Roman"/>
          <w:sz w:val="26"/>
          <w:szCs w:val="26"/>
        </w:rPr>
        <w:t xml:space="preserve"> плановых значений показателей «</w:t>
      </w:r>
      <w:r w:rsidRPr="007B70EC">
        <w:rPr>
          <w:rFonts w:ascii="Times New Roman" w:hAnsi="Times New Roman" w:cs="Times New Roman"/>
          <w:sz w:val="26"/>
          <w:szCs w:val="26"/>
        </w:rPr>
        <w:t xml:space="preserve">Среднесписочная </w:t>
      </w:r>
      <w:r w:rsidR="007B70EC">
        <w:rPr>
          <w:rFonts w:ascii="Times New Roman" w:hAnsi="Times New Roman" w:cs="Times New Roman"/>
          <w:sz w:val="26"/>
          <w:szCs w:val="26"/>
        </w:rPr>
        <w:t>численность работников, человек» и «</w:t>
      </w:r>
      <w:r w:rsidRPr="007B70EC">
        <w:rPr>
          <w:rFonts w:ascii="Times New Roman" w:hAnsi="Times New Roman" w:cs="Times New Roman"/>
          <w:sz w:val="26"/>
          <w:szCs w:val="26"/>
        </w:rPr>
        <w:t xml:space="preserve">Налоговые и неналоговые платежи в бюджет и страховые взносы в государственные </w:t>
      </w:r>
      <w:r w:rsidR="007B70EC">
        <w:rPr>
          <w:rFonts w:ascii="Times New Roman" w:hAnsi="Times New Roman" w:cs="Times New Roman"/>
          <w:sz w:val="26"/>
          <w:szCs w:val="26"/>
        </w:rPr>
        <w:t>внебюджетные фонды, тыс. рублей»</w:t>
      </w:r>
      <w:r w:rsidRPr="007B70EC">
        <w:rPr>
          <w:rFonts w:ascii="Times New Roman" w:hAnsi="Times New Roman" w:cs="Times New Roman"/>
          <w:sz w:val="26"/>
          <w:szCs w:val="26"/>
        </w:rPr>
        <w:t xml:space="preserve"> за первый либо второй отчетный год, следующий за годом, в котором заключен Договор;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 xml:space="preserve">г) в случае нарушения условий предоставления субсидий, установленных </w:t>
      </w:r>
      <w:hyperlink w:anchor="Par63" w:history="1">
        <w:r w:rsidRPr="007B70EC">
          <w:rPr>
            <w:rFonts w:ascii="Times New Roman" w:hAnsi="Times New Roman" w:cs="Times New Roman"/>
            <w:sz w:val="26"/>
            <w:szCs w:val="26"/>
          </w:rPr>
          <w:t>пунктами 2.1</w:t>
        </w:r>
      </w:hyperlink>
      <w:r w:rsidRPr="007B70EC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75" w:history="1">
        <w:r w:rsidRPr="007B70EC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Pr="007B70EC">
        <w:rPr>
          <w:rFonts w:ascii="Times New Roman" w:hAnsi="Times New Roman" w:cs="Times New Roman"/>
          <w:sz w:val="26"/>
          <w:szCs w:val="26"/>
        </w:rPr>
        <w:t xml:space="preserve"> настоящего Порядка, а также выявления нецелевого использования бюджетных средств обеспечивает их возврат в полном объеме на расчетные счета Администрации в порядке, установленном действующим законодательством.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4.5. Получатели: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а) подлежат обязательной проверке Администрацией, являющимся главным распорядителем бюджетных средств, и органом государственного (муниципального) финансового контроля соблюдения условий, целей и порядка предоставления субсидий;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70EC">
        <w:rPr>
          <w:rFonts w:ascii="Times New Roman" w:hAnsi="Times New Roman" w:cs="Times New Roman"/>
          <w:sz w:val="26"/>
          <w:szCs w:val="26"/>
        </w:rPr>
        <w:t>б) вправе принять участие в выборочном обследовании на основе формы анкеты получателя поддержки в целях оценки эффективности реализации программ по поддержке малого и среднего предпринимательства (приложение №3).</w:t>
      </w:r>
    </w:p>
    <w:p w:rsidR="00464516" w:rsidRPr="007B70EC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565C" w:rsidRPr="008E4F92" w:rsidRDefault="0078565C" w:rsidP="00CD5E6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4F92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8E4F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E4F92">
        <w:rPr>
          <w:rFonts w:ascii="Times New Roman" w:eastAsia="TimesNewRomanPS-BoldMT" w:hAnsi="Times New Roman" w:cs="Times New Roman"/>
          <w:b/>
          <w:bCs/>
          <w:sz w:val="26"/>
          <w:szCs w:val="26"/>
        </w:rPr>
        <w:t>Контроль за использованием субсидий</w:t>
      </w:r>
      <w:r w:rsidRPr="008E4F9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78565C" w:rsidRPr="008E4F92" w:rsidRDefault="0078565C" w:rsidP="007856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5.1.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Главный распорядитель бюджетных средств осуществляет обязательную проверку соблюдения условий</w:t>
      </w:r>
      <w:r w:rsidRPr="008E4F92">
        <w:rPr>
          <w:rFonts w:ascii="Times New Roman" w:hAnsi="Times New Roman" w:cs="Times New Roman"/>
          <w:sz w:val="26"/>
          <w:szCs w:val="26"/>
        </w:rPr>
        <w:t xml:space="preserve">,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целей и порядка предоставления субсидий их получателями</w:t>
      </w:r>
      <w:r w:rsidRPr="008E4F92">
        <w:rPr>
          <w:rFonts w:ascii="Times New Roman" w:hAnsi="Times New Roman" w:cs="Times New Roman"/>
          <w:sz w:val="26"/>
          <w:szCs w:val="26"/>
        </w:rPr>
        <w:t>.</w:t>
      </w:r>
    </w:p>
    <w:p w:rsidR="0078565C" w:rsidRPr="008E4F92" w:rsidRDefault="0078565C" w:rsidP="007856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5.2.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Для проведения проверки получатели субсидий обязаны представить проверяющим все первичные документы</w:t>
      </w:r>
      <w:r w:rsidRPr="008E4F92">
        <w:rPr>
          <w:rFonts w:ascii="Times New Roman" w:hAnsi="Times New Roman" w:cs="Times New Roman"/>
          <w:sz w:val="26"/>
          <w:szCs w:val="26"/>
        </w:rPr>
        <w:t xml:space="preserve">,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связанные с предоставлением субсидии из бюджета МО ГП «Город Гусиноозерск»</w:t>
      </w:r>
      <w:r w:rsidRPr="008E4F92">
        <w:rPr>
          <w:rFonts w:ascii="Times New Roman" w:hAnsi="Times New Roman" w:cs="Times New Roman"/>
          <w:sz w:val="26"/>
          <w:szCs w:val="26"/>
        </w:rPr>
        <w:t>.</w:t>
      </w:r>
    </w:p>
    <w:p w:rsidR="0078565C" w:rsidRPr="008E4F92" w:rsidRDefault="0078565C" w:rsidP="007856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5.3.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Финансовый контроль за целевым использованием бюджетных средств осуществляется специалистом по внутреннему финансовому контролю</w:t>
      </w:r>
      <w:r w:rsidRPr="008E4F92">
        <w:rPr>
          <w:rFonts w:ascii="Times New Roman" w:hAnsi="Times New Roman" w:cs="Times New Roman"/>
          <w:sz w:val="26"/>
          <w:szCs w:val="26"/>
        </w:rPr>
        <w:t>.</w:t>
      </w:r>
    </w:p>
    <w:p w:rsidR="0078565C" w:rsidRPr="008E4F92" w:rsidRDefault="0078565C" w:rsidP="007856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5.4.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Субсидии</w:t>
      </w:r>
      <w:r w:rsidRPr="008E4F92">
        <w:rPr>
          <w:rFonts w:ascii="Times New Roman" w:hAnsi="Times New Roman" w:cs="Times New Roman"/>
          <w:sz w:val="26"/>
          <w:szCs w:val="26"/>
        </w:rPr>
        <w:t xml:space="preserve">,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выделенные из бюджета МО ГП «Город Гусиноозерск» получателям субсидии</w:t>
      </w:r>
      <w:r w:rsidRPr="008E4F92">
        <w:rPr>
          <w:rFonts w:ascii="Times New Roman" w:hAnsi="Times New Roman" w:cs="Times New Roman"/>
          <w:sz w:val="26"/>
          <w:szCs w:val="26"/>
        </w:rPr>
        <w:t xml:space="preserve">,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носят целевой характер и не могут быть использованы на иные цели</w:t>
      </w:r>
      <w:r w:rsidRPr="008E4F92">
        <w:rPr>
          <w:rFonts w:ascii="Times New Roman" w:hAnsi="Times New Roman" w:cs="Times New Roman"/>
          <w:sz w:val="26"/>
          <w:szCs w:val="26"/>
        </w:rPr>
        <w:t>.</w:t>
      </w:r>
    </w:p>
    <w:p w:rsidR="0078565C" w:rsidRPr="008E4F92" w:rsidRDefault="0078565C" w:rsidP="00CD5E6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4F92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8E4F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E4F92">
        <w:rPr>
          <w:rFonts w:ascii="Times New Roman" w:eastAsia="TimesNewRomanPS-BoldMT" w:hAnsi="Times New Roman" w:cs="Times New Roman"/>
          <w:b/>
          <w:bCs/>
          <w:sz w:val="26"/>
          <w:szCs w:val="26"/>
        </w:rPr>
        <w:t>Порядок возврата субсидий</w:t>
      </w:r>
      <w:r w:rsidRPr="008E4F9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78565C" w:rsidRPr="008E4F92" w:rsidRDefault="0078565C" w:rsidP="0078565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8E4F92">
        <w:rPr>
          <w:rFonts w:ascii="Times New Roman" w:hAnsi="Times New Roman" w:cs="Times New Roman"/>
          <w:sz w:val="26"/>
          <w:szCs w:val="26"/>
        </w:rPr>
        <w:t xml:space="preserve">6.1.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Субсидии</w:t>
      </w:r>
      <w:r w:rsidRPr="008E4F92">
        <w:rPr>
          <w:rFonts w:ascii="Times New Roman" w:hAnsi="Times New Roman" w:cs="Times New Roman"/>
          <w:sz w:val="26"/>
          <w:szCs w:val="26"/>
        </w:rPr>
        <w:t xml:space="preserve">,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перечисленные Получателям субсидий</w:t>
      </w:r>
      <w:r w:rsidRPr="008E4F92">
        <w:rPr>
          <w:rFonts w:ascii="Times New Roman" w:hAnsi="Times New Roman" w:cs="Times New Roman"/>
          <w:sz w:val="26"/>
          <w:szCs w:val="26"/>
        </w:rPr>
        <w:t xml:space="preserve">, </w:t>
      </w:r>
      <w:r w:rsidRPr="008E4F92">
        <w:rPr>
          <w:rFonts w:ascii="Times New Roman" w:eastAsia="TimesNewRomanPSMT" w:hAnsi="Times New Roman" w:cs="Times New Roman"/>
          <w:sz w:val="26"/>
          <w:szCs w:val="26"/>
        </w:rPr>
        <w:t>подлежат возврату в бюджет МО ГП «Город Гусиноозерск» в случае нарушения условий, установленных при их предоставлении.</w:t>
      </w:r>
    </w:p>
    <w:p w:rsidR="0078565C" w:rsidRPr="008E4F92" w:rsidRDefault="0078565C" w:rsidP="0078565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8E4F92">
        <w:rPr>
          <w:rFonts w:ascii="Times New Roman" w:eastAsia="TimesNewRomanPSMT" w:hAnsi="Times New Roman" w:cs="Times New Roman"/>
          <w:sz w:val="26"/>
          <w:szCs w:val="26"/>
        </w:rPr>
        <w:t>6.2.В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МО ГП «Город Гусиноозерск».</w:t>
      </w:r>
    </w:p>
    <w:p w:rsidR="00464516" w:rsidRPr="008E4F92" w:rsidRDefault="00464516" w:rsidP="0078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516" w:rsidRPr="008E4F92" w:rsidRDefault="00464516" w:rsidP="0078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516" w:rsidRDefault="00464516" w:rsidP="007856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lastRenderedPageBreak/>
        <w:t>Приложение N 1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к Порядку предоставления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субъектам малого и среднего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предпринимательства субсидий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из бюджета МО «Город Гусиноозерск»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на возмещение части затрат,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связанных с уплатой первого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5F1">
        <w:rPr>
          <w:rFonts w:ascii="Times New Roman" w:hAnsi="Times New Roman" w:cs="Times New Roman"/>
        </w:rPr>
        <w:t>взноса по договорам лизинга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5F1">
        <w:rPr>
          <w:rFonts w:ascii="Times New Roman" w:hAnsi="Times New Roman" w:cs="Times New Roman"/>
          <w:sz w:val="24"/>
          <w:szCs w:val="24"/>
        </w:rPr>
        <w:t>Форма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5F1">
        <w:rPr>
          <w:rFonts w:ascii="Times New Roman" w:hAnsi="Times New Roman" w:cs="Times New Roman"/>
          <w:sz w:val="24"/>
          <w:szCs w:val="24"/>
        </w:rPr>
        <w:t xml:space="preserve">                                              В Администрацию МО «Город Гусиноозерск»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70"/>
      <w:bookmarkEnd w:id="4"/>
      <w:r w:rsidRPr="00761818">
        <w:rPr>
          <w:rFonts w:ascii="Times New Roman" w:hAnsi="Times New Roman" w:cs="Times New Roman"/>
          <w:sz w:val="24"/>
          <w:szCs w:val="24"/>
        </w:rPr>
        <w:t>ЗАЯВЛЕНИЕ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субъекта малого и среднего предпринимательства,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 xml:space="preserve">претендующего на получение </w:t>
      </w:r>
      <w:r w:rsidRPr="008E35F1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61818">
        <w:rPr>
          <w:rFonts w:ascii="Times New Roman" w:hAnsi="Times New Roman" w:cs="Times New Roman"/>
          <w:sz w:val="24"/>
          <w:szCs w:val="24"/>
        </w:rPr>
        <w:t xml:space="preserve"> поддержки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Полное   наименование   организации  (индивидуального  предпринимателя)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Сокращенное наименование организации 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СНИЛС (для индивидуальных предпринимателей)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Фактический адрес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Руководитель организации (Ф.И.О.)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Сведения  о  вышестоящей  организации (наименование, юридический адрес)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Наименование,   адрес   налоговой   инспекции,  в  которой  организация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(индивидуальный предприниматель) состоит на налоговом учете, 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Уставный капитал организации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в том числе принадлежащий государству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муниципальным образованиям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иностранным юридическим лицам и гражданам 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общественным и религиозным организациям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благотворительным и иным фондам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другим юридическим лицам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Средняя  численность  работников за 2 предшествующих календарных года и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последний отчетный период текущего года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Балансовая  стоимость  активов  по данным бухгалтерской отчетности за 2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последних календарных года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Выручка  от  реализации  товаров  (работ,  услуг)  без  учета налога на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добавленную стоимость за 2 последних календарных года 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Основной  вид  деятельности  по  общероссийскому  классификатору  видов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 xml:space="preserve">экономической  деятельности:  код  </w:t>
      </w:r>
      <w:hyperlink r:id="rId16" w:history="1">
        <w:r w:rsidRPr="00761818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761818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64516" w:rsidRPr="00761818" w:rsidRDefault="00464516" w:rsidP="00036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(с указанием описания кода)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lastRenderedPageBreak/>
        <w:t>Основные  виды  товаров,  работ  и  услуг,  по которым специализируется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организация: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Средний  уровень заработной платы работников субъекта малого и среднего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предпринимательства за последний месяц _______________________________ руб.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Вид  поддержки:  субсидия  на  возмещение  части произведенных расходов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Настоящим заявлением подтверждаем, что в отношении: 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(наименование субъекта малого и среднего предпринимательства)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не    проводится    процедура   реорганизации,   ликвидации,   банкротства,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задолженность по начисленным налогам, сборам и иным обязательным платежам в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бюджеты   всех   уровней   бюджетной   системы   Российской   Федерации   и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государственные   внебюджетные  фонды,  а  также  по  бюджетным  средствам,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предоставленным ранее на возвратной основе, по состоянию на _______________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 гарантируем.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Руководитель организации      _________________   _________________________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(подпись, печать)           (Ф.И.О.)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Главный бухгалтер организации _________________   _________________________</w:t>
      </w:r>
    </w:p>
    <w:p w:rsidR="00464516" w:rsidRPr="00761818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818">
        <w:rPr>
          <w:rFonts w:ascii="Times New Roman" w:hAnsi="Times New Roman" w:cs="Times New Roman"/>
          <w:sz w:val="24"/>
          <w:szCs w:val="24"/>
        </w:rPr>
        <w:t>(подпись)                (Ф.И.О.)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60C7" w:rsidRDefault="000360C7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lastRenderedPageBreak/>
        <w:t>Приложение N 2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к Порядку предоставления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субъектам малого и среднего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предпринимательства субсидий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из бюджета МО «Город Гусиноозерск»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на возмещение части затрат,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связанных с уплатой первого</w:t>
      </w: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взноса по договорам лизинга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240"/>
      <w:bookmarkEnd w:id="5"/>
      <w:r>
        <w:rPr>
          <w:rFonts w:ascii="Courier New" w:hAnsi="Courier New" w:cs="Courier New"/>
          <w:sz w:val="20"/>
          <w:szCs w:val="20"/>
        </w:rPr>
        <w:t xml:space="preserve">                                  РАСЧЕТ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субсидии по лизинговым платежам, предоставляемой субъектам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малого и среднего предпринимательства из республиканского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бюджета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__________________________________________________________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(полное наименование получателя субсидии)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за период с __________ 20__ г. по __________ 20__ г.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ИНН __________________________, р/сч __________________________________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банка ____________________________________________________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БИК ________________, кор. счет _______________________________________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 деятельности по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договору лизинга N ___________ от ________ 20__ года, заключенному с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(наименование лизингодателя)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Сумма  лизингового  платежа  в  соответствии  с  графиком  платежей  по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договору лизинга ___________________ рублей.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928"/>
        <w:gridCol w:w="2778"/>
        <w:gridCol w:w="2494"/>
      </w:tblGrid>
      <w:tr w:rsidR="00464516" w:rsidTr="0045495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лизингового платежа, рублей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расходов на уплату лизингового платежа, принимаемая к возмещению, 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субсидии, рублей</w:t>
            </w:r>
          </w:p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(гр. 2 x гр. 3)</w:t>
            </w:r>
          </w:p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64516" w:rsidTr="0045495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4516" w:rsidTr="0045495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____________</w:t>
            </w:r>
          </w:p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___________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МП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Расчет подтверждается:             СОГЛАСОВАНО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лизингодателя         Руководитель исполнительного органа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                  государственной власти, являющегося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                            главным распорядителем бюджетных средств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МП                                 Дата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МП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35692" w:rsidRDefault="00D35692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D35692" w:rsidRDefault="00D35692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lastRenderedPageBreak/>
        <w:t>Приложение N 3</w:t>
      </w: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t>к Порядку предоставления</w:t>
      </w: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t>субъектам малого и среднего</w:t>
      </w: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t>предпринимательства субсидий</w:t>
      </w: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t>из бюджета МО «Город Гусиноозерск»</w:t>
      </w: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t>на возмещение части затрат,</w:t>
      </w:r>
    </w:p>
    <w:p w:rsidR="00464516" w:rsidRPr="00D35692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5692">
        <w:rPr>
          <w:rFonts w:ascii="Times New Roman" w:hAnsi="Times New Roman" w:cs="Times New Roman"/>
        </w:rPr>
        <w:t>связанных с уплатой первого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35692">
        <w:rPr>
          <w:rFonts w:ascii="Times New Roman" w:hAnsi="Times New Roman" w:cs="Times New Roman"/>
        </w:rPr>
        <w:t>взноса по договорам лизинга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АНКЕТА ПОЛУЧАТЕЛЯ ГОСУДАРСТВЕННОЙ ПОДДЕРЖКИ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Общая информация  о субъекте  малого или  среднего предпринимательства -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получателе поддержки: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 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(полное наименование субъекта малого или      (дата оказания поддержки)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среднего предпринимательства)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 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(ИНН получателя поддержки)                  (отчетный год)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 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(система налогообложения получателя поддержки)      (сумма оказанной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поддержки, тыс. руб.)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 _________________________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(субъект Российской Федерации, в котором оказана      (основной вид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поддержка)                       деятельности по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Вид оказываемой поддержки: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│Вид и объем государственной поддержки                                    │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III. Основные финансово-экономические показатели субъекта малого и среднего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предпринимателя - получателя поддержки: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"/>
        <w:gridCol w:w="2386"/>
        <w:gridCol w:w="743"/>
        <w:gridCol w:w="1958"/>
        <w:gridCol w:w="1380"/>
        <w:gridCol w:w="1450"/>
        <w:gridCol w:w="1445"/>
      </w:tblGrid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(год, предшествующий оказанию поддержки)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(год оказания поддержки)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(первый год после оказания поддержки)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(второй год после оказания поддержки)</w:t>
            </w: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Выручка от реализации товаров (работ, услуг) без учета НДС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География поставок (кол-во субъектов РФ, в которые осуществляются поставки товаров, работ, услуг)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 xml:space="preserve">Номенклатура </w:t>
            </w:r>
            <w:r w:rsidRPr="008E35F1">
              <w:rPr>
                <w:rFonts w:ascii="Times New Roman" w:hAnsi="Times New Roman" w:cs="Times New Roman"/>
              </w:rPr>
              <w:lastRenderedPageBreak/>
              <w:t>производимой продукции (работ, услуг)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Среднемесячная начисленная заработная плата работников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Инвестиции в основной капитал, всего: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привлеченные заемные (кредитные) средства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из них: привлечено в рамках программ государственной поддержки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4516" w:rsidRPr="008E35F1" w:rsidRDefault="00464516" w:rsidP="0046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E35F1">
        <w:rPr>
          <w:rFonts w:ascii="Times New Roman" w:hAnsi="Times New Roman" w:cs="Times New Roman"/>
        </w:rPr>
        <w:t>IV. Дополнительные финансово-экономические показатели субъекта малого и среднего предпринимателя - получателя поддержки:</w:t>
      </w: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7"/>
        <w:gridCol w:w="59"/>
        <w:gridCol w:w="2580"/>
        <w:gridCol w:w="731"/>
        <w:gridCol w:w="1806"/>
        <w:gridCol w:w="1234"/>
        <w:gridCol w:w="1421"/>
        <w:gridCol w:w="1473"/>
      </w:tblGrid>
      <w:tr w:rsidR="00464516" w:rsidRPr="008E35F1" w:rsidTr="00454957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 измер.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(год, предшествующий оказанию поддержки)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(год оказания поддержки)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(первый год после оказания поддержки)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На 1 января ____ года (второй год после оказания поддержки)</w:t>
            </w:r>
          </w:p>
        </w:tc>
      </w:tr>
      <w:tr w:rsidR="00464516" w:rsidRPr="008E35F1" w:rsidTr="0045495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Заполняется субъектами малого и среднего предпринимательства, занимающимися экспортом</w:t>
            </w: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Объем экспорта, в том числе отгружено товаров собственного производства (выполнено работ и услуг собственными силами) за пределы Российской Федерации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 xml:space="preserve">Доля объема экспорта в </w:t>
            </w:r>
            <w:r w:rsidRPr="008E35F1">
              <w:rPr>
                <w:rFonts w:ascii="Times New Roman" w:hAnsi="Times New Roman" w:cs="Times New Roman"/>
              </w:rPr>
              <w:lastRenderedPageBreak/>
              <w:t>общем объеме отгруженной продукции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Количество стран, в которые экспортируются товары (работы, услуги)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Заполняется субъектами малого и среднего предпринимательства, занимающимися инновациями</w:t>
            </w: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Отгружено инновационных товаров собственного производства (выполнено инновационных работ и услуг собственными силами)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Доля экспортной инновационной продукции в общем объеме отгруженной инновационной продукции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Число вновь полученных патентов на изобретение, на полезную модель, на промышленный образец, использованных в отгруженных инновационных товарах собственного производства, всего: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в том числе на изобретение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в том числе на полезные модели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в том числе на промышленные образцы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16" w:rsidRPr="008E35F1" w:rsidTr="0045495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Заполняется субъектами малого и среднего предпринимательства, получившими поддержку по программе энергоэффективности</w:t>
            </w:r>
          </w:p>
        </w:tc>
      </w:tr>
      <w:tr w:rsidR="00464516" w:rsidRPr="008E35F1" w:rsidTr="00454957"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Оценка экономии энергетических ресурсов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35F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6" w:rsidRPr="008E35F1" w:rsidRDefault="00464516" w:rsidP="0045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4516" w:rsidRDefault="00464516" w:rsidP="004645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4516" w:rsidRDefault="00464516" w:rsidP="00DD5A8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4516" w:rsidRDefault="00464516" w:rsidP="00DD5A8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464516" w:rsidSect="00464516">
      <w:footerReference w:type="default" r:id="rId19"/>
      <w:pgSz w:w="11906" w:h="16838"/>
      <w:pgMar w:top="851" w:right="851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9AC" w:rsidRDefault="002539AC" w:rsidP="00774965">
      <w:pPr>
        <w:spacing w:after="0" w:line="240" w:lineRule="auto"/>
      </w:pPr>
      <w:r>
        <w:separator/>
      </w:r>
    </w:p>
  </w:endnote>
  <w:endnote w:type="continuationSeparator" w:id="1">
    <w:p w:rsidR="002539AC" w:rsidRDefault="002539AC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570"/>
      <w:docPartObj>
        <w:docPartGallery w:val="Page Numbers (Bottom of Page)"/>
        <w:docPartUnique/>
      </w:docPartObj>
    </w:sdtPr>
    <w:sdtContent>
      <w:p w:rsidR="000360C7" w:rsidRDefault="00876C7B">
        <w:pPr>
          <w:pStyle w:val="aa"/>
          <w:jc w:val="right"/>
        </w:pPr>
        <w:fldSimple w:instr=" PAGE   \* MERGEFORMAT ">
          <w:r w:rsidR="00C9751E">
            <w:rPr>
              <w:noProof/>
            </w:rPr>
            <w:t>3</w:t>
          </w:r>
        </w:fldSimple>
      </w:p>
    </w:sdtContent>
  </w:sdt>
  <w:p w:rsidR="000360C7" w:rsidRDefault="000360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9AC" w:rsidRDefault="002539AC" w:rsidP="00774965">
      <w:pPr>
        <w:spacing w:after="0" w:line="240" w:lineRule="auto"/>
      </w:pPr>
      <w:r>
        <w:separator/>
      </w:r>
    </w:p>
  </w:footnote>
  <w:footnote w:type="continuationSeparator" w:id="1">
    <w:p w:rsidR="002539AC" w:rsidRDefault="002539AC" w:rsidP="0077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62A2"/>
    <w:multiLevelType w:val="hybridMultilevel"/>
    <w:tmpl w:val="72162AF0"/>
    <w:lvl w:ilvl="0" w:tplc="425652BC">
      <w:start w:val="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0863FA"/>
    <w:multiLevelType w:val="hybridMultilevel"/>
    <w:tmpl w:val="7D9EB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4E2"/>
    <w:rsid w:val="00016116"/>
    <w:rsid w:val="00032FF5"/>
    <w:rsid w:val="000360C7"/>
    <w:rsid w:val="0003769C"/>
    <w:rsid w:val="00075252"/>
    <w:rsid w:val="000C0ECF"/>
    <w:rsid w:val="000D6233"/>
    <w:rsid w:val="00113DDB"/>
    <w:rsid w:val="00131E5E"/>
    <w:rsid w:val="00142AA7"/>
    <w:rsid w:val="00152F1D"/>
    <w:rsid w:val="001636E7"/>
    <w:rsid w:val="001A3363"/>
    <w:rsid w:val="001C1E46"/>
    <w:rsid w:val="001D7E33"/>
    <w:rsid w:val="00204F96"/>
    <w:rsid w:val="00247156"/>
    <w:rsid w:val="002539AC"/>
    <w:rsid w:val="00257DE9"/>
    <w:rsid w:val="00275875"/>
    <w:rsid w:val="0028138F"/>
    <w:rsid w:val="002B774E"/>
    <w:rsid w:val="002D0B38"/>
    <w:rsid w:val="003046EA"/>
    <w:rsid w:val="00315BCF"/>
    <w:rsid w:val="003265B3"/>
    <w:rsid w:val="00344276"/>
    <w:rsid w:val="00360D5E"/>
    <w:rsid w:val="00380D76"/>
    <w:rsid w:val="003926B7"/>
    <w:rsid w:val="003E53AE"/>
    <w:rsid w:val="003E783B"/>
    <w:rsid w:val="00422599"/>
    <w:rsid w:val="00452886"/>
    <w:rsid w:val="00461A8E"/>
    <w:rsid w:val="00464516"/>
    <w:rsid w:val="00500DB5"/>
    <w:rsid w:val="0051051C"/>
    <w:rsid w:val="00517C2B"/>
    <w:rsid w:val="005811AC"/>
    <w:rsid w:val="005B242C"/>
    <w:rsid w:val="00613BD5"/>
    <w:rsid w:val="006144AF"/>
    <w:rsid w:val="00657A31"/>
    <w:rsid w:val="00657D4F"/>
    <w:rsid w:val="00661DB5"/>
    <w:rsid w:val="006A4EE1"/>
    <w:rsid w:val="006B207C"/>
    <w:rsid w:val="006B23E9"/>
    <w:rsid w:val="006E4864"/>
    <w:rsid w:val="007137FE"/>
    <w:rsid w:val="00717D0F"/>
    <w:rsid w:val="00753B51"/>
    <w:rsid w:val="0077401A"/>
    <w:rsid w:val="00774965"/>
    <w:rsid w:val="0078565C"/>
    <w:rsid w:val="007B70EC"/>
    <w:rsid w:val="007D0B0D"/>
    <w:rsid w:val="0082458B"/>
    <w:rsid w:val="008253C6"/>
    <w:rsid w:val="00861290"/>
    <w:rsid w:val="00876C7B"/>
    <w:rsid w:val="008B20A8"/>
    <w:rsid w:val="008C32F4"/>
    <w:rsid w:val="008E4F92"/>
    <w:rsid w:val="009007B4"/>
    <w:rsid w:val="009363A0"/>
    <w:rsid w:val="0093642F"/>
    <w:rsid w:val="009634CA"/>
    <w:rsid w:val="009A3F1F"/>
    <w:rsid w:val="009A4CA5"/>
    <w:rsid w:val="009D09F3"/>
    <w:rsid w:val="00A01391"/>
    <w:rsid w:val="00A21377"/>
    <w:rsid w:val="00A55963"/>
    <w:rsid w:val="00A56229"/>
    <w:rsid w:val="00A65BF8"/>
    <w:rsid w:val="00A95135"/>
    <w:rsid w:val="00AB3F21"/>
    <w:rsid w:val="00AC71F8"/>
    <w:rsid w:val="00B83AD0"/>
    <w:rsid w:val="00B92334"/>
    <w:rsid w:val="00BB2509"/>
    <w:rsid w:val="00BB4679"/>
    <w:rsid w:val="00BD2813"/>
    <w:rsid w:val="00BD2ACF"/>
    <w:rsid w:val="00BE568D"/>
    <w:rsid w:val="00C11181"/>
    <w:rsid w:val="00C24C32"/>
    <w:rsid w:val="00C42759"/>
    <w:rsid w:val="00C62500"/>
    <w:rsid w:val="00C94A0B"/>
    <w:rsid w:val="00C966C9"/>
    <w:rsid w:val="00C9751E"/>
    <w:rsid w:val="00CD5109"/>
    <w:rsid w:val="00CD5E67"/>
    <w:rsid w:val="00D25500"/>
    <w:rsid w:val="00D3171B"/>
    <w:rsid w:val="00D35692"/>
    <w:rsid w:val="00D37B02"/>
    <w:rsid w:val="00D44463"/>
    <w:rsid w:val="00D815DA"/>
    <w:rsid w:val="00D83167"/>
    <w:rsid w:val="00D94AA5"/>
    <w:rsid w:val="00DD2650"/>
    <w:rsid w:val="00DD5A8E"/>
    <w:rsid w:val="00DD616E"/>
    <w:rsid w:val="00DE561F"/>
    <w:rsid w:val="00DF5542"/>
    <w:rsid w:val="00E32ECA"/>
    <w:rsid w:val="00E52FD2"/>
    <w:rsid w:val="00EF44E2"/>
    <w:rsid w:val="00F42058"/>
    <w:rsid w:val="00F42B0D"/>
    <w:rsid w:val="00F75682"/>
    <w:rsid w:val="00F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No Spacing"/>
    <w:qFormat/>
    <w:rsid w:val="005811AC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ConsPlusNormal">
    <w:name w:val="ConsPlusNormal"/>
    <w:rsid w:val="00581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DD5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DD5A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DD5A8E"/>
    <w:rPr>
      <w:rFonts w:ascii="Arial" w:eastAsia="Times New Roman" w:hAnsi="Arial" w:cs="Arial"/>
      <w:b/>
      <w:bCs/>
      <w:sz w:val="20"/>
      <w:szCs w:val="20"/>
    </w:rPr>
  </w:style>
  <w:style w:type="paragraph" w:styleId="a4">
    <w:name w:val="Title"/>
    <w:basedOn w:val="a"/>
    <w:link w:val="a5"/>
    <w:qFormat/>
    <w:rsid w:val="00DD5A8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Название Знак"/>
    <w:basedOn w:val="a0"/>
    <w:link w:val="a4"/>
    <w:rsid w:val="00DD5A8E"/>
    <w:rPr>
      <w:rFonts w:ascii="Times New Roman" w:eastAsia="Times New Roman" w:hAnsi="Times New Roman" w:cs="Times New Roman"/>
      <w:sz w:val="32"/>
      <w:szCs w:val="32"/>
    </w:rPr>
  </w:style>
  <w:style w:type="paragraph" w:styleId="a6">
    <w:name w:val="Normal (Web)"/>
    <w:basedOn w:val="a"/>
    <w:semiHidden/>
    <w:rsid w:val="0011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74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7401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7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4965"/>
  </w:style>
  <w:style w:type="paragraph" w:styleId="aa">
    <w:name w:val="footer"/>
    <w:basedOn w:val="a"/>
    <w:link w:val="ab"/>
    <w:uiPriority w:val="99"/>
    <w:unhideWhenUsed/>
    <w:rsid w:val="0077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4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DE9788C12682840E70138D514B73EDBA84AEAF93C92AEB7D25CF001B4CFF113AC84C6B8FA94407IBA6B" TargetMode="External"/><Relationship Id="rId18" Type="http://schemas.openxmlformats.org/officeDocument/2006/relationships/hyperlink" Target="consultantplus://offline/ref=5558FF2EB92D8B8C43AFA57A168F764FAE7115CD9DDE8A8F45161D6BD081EC7227AEE3EF30F5BA5Al6L9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47E6DED772889DFC0E092BDDF39F4CB582862F33E83F25D2A02E4041E01F99FB7160CC7344BB7F1Eg6I" TargetMode="External"/><Relationship Id="rId17" Type="http://schemas.openxmlformats.org/officeDocument/2006/relationships/hyperlink" Target="consultantplus://offline/ref=2147E6DED772889DFC0E092BDDF39F4CB583862D3EE13F25D2A02E4041E01F99FB7160CC7344B97B1Eg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47E6DED772889DFC0E092BDDF39F4CB583862D3EE13F25D2A02E4041E01F99FB7160CC7344B97B1Eg0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47E6DED772889DFC0E092BDDF39F4CB68B842D37E03F25D2A02E40411Eg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47E6DED772889DFC0E092BDDF39F4CB68B842D37E03F25D2A02E40411Eg0I" TargetMode="External"/><Relationship Id="rId10" Type="http://schemas.openxmlformats.org/officeDocument/2006/relationships/hyperlink" Target="consultantplus://offline/ref=2147E6DED772889DFC0E092BDDF39F4CB68B842836E13F25D2A02E4041E01F99FB7160CC7344B97B1Eg2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47E6DED772889DFC0E092BDDF39F4CB583862D3EE13F25D2A02E4041E01F99FB7160CC7346BD7F1EgAI" TargetMode="External"/><Relationship Id="rId14" Type="http://schemas.openxmlformats.org/officeDocument/2006/relationships/hyperlink" Target="consultantplus://offline/ref=2147E6DED772889DFC0E092BDDF39F4CB582862F33E83F25D2A02E4041E01F99FB7160CC7344B8791Eg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CE3E-BCB3-4586-8DA1-ECE0B98D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2017-05-17T00:36:00Z</cp:lastPrinted>
  <dcterms:created xsi:type="dcterms:W3CDTF">2017-05-22T02:35:00Z</dcterms:created>
  <dcterms:modified xsi:type="dcterms:W3CDTF">2017-05-22T02:35:00Z</dcterms:modified>
</cp:coreProperties>
</file>